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FD190" w14:textId="44ED1D38" w:rsidR="00EE5AE8" w:rsidRPr="00036B51" w:rsidRDefault="00036B51" w:rsidP="005A3AB1">
      <w:pPr>
        <w:tabs>
          <w:tab w:val="left" w:pos="567"/>
        </w:tabs>
        <w:ind w:leftChars="0" w:left="-2" w:firstLineChars="0" w:firstLine="567"/>
        <w:jc w:val="right"/>
        <w:rPr>
          <w:rFonts w:ascii="GHEA Mariam" w:eastAsia="GHEA Mariam" w:hAnsi="GHEA Mariam" w:cs="GHEA Mariam"/>
          <w:sz w:val="24"/>
          <w:szCs w:val="24"/>
          <w:lang w:val="en-US"/>
        </w:rPr>
      </w:pPr>
      <w:r>
        <w:rPr>
          <w:rFonts w:ascii="GHEA Mariam" w:eastAsia="GHEA Mariam" w:hAnsi="GHEA Mariam" w:cs="GHEA Mariam"/>
          <w:sz w:val="24"/>
          <w:szCs w:val="24"/>
          <w:lang w:val="en-US"/>
        </w:rPr>
        <w:t>Լ</w:t>
      </w:r>
      <w:r w:rsidR="00233923">
        <w:rPr>
          <w:rFonts w:ascii="GHEA Mariam" w:eastAsia="GHEA Mariam" w:hAnsi="GHEA Mariam" w:cs="GHEA Mariam"/>
          <w:sz w:val="24"/>
          <w:szCs w:val="24"/>
          <w:lang w:val="hy-AM"/>
        </w:rPr>
        <w:t>Դ</w:t>
      </w:r>
      <w:r>
        <w:rPr>
          <w:rFonts w:ascii="GHEA Mariam" w:eastAsia="GHEA Mariam" w:hAnsi="GHEA Mariam" w:cs="GHEA Mariam"/>
          <w:sz w:val="24"/>
          <w:szCs w:val="24"/>
          <w:lang w:val="hy-AM"/>
        </w:rPr>
        <w:t>/0004</w:t>
      </w:r>
      <w:r w:rsidR="00233923">
        <w:rPr>
          <w:rFonts w:ascii="GHEA Mariam" w:eastAsia="GHEA Mariam" w:hAnsi="GHEA Mariam" w:cs="GHEA Mariam"/>
          <w:sz w:val="24"/>
          <w:szCs w:val="24"/>
          <w:lang w:val="hy-AM"/>
        </w:rPr>
        <w:t>/06/2</w:t>
      </w:r>
      <w:r>
        <w:rPr>
          <w:rFonts w:ascii="GHEA Mariam" w:eastAsia="GHEA Mariam" w:hAnsi="GHEA Mariam" w:cs="GHEA Mariam"/>
          <w:sz w:val="24"/>
          <w:szCs w:val="24"/>
          <w:lang w:val="en-US"/>
        </w:rPr>
        <w:t>3</w:t>
      </w:r>
    </w:p>
    <w:p w14:paraId="2382EC70" w14:textId="0E4EAB88" w:rsidR="009A1C11" w:rsidRPr="00BB204A" w:rsidRDefault="00D33238" w:rsidP="005A3AB1">
      <w:pPr>
        <w:tabs>
          <w:tab w:val="left" w:pos="567"/>
        </w:tabs>
        <w:ind w:leftChars="0" w:left="-2" w:firstLineChars="0" w:firstLine="567"/>
        <w:jc w:val="right"/>
        <w:rPr>
          <w:rFonts w:ascii="GHEA Mariam" w:eastAsia="GHEA Mariam" w:hAnsi="GHEA Mariam" w:cs="GHEA Mariam"/>
          <w:sz w:val="24"/>
          <w:szCs w:val="24"/>
          <w:lang w:val="hy-AM"/>
        </w:rPr>
      </w:pPr>
      <w:r w:rsidRPr="001F4CFB">
        <w:rPr>
          <w:rFonts w:ascii="GHEA Mariam" w:hAnsi="GHEA Mariam"/>
          <w:noProof/>
        </w:rPr>
        <w:drawing>
          <wp:anchor distT="0" distB="0" distL="0" distR="0" simplePos="0" relativeHeight="251658240" behindDoc="0" locked="0" layoutInCell="1" hidden="0" allowOverlap="1" wp14:anchorId="61474AE2" wp14:editId="5C729AC4">
            <wp:simplePos x="0" y="0"/>
            <wp:positionH relativeFrom="margin">
              <wp:align>center</wp:align>
            </wp:positionH>
            <wp:positionV relativeFrom="paragraph">
              <wp:posOffset>5080</wp:posOffset>
            </wp:positionV>
            <wp:extent cx="144526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5260" cy="1287780"/>
                    </a:xfrm>
                    <a:prstGeom prst="rect">
                      <a:avLst/>
                    </a:prstGeom>
                    <a:ln/>
                  </pic:spPr>
                </pic:pic>
              </a:graphicData>
            </a:graphic>
            <wp14:sizeRelH relativeFrom="margin">
              <wp14:pctWidth>0</wp14:pctWidth>
            </wp14:sizeRelH>
            <wp14:sizeRelV relativeFrom="margin">
              <wp14:pctHeight>0</wp14:pctHeight>
            </wp14:sizeRelV>
          </wp:anchor>
        </w:drawing>
      </w:r>
    </w:p>
    <w:p w14:paraId="4167718E" w14:textId="13324CF9" w:rsidR="00EE5AE8" w:rsidRDefault="00EE5AE8" w:rsidP="005A3AB1">
      <w:pPr>
        <w:tabs>
          <w:tab w:val="left" w:pos="567"/>
        </w:tabs>
        <w:ind w:leftChars="0" w:left="-2" w:firstLineChars="0" w:firstLine="567"/>
        <w:jc w:val="right"/>
        <w:rPr>
          <w:rFonts w:ascii="GHEA Mariam" w:eastAsia="GHEA Mariam" w:hAnsi="GHEA Mariam" w:cs="GHEA Mariam"/>
          <w:sz w:val="24"/>
          <w:szCs w:val="24"/>
          <w:lang w:val="hy-AM"/>
        </w:rPr>
      </w:pPr>
    </w:p>
    <w:p w14:paraId="0BBF9898" w14:textId="77777777" w:rsidR="009A1C11" w:rsidRPr="00A45DF1" w:rsidRDefault="009A1C11" w:rsidP="005A3AB1">
      <w:pPr>
        <w:tabs>
          <w:tab w:val="left" w:pos="567"/>
        </w:tabs>
        <w:ind w:leftChars="0" w:left="-2" w:firstLineChars="0" w:firstLine="567"/>
        <w:jc w:val="right"/>
        <w:rPr>
          <w:rFonts w:ascii="GHEA Mariam" w:eastAsia="GHEA Mariam" w:hAnsi="GHEA Mariam" w:cs="GHEA Mariam"/>
          <w:sz w:val="24"/>
          <w:szCs w:val="24"/>
          <w:lang w:val="hy-AM"/>
        </w:rPr>
      </w:pPr>
    </w:p>
    <w:p w14:paraId="387C3252" w14:textId="77777777" w:rsidR="00EE5AE8" w:rsidRPr="00A45DF1" w:rsidRDefault="00EE5AE8" w:rsidP="005A3AB1">
      <w:pPr>
        <w:tabs>
          <w:tab w:val="left" w:pos="567"/>
        </w:tabs>
        <w:ind w:leftChars="0" w:left="-2" w:firstLineChars="0" w:firstLine="567"/>
        <w:jc w:val="right"/>
        <w:rPr>
          <w:rFonts w:ascii="GHEA Mariam" w:eastAsia="GHEA Mariam" w:hAnsi="GHEA Mariam" w:cs="GHEA Mariam"/>
          <w:sz w:val="24"/>
          <w:szCs w:val="24"/>
          <w:lang w:val="hy-AM"/>
        </w:rPr>
      </w:pPr>
    </w:p>
    <w:p w14:paraId="0FA3568C" w14:textId="77777777" w:rsidR="00EE5AE8" w:rsidRPr="00A45DF1" w:rsidRDefault="00EE5AE8" w:rsidP="005A3AB1">
      <w:pPr>
        <w:tabs>
          <w:tab w:val="left" w:pos="567"/>
        </w:tabs>
        <w:ind w:leftChars="0" w:left="-2" w:firstLineChars="0" w:firstLine="567"/>
        <w:jc w:val="right"/>
        <w:rPr>
          <w:rFonts w:ascii="GHEA Mariam" w:eastAsia="GHEA Mariam" w:hAnsi="GHEA Mariam" w:cs="GHEA Mariam"/>
          <w:sz w:val="24"/>
          <w:szCs w:val="24"/>
          <w:lang w:val="hy-AM"/>
        </w:rPr>
      </w:pPr>
    </w:p>
    <w:p w14:paraId="083BFBC6" w14:textId="77777777" w:rsidR="00EE5AE8" w:rsidRPr="00A45DF1" w:rsidRDefault="00EE5AE8" w:rsidP="005A3AB1">
      <w:pPr>
        <w:tabs>
          <w:tab w:val="left" w:pos="567"/>
        </w:tabs>
        <w:ind w:leftChars="0" w:left="-2" w:firstLineChars="0" w:firstLine="567"/>
        <w:jc w:val="center"/>
        <w:rPr>
          <w:rFonts w:ascii="GHEA Mariam" w:eastAsia="GHEA Mariam" w:hAnsi="GHEA Mariam" w:cs="GHEA Mariam"/>
          <w:sz w:val="24"/>
          <w:szCs w:val="24"/>
          <w:lang w:val="hy-AM"/>
        </w:rPr>
      </w:pPr>
    </w:p>
    <w:p w14:paraId="00369647" w14:textId="2AB1A02F" w:rsidR="00EE5AE8" w:rsidRPr="00A45DF1" w:rsidRDefault="00EE5AE8" w:rsidP="005A3AB1">
      <w:pPr>
        <w:tabs>
          <w:tab w:val="left" w:pos="567"/>
        </w:tabs>
        <w:ind w:leftChars="0" w:left="-2" w:firstLineChars="0" w:firstLine="567"/>
        <w:jc w:val="center"/>
        <w:rPr>
          <w:rFonts w:ascii="GHEA Mariam" w:eastAsia="GHEA Mariam" w:hAnsi="GHEA Mariam" w:cs="GHEA Mariam"/>
          <w:sz w:val="24"/>
          <w:szCs w:val="24"/>
          <w:lang w:val="hy-AM"/>
        </w:rPr>
      </w:pPr>
    </w:p>
    <w:p w14:paraId="6D1FCC5E" w14:textId="07359782" w:rsidR="00471AED" w:rsidRDefault="00D3555F" w:rsidP="00D33238">
      <w:pPr>
        <w:tabs>
          <w:tab w:val="left" w:pos="567"/>
        </w:tabs>
        <w:spacing w:line="360" w:lineRule="auto"/>
        <w:ind w:leftChars="0" w:left="-2" w:firstLineChars="0" w:firstLine="2"/>
        <w:jc w:val="center"/>
        <w:rPr>
          <w:rFonts w:ascii="GHEA Mariam" w:eastAsia="GHEA Mariam" w:hAnsi="GHEA Mariam" w:cs="GHEA Mariam"/>
          <w:sz w:val="32"/>
          <w:szCs w:val="32"/>
          <w:lang w:val="hy-AM"/>
        </w:rPr>
      </w:pPr>
      <w:r w:rsidRPr="00A45DF1">
        <w:rPr>
          <w:rFonts w:ascii="GHEA Mariam" w:eastAsia="GHEA Mariam" w:hAnsi="GHEA Mariam" w:cs="GHEA Mariam"/>
          <w:sz w:val="32"/>
          <w:szCs w:val="32"/>
          <w:lang w:val="hy-AM"/>
        </w:rPr>
        <w:t>ՀԱՅԱՍՏԱՆԻ ՀԱՆՐԱՊԵՏՈՒԹՅՈՒՆ</w:t>
      </w:r>
    </w:p>
    <w:p w14:paraId="24892FB9" w14:textId="77777777" w:rsidR="00471AED" w:rsidRDefault="00D3555F" w:rsidP="00D33238">
      <w:pPr>
        <w:tabs>
          <w:tab w:val="left" w:pos="567"/>
        </w:tabs>
        <w:spacing w:line="360" w:lineRule="auto"/>
        <w:ind w:leftChars="0" w:left="-2" w:firstLineChars="0" w:firstLine="2"/>
        <w:jc w:val="center"/>
        <w:rPr>
          <w:rFonts w:ascii="GHEA Mariam" w:eastAsia="GHEA Mariam" w:hAnsi="GHEA Mariam" w:cs="GHEA Mariam"/>
          <w:sz w:val="32"/>
          <w:szCs w:val="32"/>
          <w:lang w:val="hy-AM"/>
        </w:rPr>
      </w:pPr>
      <w:r w:rsidRPr="00A45DF1">
        <w:rPr>
          <w:rFonts w:ascii="GHEA Mariam" w:eastAsia="GHEA Mariam" w:hAnsi="GHEA Mariam" w:cs="GHEA Mariam"/>
          <w:sz w:val="32"/>
          <w:szCs w:val="32"/>
          <w:lang w:val="hy-AM"/>
        </w:rPr>
        <w:t>ՎՃՌԱԲԵԿ ԴԱՏԱՐԱՆ</w:t>
      </w:r>
    </w:p>
    <w:p w14:paraId="55CDA453" w14:textId="77777777" w:rsidR="00471AED" w:rsidRDefault="00D3555F" w:rsidP="00D33238">
      <w:pPr>
        <w:tabs>
          <w:tab w:val="left" w:pos="567"/>
        </w:tabs>
        <w:spacing w:line="360" w:lineRule="auto"/>
        <w:ind w:leftChars="0" w:left="-2" w:firstLineChars="0" w:firstLine="2"/>
        <w:jc w:val="center"/>
        <w:rPr>
          <w:rFonts w:ascii="GHEA Mariam" w:eastAsia="GHEA Mariam" w:hAnsi="GHEA Mariam" w:cs="GHEA Mariam"/>
          <w:sz w:val="32"/>
          <w:szCs w:val="32"/>
          <w:lang w:val="hy-AM"/>
        </w:rPr>
      </w:pPr>
      <w:r w:rsidRPr="00A45DF1">
        <w:rPr>
          <w:rFonts w:ascii="GHEA Mariam" w:eastAsia="GHEA Mariam" w:hAnsi="GHEA Mariam" w:cs="GHEA Mariam"/>
          <w:b/>
          <w:sz w:val="32"/>
          <w:szCs w:val="32"/>
          <w:lang w:val="hy-AM"/>
        </w:rPr>
        <w:t>Ո Ր Ո Շ ՈՒ Մ</w:t>
      </w:r>
    </w:p>
    <w:p w14:paraId="3B4AA685" w14:textId="7ED1A1B3" w:rsidR="00EE5AE8" w:rsidRPr="00471AED" w:rsidRDefault="00D3555F" w:rsidP="00D33238">
      <w:pPr>
        <w:tabs>
          <w:tab w:val="left" w:pos="567"/>
        </w:tabs>
        <w:spacing w:line="360" w:lineRule="auto"/>
        <w:ind w:leftChars="0" w:left="-2" w:firstLineChars="0" w:firstLine="2"/>
        <w:jc w:val="center"/>
        <w:rPr>
          <w:rFonts w:ascii="GHEA Mariam" w:eastAsia="GHEA Mariam" w:hAnsi="GHEA Mariam" w:cs="GHEA Mariam"/>
          <w:sz w:val="32"/>
          <w:szCs w:val="32"/>
          <w:lang w:val="hy-AM"/>
        </w:rPr>
      </w:pPr>
      <w:r w:rsidRPr="00A45DF1">
        <w:rPr>
          <w:rFonts w:ascii="GHEA Mariam" w:eastAsia="GHEA Mariam" w:hAnsi="GHEA Mariam" w:cs="GHEA Mariam"/>
          <w:sz w:val="28"/>
          <w:szCs w:val="28"/>
          <w:lang w:val="hy-AM"/>
        </w:rPr>
        <w:t>ՀԱՅԱՍՏԱՆԻ ՀԱՆՐԱՊԵՏՈՒԹՅԱՆ</w:t>
      </w:r>
      <w:r w:rsidR="009B4324">
        <w:rPr>
          <w:rFonts w:ascii="GHEA Mariam" w:eastAsia="GHEA Mariam" w:hAnsi="GHEA Mariam" w:cs="GHEA Mariam"/>
          <w:sz w:val="28"/>
          <w:szCs w:val="28"/>
          <w:lang w:val="hy-AM"/>
        </w:rPr>
        <w:t xml:space="preserve"> ԱՆՈՒՆԻՑ</w:t>
      </w:r>
    </w:p>
    <w:p w14:paraId="226124B3" w14:textId="77777777" w:rsidR="000C45B2" w:rsidRDefault="000C45B2" w:rsidP="005A3AB1">
      <w:pPr>
        <w:spacing w:line="276" w:lineRule="auto"/>
        <w:ind w:leftChars="0" w:left="-2" w:firstLineChars="0" w:firstLine="567"/>
        <w:rPr>
          <w:rFonts w:ascii="GHEA Mariam" w:eastAsia="GHEA Mariam" w:hAnsi="GHEA Mariam" w:cs="GHEA Mariam"/>
          <w:sz w:val="28"/>
          <w:szCs w:val="28"/>
          <w:lang w:val="hy-AM"/>
        </w:rPr>
      </w:pPr>
    </w:p>
    <w:p w14:paraId="71FDE86B" w14:textId="27AA7179" w:rsidR="005477D1" w:rsidRDefault="00036B51" w:rsidP="00401431">
      <w:pPr>
        <w:spacing w:line="276" w:lineRule="auto"/>
        <w:ind w:leftChars="0" w:firstLineChars="0" w:firstLine="0"/>
        <w:rPr>
          <w:rFonts w:ascii="GHEA Mariam" w:eastAsia="GHEA Mariam" w:hAnsi="GHEA Mariam" w:cs="GHEA Mariam"/>
          <w:sz w:val="24"/>
          <w:szCs w:val="24"/>
          <w:lang w:val="hy-AM"/>
        </w:rPr>
      </w:pPr>
      <w:r w:rsidRPr="000A79EA">
        <w:rPr>
          <w:rFonts w:ascii="GHEA Mariam" w:eastAsia="GHEA Mariam" w:hAnsi="GHEA Mariam" w:cs="GHEA Mariam"/>
          <w:sz w:val="24"/>
          <w:szCs w:val="24"/>
          <w:lang w:val="hy-AM"/>
        </w:rPr>
        <w:t>Լոռու մարզի</w:t>
      </w:r>
      <w:r w:rsidR="005477D1" w:rsidRPr="005477D1">
        <w:rPr>
          <w:rFonts w:ascii="GHEA Mariam" w:eastAsia="GHEA Mariam" w:hAnsi="GHEA Mariam" w:cs="GHEA Mariam"/>
          <w:sz w:val="24"/>
          <w:szCs w:val="24"/>
          <w:lang w:val="hy-AM"/>
        </w:rPr>
        <w:t xml:space="preserve"> </w:t>
      </w:r>
      <w:r w:rsidR="005477D1" w:rsidRPr="00E122D5">
        <w:rPr>
          <w:rFonts w:ascii="GHEA Mariam" w:eastAsia="GHEA Mariam" w:hAnsi="GHEA Mariam" w:cs="GHEA Mariam"/>
          <w:sz w:val="24"/>
          <w:szCs w:val="24"/>
          <w:lang w:val="hy-AM"/>
        </w:rPr>
        <w:t xml:space="preserve">առաջին ատյանի </w:t>
      </w:r>
    </w:p>
    <w:p w14:paraId="4BFA8CAC" w14:textId="77777777" w:rsidR="005477D1" w:rsidRDefault="005477D1" w:rsidP="00401431">
      <w:pPr>
        <w:spacing w:line="276" w:lineRule="auto"/>
        <w:ind w:leftChars="0" w:firstLineChars="0" w:firstLine="0"/>
        <w:rPr>
          <w:rFonts w:ascii="GHEA Mariam" w:eastAsia="GHEA Mariam" w:hAnsi="GHEA Mariam" w:cs="GHEA Mariam"/>
          <w:sz w:val="24"/>
          <w:szCs w:val="24"/>
          <w:lang w:val="hy-AM"/>
        </w:rPr>
      </w:pPr>
      <w:r w:rsidRPr="00E122D5">
        <w:rPr>
          <w:rFonts w:ascii="GHEA Mariam" w:eastAsia="GHEA Mariam" w:hAnsi="GHEA Mariam" w:cs="GHEA Mariam"/>
          <w:sz w:val="24"/>
          <w:szCs w:val="24"/>
          <w:lang w:val="hy-AM"/>
        </w:rPr>
        <w:t>ընդհանուր իրավասության դատարա</w:t>
      </w:r>
      <w:r>
        <w:rPr>
          <w:rFonts w:ascii="GHEA Mariam" w:eastAsia="GHEA Mariam" w:hAnsi="GHEA Mariam" w:cs="GHEA Mariam"/>
          <w:sz w:val="24"/>
          <w:szCs w:val="24"/>
          <w:lang w:val="hy-AM"/>
        </w:rPr>
        <w:t xml:space="preserve">ն, </w:t>
      </w:r>
    </w:p>
    <w:p w14:paraId="2AB5C3E8" w14:textId="6784635A" w:rsidR="005477D1" w:rsidRDefault="005477D1" w:rsidP="00401431">
      <w:pPr>
        <w:spacing w:line="276" w:lineRule="auto"/>
        <w:ind w:leftChars="0" w:firstLineChars="0" w:firstLine="0"/>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նախագահող դատավոր </w:t>
      </w:r>
      <w:r w:rsidR="00036B51" w:rsidRPr="000A79EA">
        <w:rPr>
          <w:rFonts w:ascii="GHEA Mariam" w:eastAsia="GHEA Mariam" w:hAnsi="GHEA Mariam" w:cs="GHEA Mariam"/>
          <w:sz w:val="24"/>
          <w:szCs w:val="24"/>
          <w:lang w:val="hy-AM"/>
        </w:rPr>
        <w:t>Լ.Ալավերդյան</w:t>
      </w:r>
    </w:p>
    <w:p w14:paraId="599D32F4" w14:textId="77777777" w:rsidR="005477D1" w:rsidRPr="005477D1" w:rsidRDefault="005477D1" w:rsidP="005477D1">
      <w:pPr>
        <w:ind w:leftChars="0" w:firstLineChars="0" w:firstLine="0"/>
        <w:rPr>
          <w:rFonts w:ascii="GHEA Mariam" w:eastAsia="GHEA Mariam" w:hAnsi="GHEA Mariam" w:cs="GHEA Mariam"/>
          <w:sz w:val="24"/>
          <w:szCs w:val="24"/>
          <w:highlight w:val="yellow"/>
          <w:lang w:val="hy-AM"/>
        </w:rPr>
      </w:pPr>
    </w:p>
    <w:p w14:paraId="67ED0491" w14:textId="44FF6C66" w:rsidR="000C45B2" w:rsidRPr="005477D1" w:rsidRDefault="00D3555F" w:rsidP="00401431">
      <w:pPr>
        <w:spacing w:line="276" w:lineRule="auto"/>
        <w:ind w:leftChars="0" w:firstLineChars="0" w:firstLine="0"/>
        <w:rPr>
          <w:rFonts w:ascii="GHEA Mariam" w:eastAsia="GHEA Mariam" w:hAnsi="GHEA Mariam" w:cs="GHEA Mariam"/>
          <w:sz w:val="24"/>
          <w:szCs w:val="24"/>
          <w:lang w:val="hy-AM"/>
        </w:rPr>
      </w:pPr>
      <w:r w:rsidRPr="005477D1">
        <w:rPr>
          <w:rFonts w:ascii="GHEA Mariam" w:eastAsia="GHEA Mariam" w:hAnsi="GHEA Mariam" w:cs="GHEA Mariam"/>
          <w:sz w:val="24"/>
          <w:szCs w:val="24"/>
          <w:lang w:val="hy-AM"/>
        </w:rPr>
        <w:t>ՀՀ</w:t>
      </w:r>
      <w:r w:rsidR="005477D1" w:rsidRPr="005477D1">
        <w:rPr>
          <w:rFonts w:ascii="GHEA Mariam" w:eastAsia="GHEA Mariam" w:hAnsi="GHEA Mariam" w:cs="GHEA Mariam"/>
          <w:sz w:val="24"/>
          <w:szCs w:val="24"/>
          <w:lang w:val="hy-AM"/>
        </w:rPr>
        <w:t xml:space="preserve"> </w:t>
      </w:r>
      <w:r w:rsidRPr="005477D1">
        <w:rPr>
          <w:rFonts w:ascii="GHEA Mariam" w:eastAsia="GHEA Mariam" w:hAnsi="GHEA Mariam" w:cs="GHEA Mariam"/>
          <w:sz w:val="24"/>
          <w:szCs w:val="24"/>
          <w:lang w:val="hy-AM"/>
        </w:rPr>
        <w:t>վերաքննիչ քրեական դատարան</w:t>
      </w:r>
      <w:r w:rsidR="005477D1" w:rsidRPr="005477D1">
        <w:rPr>
          <w:rFonts w:ascii="GHEA Mariam" w:eastAsia="GHEA Mariam" w:hAnsi="GHEA Mariam" w:cs="GHEA Mariam"/>
          <w:sz w:val="24"/>
          <w:szCs w:val="24"/>
          <w:lang w:val="hy-AM"/>
        </w:rPr>
        <w:t>,</w:t>
      </w:r>
    </w:p>
    <w:p w14:paraId="467E9908" w14:textId="5EDCB322" w:rsidR="00EE5AE8" w:rsidRPr="00471AED" w:rsidRDefault="005477D1" w:rsidP="00401431">
      <w:pPr>
        <w:spacing w:line="276" w:lineRule="auto"/>
        <w:ind w:leftChars="0" w:firstLineChars="0" w:firstLine="0"/>
        <w:rPr>
          <w:rFonts w:ascii="GHEA Mariam" w:eastAsia="GHEA Mariam" w:hAnsi="GHEA Mariam" w:cs="GHEA Mariam"/>
          <w:sz w:val="24"/>
          <w:szCs w:val="24"/>
          <w:lang w:val="hy-AM"/>
        </w:rPr>
      </w:pPr>
      <w:r w:rsidRPr="005477D1">
        <w:rPr>
          <w:rFonts w:ascii="GHEA Mariam" w:eastAsia="GHEA Mariam" w:hAnsi="GHEA Mariam" w:cs="GHEA Mariam"/>
          <w:sz w:val="24"/>
          <w:szCs w:val="24"/>
          <w:lang w:val="hy-AM"/>
        </w:rPr>
        <w:t>ն</w:t>
      </w:r>
      <w:r w:rsidR="00D3555F" w:rsidRPr="005477D1">
        <w:rPr>
          <w:rFonts w:ascii="GHEA Mariam" w:eastAsia="GHEA Mariam" w:hAnsi="GHEA Mariam" w:cs="GHEA Mariam"/>
          <w:sz w:val="24"/>
          <w:szCs w:val="24"/>
          <w:lang w:val="hy-AM"/>
        </w:rPr>
        <w:t xml:space="preserve">ախագահող դատավոր` </w:t>
      </w:r>
      <w:r w:rsidR="00233923" w:rsidRPr="005477D1">
        <w:rPr>
          <w:rFonts w:ascii="GHEA Mariam" w:eastAsia="GHEA Mariam" w:hAnsi="GHEA Mariam" w:cs="GHEA Mariam"/>
          <w:sz w:val="24"/>
          <w:szCs w:val="24"/>
          <w:lang w:val="hy-AM"/>
        </w:rPr>
        <w:t>Ա</w:t>
      </w:r>
      <w:r w:rsidRPr="005477D1">
        <w:rPr>
          <w:rFonts w:ascii="GHEA Mariam" w:eastAsia="GHEA Mariam" w:hAnsi="GHEA Mariam" w:cs="GHEA Mariam"/>
          <w:sz w:val="24"/>
          <w:szCs w:val="24"/>
          <w:lang w:val="hy-AM"/>
        </w:rPr>
        <w:t>.</w:t>
      </w:r>
      <w:r w:rsidR="00036B51" w:rsidRPr="00036B51">
        <w:rPr>
          <w:rFonts w:ascii="GHEA Mariam" w:eastAsia="GHEA Mariam" w:hAnsi="GHEA Mariam" w:cs="GHEA Mariam"/>
          <w:sz w:val="24"/>
          <w:szCs w:val="24"/>
          <w:lang w:val="hy-AM"/>
        </w:rPr>
        <w:t>Բեկթաշ</w:t>
      </w:r>
      <w:r w:rsidR="00233923" w:rsidRPr="005477D1">
        <w:rPr>
          <w:rFonts w:ascii="GHEA Mariam" w:eastAsia="GHEA Mariam" w:hAnsi="GHEA Mariam" w:cs="GHEA Mariam"/>
          <w:sz w:val="24"/>
          <w:szCs w:val="24"/>
          <w:lang w:val="hy-AM"/>
        </w:rPr>
        <w:t>յան</w:t>
      </w:r>
      <w:r w:rsidR="00BE3E8F">
        <w:rPr>
          <w:rFonts w:ascii="GHEA Mariam" w:eastAsia="GHEA Mariam" w:hAnsi="GHEA Mariam" w:cs="GHEA Mariam"/>
          <w:sz w:val="24"/>
          <w:szCs w:val="24"/>
          <w:lang w:val="hy-AM"/>
        </w:rPr>
        <w:t xml:space="preserve"> </w:t>
      </w:r>
    </w:p>
    <w:p w14:paraId="0E482027" w14:textId="208791FB" w:rsidR="000C45B2" w:rsidRDefault="000C45B2" w:rsidP="005A3AB1">
      <w:pPr>
        <w:tabs>
          <w:tab w:val="left" w:pos="567"/>
        </w:tabs>
        <w:ind w:leftChars="0" w:left="-2" w:firstLineChars="0" w:firstLine="567"/>
        <w:jc w:val="both"/>
        <w:rPr>
          <w:rFonts w:ascii="GHEA Mariam" w:eastAsia="GHEA Mariam" w:hAnsi="GHEA Mariam" w:cs="GHEA Mariam"/>
          <w:sz w:val="24"/>
          <w:szCs w:val="24"/>
          <w:lang w:val="hy-AM"/>
        </w:rPr>
      </w:pPr>
    </w:p>
    <w:p w14:paraId="0BF80C46" w14:textId="77777777" w:rsidR="005477D1" w:rsidRDefault="005477D1" w:rsidP="005A3AB1">
      <w:pPr>
        <w:tabs>
          <w:tab w:val="left" w:pos="567"/>
        </w:tabs>
        <w:ind w:leftChars="0" w:left="-2" w:firstLineChars="0" w:firstLine="567"/>
        <w:jc w:val="both"/>
        <w:rPr>
          <w:rFonts w:ascii="GHEA Mariam" w:eastAsia="GHEA Mariam" w:hAnsi="GHEA Mariam" w:cs="GHEA Mariam"/>
          <w:sz w:val="24"/>
          <w:szCs w:val="24"/>
          <w:lang w:val="hy-AM"/>
        </w:rPr>
      </w:pPr>
    </w:p>
    <w:p w14:paraId="66A8B0DE" w14:textId="0DFA7146" w:rsidR="005D4447" w:rsidRDefault="00205235" w:rsidP="00BE53FA">
      <w:pPr>
        <w:ind w:leftChars="0" w:left="-2" w:firstLineChars="0" w:firstLine="2"/>
        <w:jc w:val="center"/>
        <w:rPr>
          <w:rFonts w:ascii="GHEA Mariam" w:eastAsia="GHEA Mariam" w:hAnsi="GHEA Mariam" w:cs="GHEA Mariam"/>
          <w:sz w:val="24"/>
          <w:szCs w:val="24"/>
          <w:lang w:val="hy-AM"/>
        </w:rPr>
      </w:pPr>
      <w:r>
        <w:rPr>
          <w:rFonts w:ascii="GHEA Mariam" w:eastAsia="GHEA Mariam" w:hAnsi="GHEA Mariam" w:cs="GHEA Mariam"/>
          <w:sz w:val="24"/>
          <w:szCs w:val="24"/>
          <w:lang w:val="hy-AM"/>
        </w:rPr>
        <w:t>23</w:t>
      </w:r>
      <w:r w:rsidR="009A02C9">
        <w:rPr>
          <w:rFonts w:ascii="GHEA Mariam" w:eastAsia="GHEA Mariam" w:hAnsi="GHEA Mariam" w:cs="GHEA Mariam"/>
          <w:sz w:val="24"/>
          <w:szCs w:val="24"/>
          <w:lang w:val="hy-AM"/>
        </w:rPr>
        <w:t xml:space="preserve"> </w:t>
      </w:r>
      <w:r w:rsidR="00256EFB">
        <w:rPr>
          <w:rFonts w:ascii="GHEA Mariam" w:eastAsia="GHEA Mariam" w:hAnsi="GHEA Mariam" w:cs="GHEA Mariam"/>
          <w:sz w:val="24"/>
          <w:szCs w:val="24"/>
          <w:lang w:val="hy-AM"/>
        </w:rPr>
        <w:t>հունվարի</w:t>
      </w:r>
      <w:r w:rsidR="00CE107D" w:rsidRPr="00256EFB">
        <w:rPr>
          <w:rFonts w:ascii="GHEA Mariam" w:eastAsia="GHEA Mariam" w:hAnsi="GHEA Mariam" w:cs="GHEA Mariam"/>
          <w:sz w:val="24"/>
          <w:szCs w:val="24"/>
          <w:lang w:val="hy-AM"/>
        </w:rPr>
        <w:t xml:space="preserve"> 202</w:t>
      </w:r>
      <w:r w:rsidR="00256EFB">
        <w:rPr>
          <w:rFonts w:ascii="GHEA Mariam" w:eastAsia="GHEA Mariam" w:hAnsi="GHEA Mariam" w:cs="GHEA Mariam"/>
          <w:sz w:val="24"/>
          <w:szCs w:val="24"/>
          <w:lang w:val="hy-AM"/>
        </w:rPr>
        <w:t>5</w:t>
      </w:r>
      <w:r w:rsidR="00CE107D">
        <w:rPr>
          <w:rFonts w:ascii="GHEA Mariam" w:eastAsia="GHEA Mariam" w:hAnsi="GHEA Mariam" w:cs="GHEA Mariam"/>
          <w:sz w:val="24"/>
          <w:szCs w:val="24"/>
          <w:lang w:val="hy-AM"/>
        </w:rPr>
        <w:t xml:space="preserve"> թվական                                        </w:t>
      </w:r>
      <w:r w:rsidR="00C835FF">
        <w:rPr>
          <w:rFonts w:ascii="GHEA Mariam" w:eastAsia="GHEA Mariam" w:hAnsi="GHEA Mariam" w:cs="GHEA Mariam"/>
          <w:sz w:val="24"/>
          <w:szCs w:val="24"/>
          <w:lang w:val="hy-AM"/>
        </w:rPr>
        <w:t xml:space="preserve">          </w:t>
      </w:r>
      <w:r w:rsidR="00CE107D">
        <w:rPr>
          <w:rFonts w:ascii="GHEA Mariam" w:eastAsia="GHEA Mariam" w:hAnsi="GHEA Mariam" w:cs="GHEA Mariam"/>
          <w:sz w:val="24"/>
          <w:szCs w:val="24"/>
          <w:lang w:val="hy-AM"/>
        </w:rPr>
        <w:t xml:space="preserve">      </w:t>
      </w:r>
      <w:r w:rsidR="00E41268">
        <w:rPr>
          <w:rFonts w:ascii="GHEA Mariam" w:eastAsia="GHEA Mariam" w:hAnsi="GHEA Mariam" w:cs="GHEA Mariam"/>
          <w:sz w:val="24"/>
          <w:szCs w:val="24"/>
          <w:lang w:val="hy-AM"/>
        </w:rPr>
        <w:t xml:space="preserve"> </w:t>
      </w:r>
      <w:r w:rsidR="00CE107D">
        <w:rPr>
          <w:rFonts w:ascii="GHEA Mariam" w:eastAsia="GHEA Mariam" w:hAnsi="GHEA Mariam" w:cs="GHEA Mariam"/>
          <w:sz w:val="24"/>
          <w:szCs w:val="24"/>
          <w:lang w:val="hy-AM"/>
        </w:rPr>
        <w:t xml:space="preserve">    </w:t>
      </w:r>
      <w:r w:rsidR="00C835FF">
        <w:rPr>
          <w:rFonts w:ascii="GHEA Mariam" w:eastAsia="GHEA Mariam" w:hAnsi="GHEA Mariam" w:cs="GHEA Mariam"/>
          <w:sz w:val="24"/>
          <w:szCs w:val="24"/>
          <w:lang w:val="hy-AM"/>
        </w:rPr>
        <w:t xml:space="preserve">  </w:t>
      </w:r>
      <w:r w:rsidR="00CE107D" w:rsidRPr="00B96BEE">
        <w:rPr>
          <w:rFonts w:ascii="GHEA Mariam" w:eastAsia="GHEA Mariam" w:hAnsi="GHEA Mariam" w:cs="GHEA Mariam"/>
          <w:sz w:val="24"/>
          <w:szCs w:val="24"/>
          <w:lang w:val="hy-AM"/>
        </w:rPr>
        <w:t>ք.Երևան</w:t>
      </w:r>
    </w:p>
    <w:p w14:paraId="7683A77E" w14:textId="77777777" w:rsidR="005D4447" w:rsidRDefault="005D4447" w:rsidP="005A3AB1">
      <w:pPr>
        <w:ind w:leftChars="0" w:left="-2" w:firstLineChars="0" w:firstLine="567"/>
        <w:jc w:val="both"/>
        <w:rPr>
          <w:rFonts w:ascii="GHEA Mariam" w:eastAsia="GHEA Mariam" w:hAnsi="GHEA Mariam" w:cs="GHEA Mariam"/>
          <w:sz w:val="24"/>
          <w:szCs w:val="24"/>
          <w:lang w:val="hy-AM"/>
        </w:rPr>
      </w:pPr>
    </w:p>
    <w:p w14:paraId="1FAD5BA7" w14:textId="30620C10" w:rsidR="00EE5AE8" w:rsidRPr="004F546D" w:rsidRDefault="00D3555F" w:rsidP="00401431">
      <w:pPr>
        <w:ind w:leftChars="0" w:firstLineChars="0" w:firstLine="0"/>
        <w:jc w:val="both"/>
        <w:rPr>
          <w:rFonts w:ascii="GHEA Mariam" w:eastAsia="GHEA Mariam" w:hAnsi="GHEA Mariam" w:cs="GHEA Mariam"/>
          <w:sz w:val="24"/>
          <w:szCs w:val="24"/>
          <w:lang w:val="hy-AM"/>
        </w:rPr>
      </w:pPr>
      <w:r w:rsidRPr="00B96BEE">
        <w:rPr>
          <w:rFonts w:ascii="GHEA Mariam" w:eastAsia="GHEA Mariam" w:hAnsi="GHEA Mariam" w:cs="GHEA Mariam"/>
          <w:sz w:val="24"/>
          <w:szCs w:val="24"/>
          <w:lang w:val="hy-AM"/>
        </w:rPr>
        <w:t>ՀՀ Վճռաբեկ դատարանի քրեական պալատը (այսուհետ՝ Վճռաբեկ</w:t>
      </w:r>
      <w:r w:rsidR="00C835FF">
        <w:rPr>
          <w:rFonts w:ascii="GHEA Mariam" w:eastAsia="GHEA Mariam" w:hAnsi="GHEA Mariam" w:cs="GHEA Mariam"/>
          <w:sz w:val="24"/>
          <w:szCs w:val="24"/>
          <w:lang w:val="hy-AM"/>
        </w:rPr>
        <w:t xml:space="preserve"> դ</w:t>
      </w:r>
      <w:r w:rsidR="005D4447" w:rsidRPr="00401431">
        <w:rPr>
          <w:rFonts w:ascii="GHEA Mariam" w:eastAsia="GHEA Mariam" w:hAnsi="GHEA Mariam" w:cs="GHEA Mariam"/>
          <w:sz w:val="24"/>
          <w:szCs w:val="24"/>
          <w:lang w:val="hy-AM"/>
        </w:rPr>
        <w:t>ա</w:t>
      </w:r>
      <w:r w:rsidRPr="00B96BEE">
        <w:rPr>
          <w:rFonts w:ascii="GHEA Mariam" w:eastAsia="GHEA Mariam" w:hAnsi="GHEA Mariam" w:cs="GHEA Mariam"/>
          <w:sz w:val="24"/>
          <w:szCs w:val="24"/>
          <w:lang w:val="hy-AM"/>
        </w:rPr>
        <w:t>տարան)</w:t>
      </w:r>
      <w:r w:rsidR="004F546D" w:rsidRPr="004F546D">
        <w:rPr>
          <w:rFonts w:ascii="GHEA Mariam" w:eastAsia="GHEA Mariam" w:hAnsi="GHEA Mariam" w:cs="GHEA Mariam"/>
          <w:sz w:val="24"/>
          <w:szCs w:val="24"/>
          <w:lang w:val="hy-AM"/>
        </w:rPr>
        <w:t>,</w:t>
      </w:r>
    </w:p>
    <w:p w14:paraId="58A1EA69" w14:textId="77777777" w:rsidR="00EE5AE8" w:rsidRDefault="00EE5AE8" w:rsidP="005A3AB1">
      <w:pPr>
        <w:tabs>
          <w:tab w:val="left" w:pos="567"/>
          <w:tab w:val="right" w:pos="9356"/>
        </w:tabs>
        <w:ind w:leftChars="0" w:left="-2" w:firstLineChars="0" w:firstLine="567"/>
        <w:jc w:val="center"/>
        <w:rPr>
          <w:rFonts w:ascii="GHEA Mariam" w:eastAsia="GHEA Mariam" w:hAnsi="GHEA Mariam" w:cs="GHEA Mariam"/>
          <w:sz w:val="24"/>
          <w:szCs w:val="24"/>
          <w:lang w:val="hy-AM"/>
        </w:rPr>
      </w:pPr>
    </w:p>
    <w:p w14:paraId="33BD9020" w14:textId="77777777" w:rsidR="005D4447" w:rsidRPr="00B96BEE" w:rsidRDefault="005D4447" w:rsidP="005A3AB1">
      <w:pPr>
        <w:tabs>
          <w:tab w:val="left" w:pos="567"/>
          <w:tab w:val="right" w:pos="9356"/>
        </w:tabs>
        <w:ind w:leftChars="0" w:left="-2" w:firstLineChars="0" w:firstLine="567"/>
        <w:jc w:val="center"/>
        <w:rPr>
          <w:rFonts w:ascii="GHEA Mariam" w:eastAsia="GHEA Mariam" w:hAnsi="GHEA Mariam" w:cs="GHEA Mariam"/>
          <w:sz w:val="24"/>
          <w:szCs w:val="24"/>
          <w:lang w:val="hy-AM"/>
        </w:rPr>
      </w:pPr>
    </w:p>
    <w:p w14:paraId="56AAA8B1" w14:textId="02D73426" w:rsidR="00EE5AE8" w:rsidRPr="00170C98" w:rsidRDefault="00D3555F" w:rsidP="00170C98">
      <w:pPr>
        <w:tabs>
          <w:tab w:val="left" w:pos="360"/>
        </w:tabs>
        <w:spacing w:line="276" w:lineRule="auto"/>
        <w:ind w:leftChars="0" w:left="-2" w:firstLineChars="0" w:firstLine="567"/>
        <w:jc w:val="right"/>
        <w:rPr>
          <w:rFonts w:ascii="GHEA Mariam" w:eastAsia="GHEA Mariam" w:hAnsi="GHEA Mariam" w:cs="GHEA Mariam"/>
          <w:color w:val="000000"/>
          <w:sz w:val="24"/>
          <w:szCs w:val="24"/>
          <w:lang w:val="hy-AM"/>
        </w:rPr>
      </w:pPr>
      <w:r w:rsidRPr="00170C98">
        <w:rPr>
          <w:rFonts w:ascii="GHEA Mariam" w:eastAsia="GHEA Mariam" w:hAnsi="GHEA Mariam" w:cs="GHEA Mariam"/>
          <w:color w:val="000000"/>
          <w:sz w:val="24"/>
          <w:szCs w:val="24"/>
          <w:lang w:val="hy-AM"/>
        </w:rPr>
        <w:t xml:space="preserve">                                                նախագահությամբ`           Հ.ԱՍԱՏՐՅԱՆԻ</w:t>
      </w:r>
    </w:p>
    <w:p w14:paraId="6C167360" w14:textId="137A981E" w:rsidR="00EE5AE8" w:rsidRPr="00170C98" w:rsidRDefault="00D3555F" w:rsidP="00170C98">
      <w:pPr>
        <w:tabs>
          <w:tab w:val="left" w:pos="360"/>
        </w:tabs>
        <w:spacing w:line="276" w:lineRule="auto"/>
        <w:ind w:leftChars="0" w:left="-2" w:firstLineChars="0" w:firstLine="567"/>
        <w:jc w:val="right"/>
        <w:rPr>
          <w:rFonts w:ascii="GHEA Mariam" w:eastAsia="GHEA Mariam" w:hAnsi="GHEA Mariam" w:cs="GHEA Mariam"/>
          <w:color w:val="000000"/>
          <w:sz w:val="24"/>
          <w:szCs w:val="24"/>
          <w:lang w:val="hy-AM"/>
        </w:rPr>
      </w:pPr>
      <w:r w:rsidRPr="00170C98">
        <w:rPr>
          <w:rFonts w:ascii="GHEA Mariam" w:eastAsia="GHEA Mariam" w:hAnsi="GHEA Mariam" w:cs="GHEA Mariam"/>
          <w:color w:val="000000"/>
          <w:sz w:val="24"/>
          <w:szCs w:val="24"/>
          <w:lang w:val="hy-AM"/>
        </w:rPr>
        <w:t xml:space="preserve">                                      մասնակցությամբ դատավորներ`        Ս.ԱՎԵՏԻՍՅԱՆԻ</w:t>
      </w:r>
    </w:p>
    <w:p w14:paraId="1A41355B" w14:textId="4FDCD8E9" w:rsidR="00170C98" w:rsidRPr="00170C98" w:rsidRDefault="00170C98" w:rsidP="00170C98">
      <w:pPr>
        <w:tabs>
          <w:tab w:val="left" w:pos="360"/>
        </w:tabs>
        <w:spacing w:line="276" w:lineRule="auto"/>
        <w:ind w:leftChars="0" w:left="-2" w:firstLineChars="0" w:firstLine="567"/>
        <w:jc w:val="right"/>
        <w:rPr>
          <w:rFonts w:ascii="GHEA Mariam" w:eastAsia="MS Mincho" w:hAnsi="GHEA Mariam" w:cs="MS Mincho"/>
          <w:color w:val="000000"/>
          <w:sz w:val="24"/>
          <w:szCs w:val="24"/>
          <w:lang w:val="hy-AM"/>
        </w:rPr>
      </w:pPr>
      <w:r w:rsidRPr="00170C98">
        <w:rPr>
          <w:rFonts w:ascii="GHEA Mariam" w:eastAsia="GHEA Mariam" w:hAnsi="GHEA Mariam" w:cs="GHEA Mariam"/>
          <w:color w:val="000000"/>
          <w:sz w:val="24"/>
          <w:szCs w:val="24"/>
          <w:lang w:val="hy-AM"/>
        </w:rPr>
        <w:t>Հ</w:t>
      </w:r>
      <w:r w:rsidRPr="00170C98">
        <w:rPr>
          <w:rFonts w:ascii="MS Mincho" w:eastAsia="MS Mincho" w:hAnsi="MS Mincho" w:cs="MS Mincho" w:hint="eastAsia"/>
          <w:color w:val="000000"/>
          <w:sz w:val="24"/>
          <w:szCs w:val="24"/>
          <w:lang w:val="hy-AM"/>
        </w:rPr>
        <w:t>․</w:t>
      </w:r>
      <w:r w:rsidRPr="00170C98">
        <w:rPr>
          <w:rFonts w:ascii="GHEA Mariam" w:eastAsia="MS Mincho" w:hAnsi="GHEA Mariam" w:cs="MS Mincho"/>
          <w:color w:val="000000"/>
          <w:sz w:val="24"/>
          <w:szCs w:val="24"/>
          <w:lang w:val="hy-AM"/>
        </w:rPr>
        <w:t>ԳՐԻԳՈՐՅԱՆԻ</w:t>
      </w:r>
    </w:p>
    <w:p w14:paraId="6B975379" w14:textId="77777777" w:rsidR="00660187" w:rsidRPr="00170C98" w:rsidRDefault="00660187" w:rsidP="00170C98">
      <w:pPr>
        <w:tabs>
          <w:tab w:val="left" w:pos="360"/>
        </w:tabs>
        <w:spacing w:line="276" w:lineRule="auto"/>
        <w:ind w:leftChars="0" w:left="-2" w:firstLineChars="0" w:firstLine="567"/>
        <w:jc w:val="right"/>
        <w:rPr>
          <w:rFonts w:ascii="GHEA Mariam" w:eastAsia="GHEA Mariam" w:hAnsi="GHEA Mariam" w:cs="GHEA Mariam"/>
          <w:color w:val="000000"/>
          <w:sz w:val="24"/>
          <w:szCs w:val="24"/>
          <w:lang w:val="hy-AM"/>
        </w:rPr>
      </w:pPr>
      <w:r w:rsidRPr="00170C98">
        <w:rPr>
          <w:rFonts w:ascii="GHEA Mariam" w:eastAsia="GHEA Mariam" w:hAnsi="GHEA Mariam" w:cs="GHEA Mariam"/>
          <w:color w:val="000000"/>
          <w:sz w:val="24"/>
          <w:szCs w:val="24"/>
          <w:lang w:val="hy-AM"/>
        </w:rPr>
        <w:t>Լ.ԹԱԴԵՎՈՍՅԱՆԻ</w:t>
      </w:r>
    </w:p>
    <w:p w14:paraId="685C62B7" w14:textId="77777777" w:rsidR="00EE5AE8" w:rsidRPr="00170C98" w:rsidRDefault="00D3555F" w:rsidP="00170C98">
      <w:pPr>
        <w:tabs>
          <w:tab w:val="left" w:pos="360"/>
        </w:tabs>
        <w:spacing w:line="276" w:lineRule="auto"/>
        <w:ind w:leftChars="0" w:left="-2" w:firstLineChars="0" w:firstLine="567"/>
        <w:jc w:val="right"/>
        <w:rPr>
          <w:rFonts w:ascii="GHEA Mariam" w:eastAsia="GHEA Mariam" w:hAnsi="GHEA Mariam" w:cs="GHEA Mariam"/>
          <w:color w:val="000000"/>
          <w:sz w:val="24"/>
          <w:szCs w:val="24"/>
          <w:lang w:val="hy-AM"/>
        </w:rPr>
      </w:pPr>
      <w:r w:rsidRPr="00170C98">
        <w:rPr>
          <w:rFonts w:ascii="GHEA Mariam" w:eastAsia="GHEA Mariam" w:hAnsi="GHEA Mariam" w:cs="GHEA Mariam"/>
          <w:color w:val="000000"/>
          <w:sz w:val="24"/>
          <w:szCs w:val="24"/>
          <w:lang w:val="hy-AM"/>
        </w:rPr>
        <w:t>Ա.ՊՈՂՈՍՅԱՆԻ</w:t>
      </w:r>
    </w:p>
    <w:p w14:paraId="16846549" w14:textId="77777777" w:rsidR="00BE53FA" w:rsidRDefault="00BE53FA" w:rsidP="00401431">
      <w:pPr>
        <w:pBdr>
          <w:top w:val="nil"/>
          <w:left w:val="nil"/>
          <w:bottom w:val="nil"/>
          <w:right w:val="nil"/>
          <w:between w:val="nil"/>
        </w:pBdr>
        <w:spacing w:line="360" w:lineRule="auto"/>
        <w:ind w:leftChars="0" w:firstLineChars="0" w:firstLine="0"/>
        <w:jc w:val="both"/>
        <w:rPr>
          <w:rFonts w:ascii="GHEA Mariam" w:eastAsia="GHEA Mariam" w:hAnsi="GHEA Mariam" w:cs="GHEA Mariam"/>
          <w:color w:val="000000"/>
          <w:sz w:val="24"/>
          <w:szCs w:val="24"/>
          <w:lang w:val="hy-AM"/>
        </w:rPr>
      </w:pPr>
      <w:bookmarkStart w:id="0" w:name="_heading=h.gjdgxs" w:colFirst="0" w:colLast="0"/>
      <w:bookmarkEnd w:id="0"/>
    </w:p>
    <w:p w14:paraId="5E3A5DA4" w14:textId="3401A2EC" w:rsidR="00EE5AE8" w:rsidRPr="00B96BEE" w:rsidRDefault="00D3555F" w:rsidP="00401431">
      <w:pPr>
        <w:pBdr>
          <w:top w:val="nil"/>
          <w:left w:val="nil"/>
          <w:bottom w:val="nil"/>
          <w:right w:val="nil"/>
          <w:between w:val="nil"/>
        </w:pBdr>
        <w:spacing w:line="360" w:lineRule="auto"/>
        <w:ind w:leftChars="0" w:firstLineChars="0" w:firstLine="0"/>
        <w:jc w:val="both"/>
        <w:rPr>
          <w:rFonts w:ascii="GHEA Mariam" w:eastAsia="GHEA Mariam" w:hAnsi="GHEA Mariam" w:cs="GHEA Mariam"/>
          <w:color w:val="000000"/>
          <w:sz w:val="24"/>
          <w:szCs w:val="24"/>
          <w:lang w:val="hy-AM"/>
        </w:rPr>
      </w:pPr>
      <w:r w:rsidRPr="00B96BEE">
        <w:rPr>
          <w:rFonts w:ascii="GHEA Mariam" w:eastAsia="GHEA Mariam" w:hAnsi="GHEA Mariam" w:cs="GHEA Mariam"/>
          <w:color w:val="000000"/>
          <w:sz w:val="24"/>
          <w:szCs w:val="24"/>
          <w:lang w:val="hy-AM"/>
        </w:rPr>
        <w:t>գրավոր ընթացակարգով քննության առնելով</w:t>
      </w:r>
      <w:r w:rsidR="00BE3E8F">
        <w:rPr>
          <w:rFonts w:ascii="GHEA Mariam" w:eastAsia="GHEA Mariam" w:hAnsi="GHEA Mariam" w:cs="GHEA Mariam"/>
          <w:color w:val="000000"/>
          <w:sz w:val="24"/>
          <w:szCs w:val="24"/>
          <w:lang w:val="hy-AM"/>
        </w:rPr>
        <w:t xml:space="preserve"> </w:t>
      </w:r>
      <w:r w:rsidR="00053769">
        <w:rPr>
          <w:rFonts w:ascii="GHEA Mariam" w:eastAsia="GHEA Mariam" w:hAnsi="GHEA Mariam" w:cs="GHEA Mariam"/>
          <w:color w:val="000000"/>
          <w:sz w:val="24"/>
          <w:szCs w:val="24"/>
          <w:lang w:val="hy-AM"/>
        </w:rPr>
        <w:t>մեղադրյալ</w:t>
      </w:r>
      <w:r w:rsidR="00DC1D33">
        <w:rPr>
          <w:rFonts w:ascii="GHEA Mariam" w:eastAsia="GHEA Mariam" w:hAnsi="GHEA Mariam" w:cs="GHEA Mariam"/>
          <w:color w:val="000000"/>
          <w:sz w:val="24"/>
          <w:szCs w:val="24"/>
          <w:lang w:val="hy-AM"/>
        </w:rPr>
        <w:t xml:space="preserve"> </w:t>
      </w:r>
      <w:r w:rsidR="00036B51" w:rsidRPr="00036B51">
        <w:rPr>
          <w:rFonts w:ascii="GHEA Mariam" w:eastAsia="GHEA Mariam" w:hAnsi="GHEA Mariam" w:cs="GHEA Mariam"/>
          <w:color w:val="000000"/>
          <w:sz w:val="24"/>
          <w:szCs w:val="24"/>
          <w:lang w:val="hy-AM"/>
        </w:rPr>
        <w:t>Հովհաննես Սարգսի Չերքեզ</w:t>
      </w:r>
      <w:r w:rsidR="00DC1D33">
        <w:rPr>
          <w:rFonts w:ascii="GHEA Mariam" w:eastAsia="GHEA Mariam" w:hAnsi="GHEA Mariam" w:cs="GHEA Mariam"/>
          <w:color w:val="000000"/>
          <w:sz w:val="24"/>
          <w:szCs w:val="24"/>
          <w:lang w:val="hy-AM"/>
        </w:rPr>
        <w:t>յանի</w:t>
      </w:r>
      <w:r w:rsidR="0012635E">
        <w:rPr>
          <w:rFonts w:ascii="GHEA Mariam" w:eastAsia="GHEA Mariam" w:hAnsi="GHEA Mariam" w:cs="GHEA Mariam"/>
          <w:color w:val="000000"/>
          <w:sz w:val="24"/>
          <w:szCs w:val="24"/>
          <w:lang w:val="hy-AM"/>
        </w:rPr>
        <w:t xml:space="preserve"> </w:t>
      </w:r>
      <w:r w:rsidR="00BE3E8F" w:rsidRPr="00BE3E8F">
        <w:rPr>
          <w:rFonts w:ascii="GHEA Mariam" w:eastAsia="GHEA Mariam" w:hAnsi="GHEA Mariam" w:cs="GHEA Mariam"/>
          <w:color w:val="000000"/>
          <w:sz w:val="24"/>
          <w:szCs w:val="24"/>
          <w:lang w:val="hy-AM"/>
        </w:rPr>
        <w:t>վերաբերյալ</w:t>
      </w:r>
      <w:r w:rsidRPr="00BE3E8F">
        <w:rPr>
          <w:rFonts w:ascii="GHEA Mariam" w:eastAsia="GHEA Mariam" w:hAnsi="GHEA Mariam" w:cs="GHEA Mariam"/>
          <w:color w:val="000000"/>
          <w:sz w:val="24"/>
          <w:szCs w:val="24"/>
          <w:lang w:val="hy-AM"/>
        </w:rPr>
        <w:t xml:space="preserve"> ՀՀ</w:t>
      </w:r>
      <w:r w:rsidRPr="00B96BEE">
        <w:rPr>
          <w:rFonts w:ascii="GHEA Mariam" w:eastAsia="GHEA Mariam" w:hAnsi="GHEA Mariam" w:cs="GHEA Mariam"/>
          <w:color w:val="000000"/>
          <w:sz w:val="24"/>
          <w:szCs w:val="24"/>
          <w:lang w:val="hy-AM"/>
        </w:rPr>
        <w:t xml:space="preserve"> վերաքննիչ քրեական դատարանի՝ </w:t>
      </w:r>
      <w:r w:rsidRPr="00B96BEE">
        <w:rPr>
          <w:rFonts w:ascii="GHEA Mariam" w:eastAsia="GHEA Mariam" w:hAnsi="GHEA Mariam" w:cs="GHEA Mariam"/>
          <w:color w:val="0D0D0D"/>
          <w:sz w:val="24"/>
          <w:szCs w:val="24"/>
          <w:lang w:val="hy-AM"/>
        </w:rPr>
        <w:t>202</w:t>
      </w:r>
      <w:r w:rsidR="00036B51" w:rsidRPr="00036B51">
        <w:rPr>
          <w:rFonts w:ascii="GHEA Mariam" w:eastAsia="GHEA Mariam" w:hAnsi="GHEA Mariam" w:cs="GHEA Mariam"/>
          <w:color w:val="0D0D0D"/>
          <w:sz w:val="24"/>
          <w:szCs w:val="24"/>
          <w:lang w:val="hy-AM"/>
        </w:rPr>
        <w:t>3</w:t>
      </w:r>
      <w:r w:rsidR="009A1C11">
        <w:rPr>
          <w:rFonts w:ascii="GHEA Mariam" w:eastAsia="GHEA Mariam" w:hAnsi="GHEA Mariam" w:cs="GHEA Mariam"/>
          <w:color w:val="0D0D0D"/>
          <w:sz w:val="24"/>
          <w:szCs w:val="24"/>
          <w:lang w:val="hy-AM"/>
        </w:rPr>
        <w:t xml:space="preserve"> </w:t>
      </w:r>
      <w:r w:rsidRPr="00B96BEE">
        <w:rPr>
          <w:rFonts w:ascii="GHEA Mariam" w:eastAsia="GHEA Mariam" w:hAnsi="GHEA Mariam" w:cs="GHEA Mariam"/>
          <w:color w:val="0D0D0D"/>
          <w:sz w:val="24"/>
          <w:szCs w:val="24"/>
          <w:lang w:val="hy-AM"/>
        </w:rPr>
        <w:t xml:space="preserve">թվականի </w:t>
      </w:r>
      <w:r w:rsidR="00036B51" w:rsidRPr="00036B51">
        <w:rPr>
          <w:rFonts w:ascii="GHEA Mariam" w:eastAsia="GHEA Mariam" w:hAnsi="GHEA Mariam" w:cs="GHEA Mariam"/>
          <w:color w:val="0D0D0D"/>
          <w:sz w:val="24"/>
          <w:szCs w:val="24"/>
          <w:lang w:val="hy-AM"/>
        </w:rPr>
        <w:t>ապրիլի</w:t>
      </w:r>
      <w:r w:rsidRPr="00B96BEE">
        <w:rPr>
          <w:rFonts w:ascii="GHEA Mariam" w:eastAsia="GHEA Mariam" w:hAnsi="GHEA Mariam" w:cs="GHEA Mariam"/>
          <w:color w:val="0D0D0D"/>
          <w:sz w:val="24"/>
          <w:szCs w:val="24"/>
          <w:lang w:val="hy-AM"/>
        </w:rPr>
        <w:t xml:space="preserve"> </w:t>
      </w:r>
      <w:r w:rsidR="00036B51" w:rsidRPr="00036B51">
        <w:rPr>
          <w:rFonts w:ascii="GHEA Mariam" w:eastAsia="GHEA Mariam" w:hAnsi="GHEA Mariam" w:cs="GHEA Mariam"/>
          <w:color w:val="0D0D0D"/>
          <w:sz w:val="24"/>
          <w:szCs w:val="24"/>
          <w:lang w:val="hy-AM"/>
        </w:rPr>
        <w:t>19</w:t>
      </w:r>
      <w:r w:rsidRPr="00B96BEE">
        <w:rPr>
          <w:rFonts w:ascii="GHEA Mariam" w:eastAsia="GHEA Mariam" w:hAnsi="GHEA Mariam" w:cs="GHEA Mariam"/>
          <w:color w:val="0D0D0D"/>
          <w:sz w:val="24"/>
          <w:szCs w:val="24"/>
          <w:lang w:val="hy-AM"/>
        </w:rPr>
        <w:t>-ի որոշման դեմ ՀՀ գլխավոր դատախազ</w:t>
      </w:r>
      <w:r w:rsidR="00036B51" w:rsidRPr="00036B51">
        <w:rPr>
          <w:rFonts w:ascii="GHEA Mariam" w:eastAsia="GHEA Mariam" w:hAnsi="GHEA Mariam" w:cs="GHEA Mariam"/>
          <w:color w:val="0D0D0D"/>
          <w:sz w:val="24"/>
          <w:szCs w:val="24"/>
          <w:lang w:val="hy-AM"/>
        </w:rPr>
        <w:t>ի տեղակալ Ա.Պողոս</w:t>
      </w:r>
      <w:r w:rsidR="0012635E">
        <w:rPr>
          <w:rFonts w:ascii="GHEA Mariam" w:eastAsia="GHEA Mariam" w:hAnsi="GHEA Mariam" w:cs="GHEA Mariam"/>
          <w:color w:val="0D0D0D"/>
          <w:sz w:val="24"/>
          <w:szCs w:val="24"/>
          <w:lang w:val="hy-AM"/>
        </w:rPr>
        <w:t>յանի</w:t>
      </w:r>
      <w:r w:rsidRPr="00B96BEE">
        <w:rPr>
          <w:rFonts w:ascii="GHEA Mariam" w:eastAsia="GHEA Mariam" w:hAnsi="GHEA Mariam" w:cs="GHEA Mariam"/>
          <w:color w:val="0D0D0D"/>
          <w:sz w:val="24"/>
          <w:szCs w:val="24"/>
          <w:lang w:val="hy-AM"/>
        </w:rPr>
        <w:t xml:space="preserve"> </w:t>
      </w:r>
      <w:r w:rsidR="00EF4DEB">
        <w:rPr>
          <w:rFonts w:ascii="GHEA Mariam" w:eastAsia="GHEA Mariam" w:hAnsi="GHEA Mariam" w:cs="GHEA Mariam"/>
          <w:color w:val="0D0D0D"/>
          <w:sz w:val="24"/>
          <w:szCs w:val="24"/>
          <w:lang w:val="hy-AM"/>
        </w:rPr>
        <w:t xml:space="preserve">հատուկ վերանայման </w:t>
      </w:r>
      <w:r w:rsidRPr="00B96BEE">
        <w:rPr>
          <w:rFonts w:ascii="GHEA Mariam" w:eastAsia="GHEA Mariam" w:hAnsi="GHEA Mariam" w:cs="GHEA Mariam"/>
          <w:color w:val="000000"/>
          <w:sz w:val="24"/>
          <w:szCs w:val="24"/>
          <w:lang w:val="hy-AM"/>
        </w:rPr>
        <w:t>վճռաբեկ բողոքը,</w:t>
      </w:r>
    </w:p>
    <w:p w14:paraId="3CFBAE6F" w14:textId="77777777" w:rsidR="00170C98" w:rsidRDefault="00170C98" w:rsidP="00A87A39">
      <w:pPr>
        <w:pBdr>
          <w:top w:val="nil"/>
          <w:left w:val="nil"/>
          <w:bottom w:val="nil"/>
          <w:right w:val="nil"/>
          <w:between w:val="nil"/>
        </w:pBdr>
        <w:spacing w:line="360" w:lineRule="auto"/>
        <w:ind w:leftChars="0" w:left="-2" w:firstLineChars="0" w:firstLine="2"/>
        <w:jc w:val="center"/>
        <w:rPr>
          <w:rFonts w:ascii="GHEA Mariam" w:eastAsia="GHEA Mariam" w:hAnsi="GHEA Mariam" w:cs="GHEA Mariam"/>
          <w:b/>
          <w:color w:val="000000"/>
          <w:sz w:val="24"/>
          <w:szCs w:val="24"/>
          <w:lang w:val="hy-AM"/>
        </w:rPr>
      </w:pPr>
    </w:p>
    <w:p w14:paraId="7B11DC08" w14:textId="7C9360F6" w:rsidR="00EE5AE8" w:rsidRDefault="00D3555F" w:rsidP="00A87A39">
      <w:pPr>
        <w:pBdr>
          <w:top w:val="nil"/>
          <w:left w:val="nil"/>
          <w:bottom w:val="nil"/>
          <w:right w:val="nil"/>
          <w:between w:val="nil"/>
        </w:pBdr>
        <w:spacing w:line="360" w:lineRule="auto"/>
        <w:ind w:leftChars="0" w:left="-2" w:firstLineChars="0" w:firstLine="2"/>
        <w:jc w:val="center"/>
        <w:rPr>
          <w:rFonts w:ascii="GHEA Mariam" w:eastAsia="GHEA Mariam" w:hAnsi="GHEA Mariam" w:cs="GHEA Mariam"/>
          <w:b/>
          <w:color w:val="000000"/>
          <w:sz w:val="24"/>
          <w:szCs w:val="24"/>
          <w:lang w:val="hy-AM"/>
        </w:rPr>
      </w:pPr>
      <w:r w:rsidRPr="00877029">
        <w:rPr>
          <w:rFonts w:ascii="GHEA Mariam" w:eastAsia="GHEA Mariam" w:hAnsi="GHEA Mariam" w:cs="GHEA Mariam"/>
          <w:b/>
          <w:color w:val="000000"/>
          <w:sz w:val="24"/>
          <w:szCs w:val="24"/>
          <w:lang w:val="hy-AM"/>
        </w:rPr>
        <w:lastRenderedPageBreak/>
        <w:t>Պ Ա Ր Զ Ե Ց</w:t>
      </w:r>
    </w:p>
    <w:p w14:paraId="2D4E1F62" w14:textId="77777777" w:rsidR="0073488B" w:rsidRPr="005A7AA7" w:rsidRDefault="0073488B" w:rsidP="00BE53FA">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4"/>
          <w:szCs w:val="24"/>
          <w:lang w:val="hy-AM"/>
        </w:rPr>
      </w:pPr>
    </w:p>
    <w:p w14:paraId="7E997C99" w14:textId="6FBCD398" w:rsidR="00EE5AE8" w:rsidRPr="00E122D5" w:rsidRDefault="005251CD" w:rsidP="00401431">
      <w:pPr>
        <w:spacing w:line="360" w:lineRule="auto"/>
        <w:ind w:leftChars="0" w:firstLineChars="0" w:firstLine="567"/>
        <w:contextualSpacing/>
        <w:jc w:val="both"/>
        <w:rPr>
          <w:rFonts w:ascii="GHEA Mariam" w:eastAsia="GHEA Mariam" w:hAnsi="GHEA Mariam" w:cs="GHEA Mariam"/>
          <w:sz w:val="24"/>
          <w:szCs w:val="24"/>
          <w:u w:val="single"/>
          <w:lang w:val="hy-AM"/>
        </w:rPr>
      </w:pPr>
      <w:r>
        <w:rPr>
          <w:rFonts w:ascii="GHEA Mariam" w:eastAsia="GHEA Mariam" w:hAnsi="GHEA Mariam" w:cs="GHEA Mariam"/>
          <w:b/>
          <w:sz w:val="24"/>
          <w:szCs w:val="24"/>
          <w:u w:val="single"/>
          <w:lang w:val="hy-AM"/>
        </w:rPr>
        <w:t>Վարույթ</w:t>
      </w:r>
      <w:r w:rsidR="00D3555F" w:rsidRPr="00E122D5">
        <w:rPr>
          <w:rFonts w:ascii="GHEA Mariam" w:eastAsia="GHEA Mariam" w:hAnsi="GHEA Mariam" w:cs="GHEA Mariam"/>
          <w:b/>
          <w:sz w:val="24"/>
          <w:szCs w:val="24"/>
          <w:u w:val="single"/>
          <w:lang w:val="hy-AM"/>
        </w:rPr>
        <w:t>ի դատավարական նախապատմությունը.</w:t>
      </w:r>
    </w:p>
    <w:p w14:paraId="4C5C9BEE" w14:textId="58D28076" w:rsidR="0012635E" w:rsidRDefault="00D3555F" w:rsidP="00401431">
      <w:pPr>
        <w:spacing w:line="360" w:lineRule="auto"/>
        <w:ind w:leftChars="0" w:firstLineChars="0" w:firstLine="567"/>
        <w:contextualSpacing/>
        <w:jc w:val="both"/>
        <w:rPr>
          <w:rFonts w:ascii="GHEA Mariam" w:eastAsia="GHEA Mariam" w:hAnsi="GHEA Mariam" w:cs="GHEA Mariam"/>
          <w:sz w:val="24"/>
          <w:szCs w:val="24"/>
          <w:lang w:val="hy-AM"/>
        </w:rPr>
      </w:pPr>
      <w:r w:rsidRPr="00E122D5">
        <w:rPr>
          <w:rFonts w:ascii="GHEA Mariam" w:eastAsia="GHEA Mariam" w:hAnsi="GHEA Mariam" w:cs="GHEA Mariam"/>
          <w:sz w:val="24"/>
          <w:szCs w:val="24"/>
          <w:lang w:val="hy-AM"/>
        </w:rPr>
        <w:t xml:space="preserve">1. </w:t>
      </w:r>
      <w:r w:rsidR="00E122D5" w:rsidRPr="00067427">
        <w:rPr>
          <w:rFonts w:ascii="GHEA Mariam" w:eastAsia="GHEA Mariam" w:hAnsi="GHEA Mariam" w:cs="GHEA Mariam"/>
          <w:sz w:val="24"/>
          <w:szCs w:val="24"/>
          <w:lang w:val="hy-AM"/>
        </w:rPr>
        <w:t>202</w:t>
      </w:r>
      <w:r w:rsidR="00036B51" w:rsidRPr="00036B51">
        <w:rPr>
          <w:rFonts w:ascii="GHEA Mariam" w:eastAsia="GHEA Mariam" w:hAnsi="GHEA Mariam" w:cs="GHEA Mariam"/>
          <w:sz w:val="24"/>
          <w:szCs w:val="24"/>
          <w:lang w:val="hy-AM"/>
        </w:rPr>
        <w:t>2</w:t>
      </w:r>
      <w:r w:rsidR="00E122D5" w:rsidRPr="00067427">
        <w:rPr>
          <w:rFonts w:ascii="GHEA Mariam" w:eastAsia="GHEA Mariam" w:hAnsi="GHEA Mariam" w:cs="GHEA Mariam"/>
          <w:sz w:val="24"/>
          <w:szCs w:val="24"/>
          <w:lang w:val="hy-AM"/>
        </w:rPr>
        <w:t xml:space="preserve"> թվականի նոյեմբերի </w:t>
      </w:r>
      <w:r w:rsidR="00036B51" w:rsidRPr="00036B51">
        <w:rPr>
          <w:rFonts w:ascii="GHEA Mariam" w:eastAsia="GHEA Mariam" w:hAnsi="GHEA Mariam" w:cs="GHEA Mariam"/>
          <w:sz w:val="24"/>
          <w:szCs w:val="24"/>
          <w:lang w:val="hy-AM"/>
        </w:rPr>
        <w:t>30</w:t>
      </w:r>
      <w:r w:rsidR="00E122D5" w:rsidRPr="00067427">
        <w:rPr>
          <w:rFonts w:ascii="GHEA Mariam" w:eastAsia="GHEA Mariam" w:hAnsi="GHEA Mariam" w:cs="GHEA Mariam"/>
          <w:sz w:val="24"/>
          <w:szCs w:val="24"/>
          <w:lang w:val="hy-AM"/>
        </w:rPr>
        <w:t>-ին</w:t>
      </w:r>
      <w:r w:rsidR="00E122D5" w:rsidRPr="00E122D5">
        <w:rPr>
          <w:rFonts w:ascii="GHEA Mariam" w:eastAsia="GHEA Mariam" w:hAnsi="GHEA Mariam" w:cs="GHEA Mariam"/>
          <w:sz w:val="24"/>
          <w:szCs w:val="24"/>
          <w:lang w:val="hy-AM"/>
        </w:rPr>
        <w:t xml:space="preserve"> </w:t>
      </w:r>
      <w:r w:rsidR="003D5D3A" w:rsidRPr="00E122D5">
        <w:rPr>
          <w:rFonts w:ascii="GHEA Mariam" w:eastAsia="GHEA Mariam" w:hAnsi="GHEA Mariam" w:cs="GHEA Mariam"/>
          <w:sz w:val="24"/>
          <w:szCs w:val="24"/>
          <w:lang w:val="hy-AM"/>
        </w:rPr>
        <w:t xml:space="preserve">ՀՀ </w:t>
      </w:r>
      <w:r w:rsidR="00036B51" w:rsidRPr="00036B51">
        <w:rPr>
          <w:rFonts w:ascii="GHEA Mariam" w:eastAsia="GHEA Mariam" w:hAnsi="GHEA Mariam" w:cs="GHEA Mariam"/>
          <w:sz w:val="24"/>
          <w:szCs w:val="24"/>
          <w:lang w:val="hy-AM"/>
        </w:rPr>
        <w:t xml:space="preserve">քննչական կոմիտեի Լոռու մարզային </w:t>
      </w:r>
      <w:r w:rsidR="003D5D3A" w:rsidRPr="00E122D5">
        <w:rPr>
          <w:rFonts w:ascii="GHEA Mariam" w:eastAsia="GHEA Mariam" w:hAnsi="GHEA Mariam" w:cs="GHEA Mariam"/>
          <w:sz w:val="24"/>
          <w:szCs w:val="24"/>
          <w:lang w:val="hy-AM"/>
        </w:rPr>
        <w:t>քննչական վարչությ</w:t>
      </w:r>
      <w:r w:rsidR="00F12D96" w:rsidRPr="00E122D5">
        <w:rPr>
          <w:rFonts w:ascii="GHEA Mariam" w:eastAsia="GHEA Mariam" w:hAnsi="GHEA Mariam" w:cs="GHEA Mariam"/>
          <w:sz w:val="24"/>
          <w:szCs w:val="24"/>
          <w:lang w:val="hy-AM"/>
        </w:rPr>
        <w:t>ունում</w:t>
      </w:r>
      <w:r w:rsidR="006C4C05" w:rsidRPr="00E122D5">
        <w:rPr>
          <w:rFonts w:ascii="GHEA Mariam" w:eastAsia="GHEA Mariam" w:hAnsi="GHEA Mariam" w:cs="GHEA Mariam"/>
          <w:sz w:val="24"/>
          <w:szCs w:val="24"/>
          <w:lang w:val="hy-AM"/>
        </w:rPr>
        <w:t xml:space="preserve"> </w:t>
      </w:r>
      <w:r w:rsidR="00F12D96" w:rsidRPr="00E122D5">
        <w:rPr>
          <w:rFonts w:ascii="GHEA Mariam" w:eastAsia="GHEA Mariam" w:hAnsi="GHEA Mariam" w:cs="GHEA Mariam"/>
          <w:sz w:val="24"/>
          <w:szCs w:val="24"/>
          <w:lang w:val="hy-AM"/>
        </w:rPr>
        <w:t xml:space="preserve">ՀՀ քրեական օրենսգրքի </w:t>
      </w:r>
      <w:r w:rsidR="006C3BBE" w:rsidRPr="00E122D5">
        <w:rPr>
          <w:rFonts w:ascii="GHEA Mariam" w:eastAsia="GHEA Mariam" w:hAnsi="GHEA Mariam" w:cs="GHEA Mariam"/>
          <w:sz w:val="24"/>
          <w:szCs w:val="24"/>
          <w:lang w:val="hy-AM"/>
        </w:rPr>
        <w:t>3</w:t>
      </w:r>
      <w:r w:rsidR="00036B51" w:rsidRPr="00036B51">
        <w:rPr>
          <w:rFonts w:ascii="GHEA Mariam" w:eastAsia="GHEA Mariam" w:hAnsi="GHEA Mariam" w:cs="GHEA Mariam"/>
          <w:sz w:val="24"/>
          <w:szCs w:val="24"/>
          <w:lang w:val="hy-AM"/>
        </w:rPr>
        <w:t>2</w:t>
      </w:r>
      <w:r w:rsidR="006C3BBE" w:rsidRPr="00E122D5">
        <w:rPr>
          <w:rFonts w:ascii="GHEA Mariam" w:eastAsia="GHEA Mariam" w:hAnsi="GHEA Mariam" w:cs="GHEA Mariam"/>
          <w:sz w:val="24"/>
          <w:szCs w:val="24"/>
          <w:lang w:val="hy-AM"/>
        </w:rPr>
        <w:t>4</w:t>
      </w:r>
      <w:r w:rsidR="00036B51" w:rsidRPr="00036B51">
        <w:rPr>
          <w:rFonts w:ascii="GHEA Mariam" w:eastAsia="GHEA Mariam" w:hAnsi="GHEA Mariam" w:cs="GHEA Mariam"/>
          <w:sz w:val="24"/>
          <w:szCs w:val="24"/>
          <w:lang w:val="hy-AM"/>
        </w:rPr>
        <w:t>-</w:t>
      </w:r>
      <w:r w:rsidR="00F12D96" w:rsidRPr="00E122D5">
        <w:rPr>
          <w:rFonts w:ascii="GHEA Mariam" w:eastAsia="GHEA Mariam" w:hAnsi="GHEA Mariam" w:cs="GHEA Mariam"/>
          <w:sz w:val="24"/>
          <w:szCs w:val="24"/>
          <w:lang w:val="hy-AM"/>
        </w:rPr>
        <w:t xml:space="preserve">րդ հոդվածի </w:t>
      </w:r>
      <w:r w:rsidR="00036B51" w:rsidRPr="00036B51">
        <w:rPr>
          <w:rFonts w:ascii="GHEA Mariam" w:eastAsia="GHEA Mariam" w:hAnsi="GHEA Mariam" w:cs="GHEA Mariam"/>
          <w:sz w:val="24"/>
          <w:szCs w:val="24"/>
          <w:lang w:val="hy-AM"/>
        </w:rPr>
        <w:t>1-ին</w:t>
      </w:r>
      <w:r w:rsidR="00F12D96" w:rsidRPr="00E122D5">
        <w:rPr>
          <w:rFonts w:ascii="GHEA Mariam" w:eastAsia="GHEA Mariam" w:hAnsi="GHEA Mariam" w:cs="GHEA Mariam"/>
          <w:sz w:val="24"/>
          <w:szCs w:val="24"/>
          <w:lang w:val="hy-AM"/>
        </w:rPr>
        <w:t xml:space="preserve"> մասով</w:t>
      </w:r>
      <w:r w:rsidR="00036B51" w:rsidRPr="00036B51">
        <w:rPr>
          <w:rFonts w:ascii="GHEA Mariam" w:eastAsia="GHEA Mariam" w:hAnsi="GHEA Mariam" w:cs="GHEA Mariam"/>
          <w:sz w:val="24"/>
          <w:szCs w:val="24"/>
          <w:lang w:val="hy-AM"/>
        </w:rPr>
        <w:t xml:space="preserve"> և</w:t>
      </w:r>
      <w:r w:rsidR="00E2026C" w:rsidRPr="00E122D5">
        <w:rPr>
          <w:rFonts w:ascii="GHEA Mariam" w:eastAsia="GHEA Mariam" w:hAnsi="GHEA Mariam" w:cs="GHEA Mariam"/>
          <w:sz w:val="24"/>
          <w:szCs w:val="24"/>
          <w:lang w:val="hy-AM"/>
        </w:rPr>
        <w:t xml:space="preserve"> </w:t>
      </w:r>
      <w:r w:rsidR="00036B51" w:rsidRPr="00E122D5">
        <w:rPr>
          <w:rFonts w:ascii="GHEA Mariam" w:eastAsia="GHEA Mariam" w:hAnsi="GHEA Mariam" w:cs="GHEA Mariam"/>
          <w:sz w:val="24"/>
          <w:szCs w:val="24"/>
          <w:lang w:val="hy-AM"/>
        </w:rPr>
        <w:t>3</w:t>
      </w:r>
      <w:r w:rsidR="00036B51" w:rsidRPr="006959BB">
        <w:rPr>
          <w:rFonts w:ascii="GHEA Mariam" w:eastAsia="GHEA Mariam" w:hAnsi="GHEA Mariam" w:cs="GHEA Mariam"/>
          <w:sz w:val="24"/>
          <w:szCs w:val="24"/>
          <w:lang w:val="hy-AM"/>
        </w:rPr>
        <w:t>35</w:t>
      </w:r>
      <w:r w:rsidR="00036B51" w:rsidRPr="00036B51">
        <w:rPr>
          <w:rFonts w:ascii="GHEA Mariam" w:eastAsia="GHEA Mariam" w:hAnsi="GHEA Mariam" w:cs="GHEA Mariam"/>
          <w:sz w:val="24"/>
          <w:szCs w:val="24"/>
          <w:lang w:val="hy-AM"/>
        </w:rPr>
        <w:t>-</w:t>
      </w:r>
      <w:r w:rsidR="00036B51" w:rsidRPr="00E122D5">
        <w:rPr>
          <w:rFonts w:ascii="GHEA Mariam" w:eastAsia="GHEA Mariam" w:hAnsi="GHEA Mariam" w:cs="GHEA Mariam"/>
          <w:sz w:val="24"/>
          <w:szCs w:val="24"/>
          <w:lang w:val="hy-AM"/>
        </w:rPr>
        <w:t xml:space="preserve">րդ հոդվածի </w:t>
      </w:r>
      <w:r w:rsidR="00036B51" w:rsidRPr="00036B51">
        <w:rPr>
          <w:rFonts w:ascii="GHEA Mariam" w:eastAsia="GHEA Mariam" w:hAnsi="GHEA Mariam" w:cs="GHEA Mariam"/>
          <w:sz w:val="24"/>
          <w:szCs w:val="24"/>
          <w:lang w:val="hy-AM"/>
        </w:rPr>
        <w:t>1-ին</w:t>
      </w:r>
      <w:r w:rsidR="00036B51" w:rsidRPr="00E122D5">
        <w:rPr>
          <w:rFonts w:ascii="GHEA Mariam" w:eastAsia="GHEA Mariam" w:hAnsi="GHEA Mariam" w:cs="GHEA Mariam"/>
          <w:sz w:val="24"/>
          <w:szCs w:val="24"/>
          <w:lang w:val="hy-AM"/>
        </w:rPr>
        <w:t xml:space="preserve"> մասով </w:t>
      </w:r>
      <w:r w:rsidR="00036B51" w:rsidRPr="006959BB">
        <w:rPr>
          <w:rFonts w:ascii="GHEA Mariam" w:eastAsia="GHEA Mariam" w:hAnsi="GHEA Mariam" w:cs="GHEA Mariam"/>
          <w:sz w:val="24"/>
          <w:szCs w:val="24"/>
          <w:lang w:val="hy-AM"/>
        </w:rPr>
        <w:t xml:space="preserve">նախաձեռնվել է </w:t>
      </w:r>
      <w:r w:rsidR="00F12D96" w:rsidRPr="00E122D5">
        <w:rPr>
          <w:rFonts w:ascii="GHEA Mariam" w:eastAsia="GHEA Mariam" w:hAnsi="GHEA Mariam" w:cs="GHEA Mariam"/>
          <w:sz w:val="24"/>
          <w:szCs w:val="24"/>
          <w:lang w:val="hy-AM"/>
        </w:rPr>
        <w:t xml:space="preserve">թիվ </w:t>
      </w:r>
      <w:r w:rsidR="00036B51" w:rsidRPr="006959BB">
        <w:rPr>
          <w:rFonts w:ascii="GHEA Mariam" w:eastAsia="GHEA Mariam" w:hAnsi="GHEA Mariam" w:cs="GHEA Mariam"/>
          <w:sz w:val="24"/>
          <w:szCs w:val="24"/>
          <w:lang w:val="hy-AM"/>
        </w:rPr>
        <w:t>71142322</w:t>
      </w:r>
      <w:r w:rsidR="00F12D96" w:rsidRPr="00E122D5">
        <w:rPr>
          <w:rFonts w:ascii="GHEA Mariam" w:eastAsia="GHEA Mariam" w:hAnsi="GHEA Mariam" w:cs="GHEA Mariam"/>
          <w:sz w:val="24"/>
          <w:szCs w:val="24"/>
          <w:lang w:val="hy-AM"/>
        </w:rPr>
        <w:t xml:space="preserve"> քրեական </w:t>
      </w:r>
      <w:r w:rsidR="00036B51" w:rsidRPr="006959BB">
        <w:rPr>
          <w:rFonts w:ascii="GHEA Mariam" w:eastAsia="GHEA Mariam" w:hAnsi="GHEA Mariam" w:cs="GHEA Mariam"/>
          <w:sz w:val="24"/>
          <w:szCs w:val="24"/>
          <w:lang w:val="hy-AM"/>
        </w:rPr>
        <w:t>վարույթը</w:t>
      </w:r>
      <w:r w:rsidR="00F12D96" w:rsidRPr="00E122D5">
        <w:rPr>
          <w:rFonts w:ascii="GHEA Mariam" w:eastAsia="GHEA Mariam" w:hAnsi="GHEA Mariam" w:cs="GHEA Mariam"/>
          <w:sz w:val="24"/>
          <w:szCs w:val="24"/>
          <w:lang w:val="hy-AM"/>
        </w:rPr>
        <w:t>։</w:t>
      </w:r>
    </w:p>
    <w:p w14:paraId="415E2A10" w14:textId="1E972063" w:rsidR="006959BB" w:rsidRPr="006959BB" w:rsidRDefault="006959BB" w:rsidP="006959BB">
      <w:pPr>
        <w:spacing w:line="360" w:lineRule="auto"/>
        <w:ind w:leftChars="0" w:firstLineChars="0" w:firstLine="567"/>
        <w:contextualSpacing/>
        <w:jc w:val="both"/>
        <w:rPr>
          <w:rFonts w:ascii="GHEA Mariam" w:eastAsia="GHEA Mariam" w:hAnsi="GHEA Mariam" w:cs="GHEA Mariam"/>
          <w:sz w:val="24"/>
          <w:szCs w:val="24"/>
          <w:lang w:val="hy-AM"/>
        </w:rPr>
      </w:pPr>
      <w:r w:rsidRPr="00E122D5">
        <w:rPr>
          <w:rFonts w:ascii="GHEA Mariam" w:eastAsia="GHEA Mariam" w:hAnsi="GHEA Mariam" w:cs="GHEA Mariam"/>
          <w:sz w:val="24"/>
          <w:szCs w:val="24"/>
          <w:lang w:val="hy-AM"/>
        </w:rPr>
        <w:t>Նախաքննության մարմ</w:t>
      </w:r>
      <w:r w:rsidR="00B319F7" w:rsidRPr="00B319F7">
        <w:rPr>
          <w:rFonts w:ascii="GHEA Mariam" w:eastAsia="GHEA Mariam" w:hAnsi="GHEA Mariam" w:cs="GHEA Mariam"/>
          <w:sz w:val="24"/>
          <w:szCs w:val="24"/>
          <w:lang w:val="hy-AM"/>
        </w:rPr>
        <w:t>նի՝</w:t>
      </w:r>
      <w:r w:rsidRPr="00E122D5">
        <w:rPr>
          <w:rFonts w:ascii="GHEA Mariam" w:eastAsia="GHEA Mariam" w:hAnsi="GHEA Mariam" w:cs="GHEA Mariam"/>
          <w:sz w:val="24"/>
          <w:szCs w:val="24"/>
          <w:lang w:val="hy-AM"/>
        </w:rPr>
        <w:t xml:space="preserve"> 202</w:t>
      </w:r>
      <w:r w:rsidRPr="006959BB">
        <w:rPr>
          <w:rFonts w:ascii="GHEA Mariam" w:eastAsia="GHEA Mariam" w:hAnsi="GHEA Mariam" w:cs="GHEA Mariam"/>
          <w:sz w:val="24"/>
          <w:szCs w:val="24"/>
          <w:lang w:val="hy-AM"/>
        </w:rPr>
        <w:t>3</w:t>
      </w:r>
      <w:r w:rsidRPr="00E122D5">
        <w:rPr>
          <w:rFonts w:ascii="GHEA Mariam" w:eastAsia="GHEA Mariam" w:hAnsi="GHEA Mariam" w:cs="GHEA Mariam"/>
          <w:sz w:val="24"/>
          <w:szCs w:val="24"/>
          <w:lang w:val="hy-AM"/>
        </w:rPr>
        <w:t xml:space="preserve"> թվականի</w:t>
      </w:r>
      <w:r w:rsidRPr="006959BB">
        <w:rPr>
          <w:rFonts w:ascii="GHEA Mariam" w:eastAsia="GHEA Mariam" w:hAnsi="GHEA Mariam" w:cs="GHEA Mariam"/>
          <w:sz w:val="24"/>
          <w:szCs w:val="24"/>
          <w:lang w:val="hy-AM"/>
        </w:rPr>
        <w:t xml:space="preserve"> հունվարի 13</w:t>
      </w:r>
      <w:r w:rsidRPr="00E122D5">
        <w:rPr>
          <w:rFonts w:ascii="GHEA Mariam" w:eastAsia="GHEA Mariam" w:hAnsi="GHEA Mariam" w:cs="GHEA Mariam"/>
          <w:sz w:val="24"/>
          <w:szCs w:val="24"/>
          <w:lang w:val="hy-AM"/>
        </w:rPr>
        <w:t>-ի որոշ</w:t>
      </w:r>
      <w:r w:rsidRPr="006959BB">
        <w:rPr>
          <w:rFonts w:ascii="GHEA Mariam" w:eastAsia="GHEA Mariam" w:hAnsi="GHEA Mariam" w:cs="GHEA Mariam"/>
          <w:sz w:val="24"/>
          <w:szCs w:val="24"/>
          <w:lang w:val="hy-AM"/>
        </w:rPr>
        <w:t>մ</w:t>
      </w:r>
      <w:r w:rsidR="00B319F7" w:rsidRPr="00B319F7">
        <w:rPr>
          <w:rFonts w:ascii="GHEA Mariam" w:eastAsia="GHEA Mariam" w:hAnsi="GHEA Mariam" w:cs="GHEA Mariam"/>
          <w:sz w:val="24"/>
          <w:szCs w:val="24"/>
          <w:lang w:val="hy-AM"/>
        </w:rPr>
        <w:t>ամբ</w:t>
      </w:r>
      <w:r w:rsidRPr="006959BB">
        <w:rPr>
          <w:rFonts w:ascii="GHEA Mariam" w:eastAsia="GHEA Mariam" w:hAnsi="GHEA Mariam" w:cs="GHEA Mariam"/>
          <w:sz w:val="24"/>
          <w:szCs w:val="24"/>
          <w:lang w:val="hy-AM"/>
        </w:rPr>
        <w:t xml:space="preserve"> </w:t>
      </w:r>
      <w:r w:rsidRPr="00E122D5">
        <w:rPr>
          <w:rFonts w:ascii="GHEA Mariam" w:eastAsia="GHEA Mariam" w:hAnsi="GHEA Mariam" w:cs="GHEA Mariam"/>
          <w:sz w:val="24"/>
          <w:szCs w:val="24"/>
          <w:lang w:val="hy-AM"/>
        </w:rPr>
        <w:t xml:space="preserve">թիվ </w:t>
      </w:r>
      <w:r w:rsidRPr="006959BB">
        <w:rPr>
          <w:rFonts w:ascii="GHEA Mariam" w:eastAsia="GHEA Mariam" w:hAnsi="GHEA Mariam" w:cs="GHEA Mariam"/>
          <w:sz w:val="24"/>
          <w:szCs w:val="24"/>
          <w:lang w:val="hy-AM"/>
        </w:rPr>
        <w:t>71142322</w:t>
      </w:r>
      <w:r w:rsidRPr="00E122D5">
        <w:rPr>
          <w:rFonts w:ascii="GHEA Mariam" w:eastAsia="GHEA Mariam" w:hAnsi="GHEA Mariam" w:cs="GHEA Mariam"/>
          <w:sz w:val="24"/>
          <w:szCs w:val="24"/>
          <w:lang w:val="hy-AM"/>
        </w:rPr>
        <w:t xml:space="preserve"> քրեական </w:t>
      </w:r>
      <w:r w:rsidRPr="006959BB">
        <w:rPr>
          <w:rFonts w:ascii="GHEA Mariam" w:eastAsia="GHEA Mariam" w:hAnsi="GHEA Mariam" w:cs="GHEA Mariam"/>
          <w:sz w:val="24"/>
          <w:szCs w:val="24"/>
          <w:lang w:val="hy-AM"/>
        </w:rPr>
        <w:t>վարույթից</w:t>
      </w:r>
      <w:r w:rsidRPr="00E122D5">
        <w:rPr>
          <w:rFonts w:ascii="GHEA Mariam" w:eastAsia="GHEA Mariam" w:hAnsi="GHEA Mariam" w:cs="GHEA Mariam"/>
          <w:sz w:val="24"/>
          <w:szCs w:val="24"/>
          <w:lang w:val="hy-AM"/>
        </w:rPr>
        <w:t xml:space="preserve"> ՀՀ քրեական օրենսգրքի </w:t>
      </w:r>
      <w:r w:rsidRPr="006959BB">
        <w:rPr>
          <w:rFonts w:ascii="GHEA Mariam" w:eastAsia="GHEA Mariam" w:hAnsi="GHEA Mariam" w:cs="GHEA Mariam"/>
          <w:sz w:val="24"/>
          <w:szCs w:val="24"/>
          <w:lang w:val="hy-AM"/>
        </w:rPr>
        <w:t>335</w:t>
      </w:r>
      <w:r w:rsidRPr="00036B51">
        <w:rPr>
          <w:rFonts w:ascii="GHEA Mariam" w:eastAsia="GHEA Mariam" w:hAnsi="GHEA Mariam" w:cs="GHEA Mariam"/>
          <w:sz w:val="24"/>
          <w:szCs w:val="24"/>
          <w:lang w:val="hy-AM"/>
        </w:rPr>
        <w:t>-</w:t>
      </w:r>
      <w:r w:rsidRPr="00E122D5">
        <w:rPr>
          <w:rFonts w:ascii="GHEA Mariam" w:eastAsia="GHEA Mariam" w:hAnsi="GHEA Mariam" w:cs="GHEA Mariam"/>
          <w:sz w:val="24"/>
          <w:szCs w:val="24"/>
          <w:lang w:val="hy-AM"/>
        </w:rPr>
        <w:t xml:space="preserve">րդ հոդվածի </w:t>
      </w:r>
      <w:r w:rsidRPr="006959BB">
        <w:rPr>
          <w:rFonts w:ascii="GHEA Mariam" w:eastAsia="GHEA Mariam" w:hAnsi="GHEA Mariam" w:cs="GHEA Mariam"/>
          <w:sz w:val="24"/>
          <w:szCs w:val="24"/>
          <w:lang w:val="hy-AM"/>
        </w:rPr>
        <w:t>1-ին</w:t>
      </w:r>
      <w:r w:rsidRPr="00E122D5">
        <w:rPr>
          <w:rFonts w:ascii="GHEA Mariam" w:eastAsia="GHEA Mariam" w:hAnsi="GHEA Mariam" w:cs="GHEA Mariam"/>
          <w:sz w:val="24"/>
          <w:szCs w:val="24"/>
          <w:lang w:val="hy-AM"/>
        </w:rPr>
        <w:t xml:space="preserve"> մասով</w:t>
      </w:r>
      <w:r w:rsidRPr="00036B51">
        <w:rPr>
          <w:rFonts w:ascii="GHEA Mariam" w:eastAsia="GHEA Mariam" w:hAnsi="GHEA Mariam" w:cs="GHEA Mariam"/>
          <w:sz w:val="24"/>
          <w:szCs w:val="24"/>
          <w:lang w:val="hy-AM"/>
        </w:rPr>
        <w:t xml:space="preserve"> </w:t>
      </w:r>
      <w:r w:rsidR="00B319F7" w:rsidRPr="006959BB">
        <w:rPr>
          <w:rFonts w:ascii="GHEA Mariam" w:eastAsia="GHEA Mariam" w:hAnsi="GHEA Mariam" w:cs="GHEA Mariam"/>
          <w:sz w:val="24"/>
          <w:szCs w:val="24"/>
          <w:lang w:val="hy-AM"/>
        </w:rPr>
        <w:t>անջատ</w:t>
      </w:r>
      <w:r w:rsidR="00B319F7" w:rsidRPr="00B319F7">
        <w:rPr>
          <w:rFonts w:ascii="GHEA Mariam" w:eastAsia="GHEA Mariam" w:hAnsi="GHEA Mariam" w:cs="GHEA Mariam"/>
          <w:sz w:val="24"/>
          <w:szCs w:val="24"/>
          <w:lang w:val="hy-AM"/>
        </w:rPr>
        <w:t>վ</w:t>
      </w:r>
      <w:r w:rsidR="00B319F7" w:rsidRPr="006959BB">
        <w:rPr>
          <w:rFonts w:ascii="GHEA Mariam" w:eastAsia="GHEA Mariam" w:hAnsi="GHEA Mariam" w:cs="GHEA Mariam"/>
          <w:sz w:val="24"/>
          <w:szCs w:val="24"/>
          <w:lang w:val="hy-AM"/>
        </w:rPr>
        <w:t>ել</w:t>
      </w:r>
      <w:r w:rsidR="00B319F7" w:rsidRPr="00B319F7">
        <w:rPr>
          <w:rFonts w:ascii="GHEA Mariam" w:eastAsia="GHEA Mariam" w:hAnsi="GHEA Mariam" w:cs="GHEA Mariam"/>
          <w:sz w:val="24"/>
          <w:szCs w:val="24"/>
          <w:lang w:val="hy-AM"/>
        </w:rPr>
        <w:t xml:space="preserve"> է</w:t>
      </w:r>
      <w:r w:rsidR="00B319F7" w:rsidRPr="006959BB">
        <w:rPr>
          <w:rFonts w:ascii="GHEA Mariam" w:eastAsia="GHEA Mariam" w:hAnsi="GHEA Mariam" w:cs="GHEA Mariam"/>
          <w:sz w:val="24"/>
          <w:szCs w:val="24"/>
          <w:lang w:val="hy-AM"/>
        </w:rPr>
        <w:t xml:space="preserve"> </w:t>
      </w:r>
      <w:r w:rsidRPr="006959BB">
        <w:rPr>
          <w:rFonts w:ascii="GHEA Mariam" w:eastAsia="GHEA Mariam" w:hAnsi="GHEA Mariam" w:cs="GHEA Mariam"/>
          <w:sz w:val="24"/>
          <w:szCs w:val="24"/>
          <w:lang w:val="hy-AM"/>
        </w:rPr>
        <w:t>նոր՝ թիվ 53101323</w:t>
      </w:r>
      <w:r w:rsidRPr="00E122D5">
        <w:rPr>
          <w:rFonts w:ascii="GHEA Mariam" w:eastAsia="GHEA Mariam" w:hAnsi="GHEA Mariam" w:cs="GHEA Mariam"/>
          <w:sz w:val="24"/>
          <w:szCs w:val="24"/>
          <w:lang w:val="hy-AM"/>
        </w:rPr>
        <w:t xml:space="preserve"> </w:t>
      </w:r>
      <w:r w:rsidRPr="006959BB">
        <w:rPr>
          <w:rFonts w:ascii="GHEA Mariam" w:eastAsia="GHEA Mariam" w:hAnsi="GHEA Mariam" w:cs="GHEA Mariam"/>
          <w:sz w:val="24"/>
          <w:szCs w:val="24"/>
          <w:lang w:val="hy-AM"/>
        </w:rPr>
        <w:t>վարույթ</w:t>
      </w:r>
      <w:r w:rsidR="00B319F7" w:rsidRPr="00B319F7">
        <w:rPr>
          <w:rFonts w:ascii="GHEA Mariam" w:eastAsia="GHEA Mariam" w:hAnsi="GHEA Mariam" w:cs="GHEA Mariam"/>
          <w:sz w:val="24"/>
          <w:szCs w:val="24"/>
          <w:lang w:val="hy-AM"/>
        </w:rPr>
        <w:t>ը</w:t>
      </w:r>
      <w:r w:rsidRPr="006959BB">
        <w:rPr>
          <w:rFonts w:ascii="GHEA Mariam" w:eastAsia="GHEA Mariam" w:hAnsi="GHEA Mariam" w:cs="GHEA Mariam"/>
          <w:color w:val="000000"/>
          <w:sz w:val="24"/>
          <w:szCs w:val="24"/>
          <w:lang w:val="hy-AM"/>
        </w:rPr>
        <w:t>:</w:t>
      </w:r>
    </w:p>
    <w:p w14:paraId="38425917" w14:textId="6FDDF126" w:rsidR="006959BB" w:rsidRPr="009A76F2" w:rsidRDefault="006959BB" w:rsidP="009A76F2">
      <w:pPr>
        <w:spacing w:line="360" w:lineRule="auto"/>
        <w:ind w:leftChars="0" w:firstLineChars="0" w:firstLine="567"/>
        <w:contextualSpacing/>
        <w:jc w:val="both"/>
        <w:rPr>
          <w:rFonts w:ascii="GHEA Mariam" w:eastAsia="GHEA Mariam" w:hAnsi="GHEA Mariam" w:cs="GHEA Mariam"/>
          <w:color w:val="000000"/>
          <w:sz w:val="24"/>
          <w:szCs w:val="24"/>
          <w:lang w:val="hy-AM"/>
        </w:rPr>
      </w:pPr>
      <w:r w:rsidRPr="00E122D5">
        <w:rPr>
          <w:rFonts w:ascii="GHEA Mariam" w:eastAsia="GHEA Mariam" w:hAnsi="GHEA Mariam" w:cs="GHEA Mariam"/>
          <w:sz w:val="24"/>
          <w:szCs w:val="24"/>
          <w:lang w:val="hy-AM"/>
        </w:rPr>
        <w:t>Նախաքննության մարմնի՝ 202</w:t>
      </w:r>
      <w:r w:rsidRPr="006959BB">
        <w:rPr>
          <w:rFonts w:ascii="GHEA Mariam" w:eastAsia="GHEA Mariam" w:hAnsi="GHEA Mariam" w:cs="GHEA Mariam"/>
          <w:sz w:val="24"/>
          <w:szCs w:val="24"/>
          <w:lang w:val="hy-AM"/>
        </w:rPr>
        <w:t>3</w:t>
      </w:r>
      <w:r w:rsidRPr="00E122D5">
        <w:rPr>
          <w:rFonts w:ascii="GHEA Mariam" w:eastAsia="GHEA Mariam" w:hAnsi="GHEA Mariam" w:cs="GHEA Mariam"/>
          <w:sz w:val="24"/>
          <w:szCs w:val="24"/>
          <w:lang w:val="hy-AM"/>
        </w:rPr>
        <w:t xml:space="preserve"> թվականի</w:t>
      </w:r>
      <w:r w:rsidRPr="006959BB">
        <w:rPr>
          <w:rFonts w:ascii="GHEA Mariam" w:eastAsia="GHEA Mariam" w:hAnsi="GHEA Mariam" w:cs="GHEA Mariam"/>
          <w:sz w:val="24"/>
          <w:szCs w:val="24"/>
          <w:lang w:val="hy-AM"/>
        </w:rPr>
        <w:t xml:space="preserve"> հունվարի 13</w:t>
      </w:r>
      <w:r w:rsidRPr="00E122D5">
        <w:rPr>
          <w:rFonts w:ascii="GHEA Mariam" w:eastAsia="GHEA Mariam" w:hAnsi="GHEA Mariam" w:cs="GHEA Mariam"/>
          <w:sz w:val="24"/>
          <w:szCs w:val="24"/>
          <w:lang w:val="hy-AM"/>
        </w:rPr>
        <w:t>-ի որոշ</w:t>
      </w:r>
      <w:r w:rsidR="006E44E2">
        <w:rPr>
          <w:rFonts w:ascii="GHEA Mariam" w:eastAsia="GHEA Mariam" w:hAnsi="GHEA Mariam" w:cs="GHEA Mariam"/>
          <w:sz w:val="24"/>
          <w:szCs w:val="24"/>
          <w:lang w:val="hy-AM"/>
        </w:rPr>
        <w:t>ումներով</w:t>
      </w:r>
      <w:r w:rsidRPr="00E122D5">
        <w:rPr>
          <w:rFonts w:ascii="GHEA Mariam" w:eastAsia="GHEA Mariam" w:hAnsi="GHEA Mariam" w:cs="GHEA Mariam"/>
          <w:sz w:val="24"/>
          <w:szCs w:val="24"/>
          <w:lang w:val="hy-AM"/>
        </w:rPr>
        <w:t xml:space="preserve"> ՀՀ քրեական օրենսգրքի </w:t>
      </w:r>
      <w:r w:rsidRPr="006959BB">
        <w:rPr>
          <w:rFonts w:ascii="GHEA Mariam" w:eastAsia="GHEA Mariam" w:hAnsi="GHEA Mariam" w:cs="GHEA Mariam"/>
          <w:sz w:val="24"/>
          <w:szCs w:val="24"/>
          <w:lang w:val="hy-AM"/>
        </w:rPr>
        <w:t>396</w:t>
      </w:r>
      <w:r w:rsidRPr="00036B51">
        <w:rPr>
          <w:rFonts w:ascii="GHEA Mariam" w:eastAsia="GHEA Mariam" w:hAnsi="GHEA Mariam" w:cs="GHEA Mariam"/>
          <w:sz w:val="24"/>
          <w:szCs w:val="24"/>
          <w:lang w:val="hy-AM"/>
        </w:rPr>
        <w:t>-</w:t>
      </w:r>
      <w:r w:rsidRPr="00E122D5">
        <w:rPr>
          <w:rFonts w:ascii="GHEA Mariam" w:eastAsia="GHEA Mariam" w:hAnsi="GHEA Mariam" w:cs="GHEA Mariam"/>
          <w:sz w:val="24"/>
          <w:szCs w:val="24"/>
          <w:lang w:val="hy-AM"/>
        </w:rPr>
        <w:t xml:space="preserve">րդ հոդվածի </w:t>
      </w:r>
      <w:r w:rsidRPr="006959BB">
        <w:rPr>
          <w:rFonts w:ascii="GHEA Mariam" w:eastAsia="GHEA Mariam" w:hAnsi="GHEA Mariam" w:cs="GHEA Mariam"/>
          <w:sz w:val="24"/>
          <w:szCs w:val="24"/>
          <w:lang w:val="hy-AM"/>
        </w:rPr>
        <w:t>3-րդ</w:t>
      </w:r>
      <w:r w:rsidRPr="00E122D5">
        <w:rPr>
          <w:rFonts w:ascii="GHEA Mariam" w:eastAsia="GHEA Mariam" w:hAnsi="GHEA Mariam" w:cs="GHEA Mariam"/>
          <w:sz w:val="24"/>
          <w:szCs w:val="24"/>
          <w:lang w:val="hy-AM"/>
        </w:rPr>
        <w:t xml:space="preserve"> մասով</w:t>
      </w:r>
      <w:r w:rsidRPr="00036B51">
        <w:rPr>
          <w:rFonts w:ascii="GHEA Mariam" w:eastAsia="GHEA Mariam" w:hAnsi="GHEA Mariam" w:cs="GHEA Mariam"/>
          <w:sz w:val="24"/>
          <w:szCs w:val="24"/>
          <w:lang w:val="hy-AM"/>
        </w:rPr>
        <w:t xml:space="preserve"> </w:t>
      </w:r>
      <w:r w:rsidRPr="006959BB">
        <w:rPr>
          <w:rFonts w:ascii="GHEA Mariam" w:eastAsia="GHEA Mariam" w:hAnsi="GHEA Mariam" w:cs="GHEA Mariam"/>
          <w:sz w:val="24"/>
          <w:szCs w:val="24"/>
          <w:lang w:val="hy-AM"/>
        </w:rPr>
        <w:t xml:space="preserve">նախաձեռնվել է </w:t>
      </w:r>
      <w:r w:rsidRPr="00E122D5">
        <w:rPr>
          <w:rFonts w:ascii="GHEA Mariam" w:eastAsia="GHEA Mariam" w:hAnsi="GHEA Mariam" w:cs="GHEA Mariam"/>
          <w:sz w:val="24"/>
          <w:szCs w:val="24"/>
          <w:lang w:val="hy-AM"/>
        </w:rPr>
        <w:t xml:space="preserve">թիվ </w:t>
      </w:r>
      <w:r w:rsidRPr="006959BB">
        <w:rPr>
          <w:rFonts w:ascii="GHEA Mariam" w:eastAsia="GHEA Mariam" w:hAnsi="GHEA Mariam" w:cs="GHEA Mariam"/>
          <w:sz w:val="24"/>
          <w:szCs w:val="24"/>
          <w:lang w:val="hy-AM"/>
        </w:rPr>
        <w:t>53101223</w:t>
      </w:r>
      <w:r w:rsidRPr="00E122D5">
        <w:rPr>
          <w:rFonts w:ascii="GHEA Mariam" w:eastAsia="GHEA Mariam" w:hAnsi="GHEA Mariam" w:cs="GHEA Mariam"/>
          <w:sz w:val="24"/>
          <w:szCs w:val="24"/>
          <w:lang w:val="hy-AM"/>
        </w:rPr>
        <w:t xml:space="preserve"> քրեական </w:t>
      </w:r>
      <w:r w:rsidRPr="006959BB">
        <w:rPr>
          <w:rFonts w:ascii="GHEA Mariam" w:eastAsia="GHEA Mariam" w:hAnsi="GHEA Mariam" w:cs="GHEA Mariam"/>
          <w:sz w:val="24"/>
          <w:szCs w:val="24"/>
          <w:lang w:val="hy-AM"/>
        </w:rPr>
        <w:t>վարույթը</w:t>
      </w:r>
      <w:r w:rsidR="009A76F2">
        <w:rPr>
          <w:rFonts w:ascii="GHEA Mariam" w:eastAsia="GHEA Mariam" w:hAnsi="GHEA Mariam" w:cs="GHEA Mariam"/>
          <w:color w:val="000000"/>
          <w:sz w:val="24"/>
          <w:szCs w:val="24"/>
          <w:lang w:val="hy-AM"/>
        </w:rPr>
        <w:t xml:space="preserve"> և </w:t>
      </w:r>
      <w:r w:rsidR="00A42A12" w:rsidRPr="00A42A12">
        <w:rPr>
          <w:rFonts w:ascii="GHEA Mariam" w:eastAsia="GHEA Mariam" w:hAnsi="GHEA Mariam" w:cs="GHEA Mariam"/>
          <w:sz w:val="24"/>
          <w:szCs w:val="24"/>
          <w:lang w:val="hy-AM"/>
        </w:rPr>
        <w:t>միացվել</w:t>
      </w:r>
      <w:r w:rsidR="006E44E2">
        <w:rPr>
          <w:rFonts w:ascii="GHEA Mariam" w:eastAsia="GHEA Mariam" w:hAnsi="GHEA Mariam" w:cs="GHEA Mariam"/>
          <w:sz w:val="24"/>
          <w:szCs w:val="24"/>
          <w:lang w:val="hy-AM"/>
        </w:rPr>
        <w:t xml:space="preserve"> </w:t>
      </w:r>
      <w:r w:rsidR="00A42A12" w:rsidRPr="00E122D5">
        <w:rPr>
          <w:rFonts w:ascii="GHEA Mariam" w:eastAsia="GHEA Mariam" w:hAnsi="GHEA Mariam" w:cs="GHEA Mariam"/>
          <w:sz w:val="24"/>
          <w:szCs w:val="24"/>
          <w:lang w:val="hy-AM"/>
        </w:rPr>
        <w:t xml:space="preserve">թիվ </w:t>
      </w:r>
      <w:r w:rsidR="00A42A12" w:rsidRPr="006959BB">
        <w:rPr>
          <w:rFonts w:ascii="GHEA Mariam" w:eastAsia="GHEA Mariam" w:hAnsi="GHEA Mariam" w:cs="GHEA Mariam"/>
          <w:sz w:val="24"/>
          <w:szCs w:val="24"/>
          <w:lang w:val="hy-AM"/>
        </w:rPr>
        <w:t>53101223</w:t>
      </w:r>
      <w:r w:rsidR="00A42A12" w:rsidRPr="00E122D5">
        <w:rPr>
          <w:rFonts w:ascii="GHEA Mariam" w:eastAsia="GHEA Mariam" w:hAnsi="GHEA Mariam" w:cs="GHEA Mariam"/>
          <w:sz w:val="24"/>
          <w:szCs w:val="24"/>
          <w:lang w:val="hy-AM"/>
        </w:rPr>
        <w:t xml:space="preserve"> քրեական </w:t>
      </w:r>
      <w:r w:rsidR="00A42A12">
        <w:rPr>
          <w:rFonts w:ascii="GHEA Mariam" w:eastAsia="GHEA Mariam" w:hAnsi="GHEA Mariam" w:cs="GHEA Mariam"/>
          <w:sz w:val="24"/>
          <w:szCs w:val="24"/>
          <w:lang w:val="hy-AM"/>
        </w:rPr>
        <w:t>վարույթին</w:t>
      </w:r>
      <w:r w:rsidR="006E44E2">
        <w:rPr>
          <w:rFonts w:ascii="GHEA Mariam" w:eastAsia="GHEA Mariam" w:hAnsi="GHEA Mariam" w:cs="GHEA Mariam"/>
          <w:sz w:val="24"/>
          <w:szCs w:val="24"/>
          <w:lang w:val="hy-AM"/>
        </w:rPr>
        <w:t>։</w:t>
      </w:r>
    </w:p>
    <w:p w14:paraId="4E16A828" w14:textId="77777777" w:rsidR="004947F2" w:rsidRDefault="008A64B4" w:rsidP="004947F2">
      <w:pPr>
        <w:spacing w:line="360" w:lineRule="auto"/>
        <w:ind w:leftChars="0" w:firstLineChars="0" w:firstLine="567"/>
        <w:contextualSpacing/>
        <w:jc w:val="both"/>
        <w:rPr>
          <w:rFonts w:ascii="GHEA Mariam" w:eastAsia="GHEA Mariam" w:hAnsi="GHEA Mariam" w:cs="GHEA Mariam"/>
          <w:sz w:val="24"/>
          <w:szCs w:val="24"/>
          <w:lang w:val="hy-AM"/>
        </w:rPr>
      </w:pPr>
      <w:r w:rsidRPr="00FB09FF">
        <w:rPr>
          <w:rFonts w:ascii="GHEA Mariam" w:eastAsia="GHEA Mariam" w:hAnsi="GHEA Mariam" w:cs="GHEA Mariam"/>
          <w:sz w:val="24"/>
          <w:szCs w:val="24"/>
          <w:lang w:val="hy-AM"/>
        </w:rPr>
        <w:t xml:space="preserve">Լոռու մարզի  դատախազի տեղակալ Ռ.Մինասյանի՝ </w:t>
      </w:r>
      <w:r w:rsidRPr="00E122D5">
        <w:rPr>
          <w:rFonts w:ascii="GHEA Mariam" w:eastAsia="GHEA Mariam" w:hAnsi="GHEA Mariam" w:cs="GHEA Mariam"/>
          <w:sz w:val="24"/>
          <w:szCs w:val="24"/>
          <w:lang w:val="hy-AM"/>
        </w:rPr>
        <w:t>202</w:t>
      </w:r>
      <w:r w:rsidRPr="00A42A12">
        <w:rPr>
          <w:rFonts w:ascii="GHEA Mariam" w:eastAsia="GHEA Mariam" w:hAnsi="GHEA Mariam" w:cs="GHEA Mariam"/>
          <w:sz w:val="24"/>
          <w:szCs w:val="24"/>
          <w:lang w:val="hy-AM"/>
        </w:rPr>
        <w:t>3</w:t>
      </w:r>
      <w:r w:rsidRPr="00E122D5">
        <w:rPr>
          <w:rFonts w:ascii="GHEA Mariam" w:eastAsia="GHEA Mariam" w:hAnsi="GHEA Mariam" w:cs="GHEA Mariam"/>
          <w:sz w:val="24"/>
          <w:szCs w:val="24"/>
          <w:lang w:val="hy-AM"/>
        </w:rPr>
        <w:t xml:space="preserve"> թվականի </w:t>
      </w:r>
      <w:r w:rsidRPr="00FB09FF">
        <w:rPr>
          <w:rFonts w:ascii="GHEA Mariam" w:eastAsia="GHEA Mariam" w:hAnsi="GHEA Mariam" w:cs="GHEA Mariam"/>
          <w:sz w:val="24"/>
          <w:szCs w:val="24"/>
          <w:lang w:val="hy-AM"/>
        </w:rPr>
        <w:t>հունվարի 1</w:t>
      </w:r>
      <w:r w:rsidRPr="00E122D5">
        <w:rPr>
          <w:rFonts w:ascii="GHEA Mariam" w:eastAsia="GHEA Mariam" w:hAnsi="GHEA Mariam" w:cs="GHEA Mariam"/>
          <w:sz w:val="24"/>
          <w:szCs w:val="24"/>
          <w:lang w:val="hy-AM"/>
        </w:rPr>
        <w:t xml:space="preserve">9-ի որոշմամբ </w:t>
      </w:r>
      <w:r w:rsidRPr="00036B51">
        <w:rPr>
          <w:rFonts w:ascii="GHEA Mariam" w:eastAsia="GHEA Mariam" w:hAnsi="GHEA Mariam" w:cs="GHEA Mariam"/>
          <w:color w:val="000000"/>
          <w:sz w:val="24"/>
          <w:szCs w:val="24"/>
          <w:lang w:val="hy-AM"/>
        </w:rPr>
        <w:t>Հ</w:t>
      </w:r>
      <w:r w:rsidRPr="00FB09FF">
        <w:rPr>
          <w:rFonts w:ascii="GHEA Mariam" w:eastAsia="GHEA Mariam" w:hAnsi="GHEA Mariam" w:cs="GHEA Mariam"/>
          <w:color w:val="000000"/>
          <w:sz w:val="24"/>
          <w:szCs w:val="24"/>
          <w:lang w:val="hy-AM"/>
        </w:rPr>
        <w:t>.</w:t>
      </w:r>
      <w:r w:rsidRPr="00036B51">
        <w:rPr>
          <w:rFonts w:ascii="GHEA Mariam" w:eastAsia="GHEA Mariam" w:hAnsi="GHEA Mariam" w:cs="GHEA Mariam"/>
          <w:color w:val="000000"/>
          <w:sz w:val="24"/>
          <w:szCs w:val="24"/>
          <w:lang w:val="hy-AM"/>
        </w:rPr>
        <w:t>Չերքեզ</w:t>
      </w:r>
      <w:r>
        <w:rPr>
          <w:rFonts w:ascii="GHEA Mariam" w:eastAsia="GHEA Mariam" w:hAnsi="GHEA Mariam" w:cs="GHEA Mariam"/>
          <w:color w:val="000000"/>
          <w:sz w:val="24"/>
          <w:szCs w:val="24"/>
          <w:lang w:val="hy-AM"/>
        </w:rPr>
        <w:t>յան</w:t>
      </w:r>
      <w:r w:rsidRPr="00FB09FF">
        <w:rPr>
          <w:rFonts w:ascii="GHEA Mariam" w:eastAsia="GHEA Mariam" w:hAnsi="GHEA Mariam" w:cs="GHEA Mariam"/>
          <w:color w:val="000000"/>
          <w:sz w:val="24"/>
          <w:szCs w:val="24"/>
          <w:lang w:val="hy-AM"/>
        </w:rPr>
        <w:t xml:space="preserve">ի նկատմամբ </w:t>
      </w:r>
      <w:r w:rsidRPr="00E122D5">
        <w:rPr>
          <w:rFonts w:ascii="GHEA Mariam" w:eastAsia="GHEA Mariam" w:hAnsi="GHEA Mariam" w:cs="GHEA Mariam"/>
          <w:sz w:val="24"/>
          <w:szCs w:val="24"/>
          <w:lang w:val="hy-AM"/>
        </w:rPr>
        <w:t xml:space="preserve">ՀՀ քրեական օրենսգրքի </w:t>
      </w:r>
      <w:r w:rsidRPr="006959BB">
        <w:rPr>
          <w:rFonts w:ascii="GHEA Mariam" w:eastAsia="GHEA Mariam" w:hAnsi="GHEA Mariam" w:cs="GHEA Mariam"/>
          <w:sz w:val="24"/>
          <w:szCs w:val="24"/>
          <w:lang w:val="hy-AM"/>
        </w:rPr>
        <w:t>396</w:t>
      </w:r>
      <w:r w:rsidRPr="00036B51">
        <w:rPr>
          <w:rFonts w:ascii="GHEA Mariam" w:eastAsia="GHEA Mariam" w:hAnsi="GHEA Mariam" w:cs="GHEA Mariam"/>
          <w:sz w:val="24"/>
          <w:szCs w:val="24"/>
          <w:lang w:val="hy-AM"/>
        </w:rPr>
        <w:t>-</w:t>
      </w:r>
      <w:r w:rsidRPr="00E122D5">
        <w:rPr>
          <w:rFonts w:ascii="GHEA Mariam" w:eastAsia="GHEA Mariam" w:hAnsi="GHEA Mariam" w:cs="GHEA Mariam"/>
          <w:sz w:val="24"/>
          <w:szCs w:val="24"/>
          <w:lang w:val="hy-AM"/>
        </w:rPr>
        <w:t xml:space="preserve">րդ հոդվածի </w:t>
      </w:r>
      <w:r w:rsidRPr="006959BB">
        <w:rPr>
          <w:rFonts w:ascii="GHEA Mariam" w:eastAsia="GHEA Mariam" w:hAnsi="GHEA Mariam" w:cs="GHEA Mariam"/>
          <w:sz w:val="24"/>
          <w:szCs w:val="24"/>
          <w:lang w:val="hy-AM"/>
        </w:rPr>
        <w:t>3-րդ</w:t>
      </w:r>
      <w:r w:rsidRPr="00E122D5">
        <w:rPr>
          <w:rFonts w:ascii="GHEA Mariam" w:eastAsia="GHEA Mariam" w:hAnsi="GHEA Mariam" w:cs="GHEA Mariam"/>
          <w:sz w:val="24"/>
          <w:szCs w:val="24"/>
          <w:lang w:val="hy-AM"/>
        </w:rPr>
        <w:t xml:space="preserve"> մասով</w:t>
      </w:r>
      <w:r w:rsidRPr="00FB09FF">
        <w:rPr>
          <w:rFonts w:ascii="GHEA Mariam" w:eastAsia="GHEA Mariam" w:hAnsi="GHEA Mariam" w:cs="GHEA Mariam"/>
          <w:sz w:val="24"/>
          <w:szCs w:val="24"/>
          <w:lang w:val="hy-AM"/>
        </w:rPr>
        <w:t xml:space="preserve"> և </w:t>
      </w:r>
      <w:r w:rsidRPr="006959BB">
        <w:rPr>
          <w:rFonts w:ascii="GHEA Mariam" w:eastAsia="GHEA Mariam" w:hAnsi="GHEA Mariam" w:cs="GHEA Mariam"/>
          <w:sz w:val="24"/>
          <w:szCs w:val="24"/>
          <w:lang w:val="hy-AM"/>
        </w:rPr>
        <w:t>335</w:t>
      </w:r>
      <w:r w:rsidRPr="00036B51">
        <w:rPr>
          <w:rFonts w:ascii="GHEA Mariam" w:eastAsia="GHEA Mariam" w:hAnsi="GHEA Mariam" w:cs="GHEA Mariam"/>
          <w:sz w:val="24"/>
          <w:szCs w:val="24"/>
          <w:lang w:val="hy-AM"/>
        </w:rPr>
        <w:t>-</w:t>
      </w:r>
      <w:r w:rsidRPr="00E122D5">
        <w:rPr>
          <w:rFonts w:ascii="GHEA Mariam" w:eastAsia="GHEA Mariam" w:hAnsi="GHEA Mariam" w:cs="GHEA Mariam"/>
          <w:sz w:val="24"/>
          <w:szCs w:val="24"/>
          <w:lang w:val="hy-AM"/>
        </w:rPr>
        <w:t xml:space="preserve">րդ հոդվածի </w:t>
      </w:r>
      <w:r w:rsidRPr="006959BB">
        <w:rPr>
          <w:rFonts w:ascii="GHEA Mariam" w:eastAsia="GHEA Mariam" w:hAnsi="GHEA Mariam" w:cs="GHEA Mariam"/>
          <w:sz w:val="24"/>
          <w:szCs w:val="24"/>
          <w:lang w:val="hy-AM"/>
        </w:rPr>
        <w:t>1-ին</w:t>
      </w:r>
      <w:r w:rsidRPr="00E122D5">
        <w:rPr>
          <w:rFonts w:ascii="GHEA Mariam" w:eastAsia="GHEA Mariam" w:hAnsi="GHEA Mariam" w:cs="GHEA Mariam"/>
          <w:sz w:val="24"/>
          <w:szCs w:val="24"/>
          <w:lang w:val="hy-AM"/>
        </w:rPr>
        <w:t xml:space="preserve"> մասով</w:t>
      </w:r>
      <w:r w:rsidRPr="0038440E">
        <w:rPr>
          <w:rFonts w:ascii="GHEA Mariam" w:eastAsia="GHEA Mariam" w:hAnsi="GHEA Mariam" w:cs="GHEA Mariam"/>
          <w:sz w:val="24"/>
          <w:szCs w:val="24"/>
          <w:lang w:val="hy-AM"/>
        </w:rPr>
        <w:t xml:space="preserve"> հարուցվել է հանրային քրեական հետապնդում:</w:t>
      </w:r>
    </w:p>
    <w:p w14:paraId="77F20FD6" w14:textId="307926BB" w:rsidR="004947F2" w:rsidRDefault="004947F2" w:rsidP="004947F2">
      <w:pPr>
        <w:spacing w:line="360" w:lineRule="auto"/>
        <w:ind w:leftChars="0" w:firstLineChars="0" w:firstLine="567"/>
        <w:contextualSpacing/>
        <w:jc w:val="both"/>
        <w:rPr>
          <w:rFonts w:ascii="GHEA Mariam" w:eastAsia="GHEA Mariam" w:hAnsi="GHEA Mariam" w:cs="GHEA Mariam"/>
          <w:color w:val="000000"/>
          <w:sz w:val="24"/>
          <w:szCs w:val="24"/>
          <w:lang w:val="hy-AM"/>
        </w:rPr>
      </w:pPr>
      <w:r w:rsidRPr="00E122D5">
        <w:rPr>
          <w:rFonts w:ascii="GHEA Mariam" w:eastAsia="GHEA Mariam" w:hAnsi="GHEA Mariam" w:cs="GHEA Mariam"/>
          <w:sz w:val="24"/>
          <w:szCs w:val="24"/>
          <w:lang w:val="hy-AM"/>
        </w:rPr>
        <w:t>Նախաքննության մարմնի՝ 202</w:t>
      </w:r>
      <w:r w:rsidRPr="00A42A12">
        <w:rPr>
          <w:rFonts w:ascii="GHEA Mariam" w:eastAsia="GHEA Mariam" w:hAnsi="GHEA Mariam" w:cs="GHEA Mariam"/>
          <w:sz w:val="24"/>
          <w:szCs w:val="24"/>
          <w:lang w:val="hy-AM"/>
        </w:rPr>
        <w:t>3</w:t>
      </w:r>
      <w:r w:rsidRPr="00E122D5">
        <w:rPr>
          <w:rFonts w:ascii="GHEA Mariam" w:eastAsia="GHEA Mariam" w:hAnsi="GHEA Mariam" w:cs="GHEA Mariam"/>
          <w:sz w:val="24"/>
          <w:szCs w:val="24"/>
          <w:lang w:val="hy-AM"/>
        </w:rPr>
        <w:t xml:space="preserve"> թվականի </w:t>
      </w:r>
      <w:r w:rsidRPr="00A42A12">
        <w:rPr>
          <w:rFonts w:ascii="GHEA Mariam" w:eastAsia="GHEA Mariam" w:hAnsi="GHEA Mariam" w:cs="GHEA Mariam"/>
          <w:sz w:val="24"/>
          <w:szCs w:val="24"/>
          <w:lang w:val="hy-AM"/>
        </w:rPr>
        <w:t xml:space="preserve">հունվարի 20-ի որոշմամբ </w:t>
      </w:r>
      <w:r w:rsidRPr="00036B51">
        <w:rPr>
          <w:rFonts w:ascii="GHEA Mariam" w:eastAsia="GHEA Mariam" w:hAnsi="GHEA Mariam" w:cs="GHEA Mariam"/>
          <w:color w:val="000000"/>
          <w:sz w:val="24"/>
          <w:szCs w:val="24"/>
          <w:lang w:val="hy-AM"/>
        </w:rPr>
        <w:t>Հովհաննես Սարգսի Չերքեզ</w:t>
      </w:r>
      <w:r>
        <w:rPr>
          <w:rFonts w:ascii="GHEA Mariam" w:eastAsia="GHEA Mariam" w:hAnsi="GHEA Mariam" w:cs="GHEA Mariam"/>
          <w:color w:val="000000"/>
          <w:sz w:val="24"/>
          <w:szCs w:val="24"/>
          <w:lang w:val="hy-AM"/>
        </w:rPr>
        <w:t>յան</w:t>
      </w:r>
      <w:r w:rsidR="006E44E2">
        <w:rPr>
          <w:rFonts w:ascii="GHEA Mariam" w:eastAsia="GHEA Mariam" w:hAnsi="GHEA Mariam" w:cs="GHEA Mariam"/>
          <w:color w:val="000000"/>
          <w:sz w:val="24"/>
          <w:szCs w:val="24"/>
          <w:lang w:val="hy-AM"/>
        </w:rPr>
        <w:t>ը</w:t>
      </w:r>
      <w:r w:rsidRPr="00A42A12">
        <w:rPr>
          <w:rFonts w:ascii="GHEA Mariam" w:eastAsia="GHEA Mariam" w:hAnsi="GHEA Mariam" w:cs="GHEA Mariam"/>
          <w:color w:val="000000"/>
          <w:sz w:val="24"/>
          <w:szCs w:val="24"/>
          <w:lang w:val="hy-AM"/>
        </w:rPr>
        <w:t xml:space="preserve"> ձերբակալվել է:</w:t>
      </w:r>
    </w:p>
    <w:p w14:paraId="02E7C039" w14:textId="74EA5EB6" w:rsidR="00A42A12" w:rsidRPr="008A64B4" w:rsidRDefault="00A42A12" w:rsidP="006959BB">
      <w:pPr>
        <w:spacing w:line="360" w:lineRule="auto"/>
        <w:ind w:leftChars="0" w:firstLineChars="0" w:firstLine="567"/>
        <w:contextualSpacing/>
        <w:jc w:val="both"/>
        <w:rPr>
          <w:rFonts w:ascii="GHEA Mariam" w:eastAsia="GHEA Mariam" w:hAnsi="GHEA Mariam" w:cs="GHEA Mariam"/>
          <w:sz w:val="24"/>
          <w:szCs w:val="24"/>
          <w:lang w:val="hy-AM"/>
        </w:rPr>
      </w:pPr>
      <w:r w:rsidRPr="00A42A12">
        <w:rPr>
          <w:rFonts w:ascii="GHEA Mariam" w:eastAsia="GHEA Mariam" w:hAnsi="GHEA Mariam" w:cs="GHEA Mariam"/>
          <w:color w:val="000000"/>
          <w:sz w:val="24"/>
          <w:szCs w:val="24"/>
          <w:lang w:val="hy-AM"/>
        </w:rPr>
        <w:t xml:space="preserve"> </w:t>
      </w:r>
      <w:r w:rsidR="008A64B4" w:rsidRPr="00E122D5">
        <w:rPr>
          <w:rFonts w:ascii="GHEA Mariam" w:eastAsia="GHEA Mariam" w:hAnsi="GHEA Mariam" w:cs="GHEA Mariam"/>
          <w:sz w:val="24"/>
          <w:szCs w:val="24"/>
          <w:lang w:val="hy-AM"/>
        </w:rPr>
        <w:t>Նախաքննության մարմնի՝ 202</w:t>
      </w:r>
      <w:r w:rsidR="008A64B4" w:rsidRPr="00A42A12">
        <w:rPr>
          <w:rFonts w:ascii="GHEA Mariam" w:eastAsia="GHEA Mariam" w:hAnsi="GHEA Mariam" w:cs="GHEA Mariam"/>
          <w:sz w:val="24"/>
          <w:szCs w:val="24"/>
          <w:lang w:val="hy-AM"/>
        </w:rPr>
        <w:t>3</w:t>
      </w:r>
      <w:r w:rsidR="008A64B4" w:rsidRPr="00E122D5">
        <w:rPr>
          <w:rFonts w:ascii="GHEA Mariam" w:eastAsia="GHEA Mariam" w:hAnsi="GHEA Mariam" w:cs="GHEA Mariam"/>
          <w:sz w:val="24"/>
          <w:szCs w:val="24"/>
          <w:lang w:val="hy-AM"/>
        </w:rPr>
        <w:t xml:space="preserve"> թվականի </w:t>
      </w:r>
      <w:r w:rsidR="008A64B4" w:rsidRPr="00A42A12">
        <w:rPr>
          <w:rFonts w:ascii="GHEA Mariam" w:eastAsia="GHEA Mariam" w:hAnsi="GHEA Mariam" w:cs="GHEA Mariam"/>
          <w:sz w:val="24"/>
          <w:szCs w:val="24"/>
          <w:lang w:val="hy-AM"/>
        </w:rPr>
        <w:t xml:space="preserve">հունվարի 20-ի որոշմամբ </w:t>
      </w:r>
      <w:r w:rsidR="008A64B4" w:rsidRPr="00036B51">
        <w:rPr>
          <w:rFonts w:ascii="GHEA Mariam" w:eastAsia="GHEA Mariam" w:hAnsi="GHEA Mariam" w:cs="GHEA Mariam"/>
          <w:color w:val="000000"/>
          <w:sz w:val="24"/>
          <w:szCs w:val="24"/>
          <w:lang w:val="hy-AM"/>
        </w:rPr>
        <w:t>Հ</w:t>
      </w:r>
      <w:r w:rsidR="008A64B4" w:rsidRPr="008A64B4">
        <w:rPr>
          <w:rFonts w:ascii="GHEA Mariam" w:eastAsia="GHEA Mariam" w:hAnsi="GHEA Mariam" w:cs="GHEA Mariam"/>
          <w:color w:val="000000"/>
          <w:sz w:val="24"/>
          <w:szCs w:val="24"/>
          <w:lang w:val="hy-AM"/>
        </w:rPr>
        <w:t>.</w:t>
      </w:r>
      <w:r w:rsidR="008A64B4" w:rsidRPr="00036B51">
        <w:rPr>
          <w:rFonts w:ascii="GHEA Mariam" w:eastAsia="GHEA Mariam" w:hAnsi="GHEA Mariam" w:cs="GHEA Mariam"/>
          <w:color w:val="000000"/>
          <w:sz w:val="24"/>
          <w:szCs w:val="24"/>
          <w:lang w:val="hy-AM"/>
        </w:rPr>
        <w:t>Չերքեզ</w:t>
      </w:r>
      <w:r w:rsidR="008A64B4">
        <w:rPr>
          <w:rFonts w:ascii="GHEA Mariam" w:eastAsia="GHEA Mariam" w:hAnsi="GHEA Mariam" w:cs="GHEA Mariam"/>
          <w:color w:val="000000"/>
          <w:sz w:val="24"/>
          <w:szCs w:val="24"/>
          <w:lang w:val="hy-AM"/>
        </w:rPr>
        <w:t>յան</w:t>
      </w:r>
      <w:r w:rsidR="008A64B4" w:rsidRPr="008A64B4">
        <w:rPr>
          <w:rFonts w:ascii="GHEA Mariam" w:eastAsia="GHEA Mariam" w:hAnsi="GHEA Mariam" w:cs="GHEA Mariam"/>
          <w:color w:val="000000"/>
          <w:sz w:val="24"/>
          <w:szCs w:val="24"/>
          <w:lang w:val="hy-AM"/>
        </w:rPr>
        <w:t xml:space="preserve">ին </w:t>
      </w:r>
      <w:r w:rsidR="008A64B4" w:rsidRPr="00E122D5">
        <w:rPr>
          <w:rFonts w:ascii="GHEA Mariam" w:eastAsia="GHEA Mariam" w:hAnsi="GHEA Mariam" w:cs="GHEA Mariam"/>
          <w:sz w:val="24"/>
          <w:szCs w:val="24"/>
          <w:lang w:val="hy-AM"/>
        </w:rPr>
        <w:t xml:space="preserve">մեղադրանք է </w:t>
      </w:r>
      <w:r w:rsidR="006E44E2">
        <w:rPr>
          <w:rFonts w:ascii="GHEA Mariam" w:eastAsia="GHEA Mariam" w:hAnsi="GHEA Mariam" w:cs="GHEA Mariam"/>
          <w:sz w:val="24"/>
          <w:szCs w:val="24"/>
          <w:lang w:val="hy-AM"/>
        </w:rPr>
        <w:t xml:space="preserve">ներկայացվել </w:t>
      </w:r>
      <w:r w:rsidR="008A64B4" w:rsidRPr="00E122D5">
        <w:rPr>
          <w:rFonts w:ascii="GHEA Mariam" w:eastAsia="GHEA Mariam" w:hAnsi="GHEA Mariam" w:cs="GHEA Mariam"/>
          <w:sz w:val="24"/>
          <w:szCs w:val="24"/>
          <w:lang w:val="hy-AM"/>
        </w:rPr>
        <w:t xml:space="preserve">ՀՀ քրեական օրենսգրքի </w:t>
      </w:r>
      <w:r w:rsidR="008A64B4" w:rsidRPr="006959BB">
        <w:rPr>
          <w:rFonts w:ascii="GHEA Mariam" w:eastAsia="GHEA Mariam" w:hAnsi="GHEA Mariam" w:cs="GHEA Mariam"/>
          <w:sz w:val="24"/>
          <w:szCs w:val="24"/>
          <w:lang w:val="hy-AM"/>
        </w:rPr>
        <w:t>396</w:t>
      </w:r>
      <w:r w:rsidR="008A64B4" w:rsidRPr="00036B51">
        <w:rPr>
          <w:rFonts w:ascii="GHEA Mariam" w:eastAsia="GHEA Mariam" w:hAnsi="GHEA Mariam" w:cs="GHEA Mariam"/>
          <w:sz w:val="24"/>
          <w:szCs w:val="24"/>
          <w:lang w:val="hy-AM"/>
        </w:rPr>
        <w:t>-</w:t>
      </w:r>
      <w:r w:rsidR="008A64B4" w:rsidRPr="00E122D5">
        <w:rPr>
          <w:rFonts w:ascii="GHEA Mariam" w:eastAsia="GHEA Mariam" w:hAnsi="GHEA Mariam" w:cs="GHEA Mariam"/>
          <w:sz w:val="24"/>
          <w:szCs w:val="24"/>
          <w:lang w:val="hy-AM"/>
        </w:rPr>
        <w:t xml:space="preserve">րդ հոդվածի </w:t>
      </w:r>
      <w:r w:rsidR="008A64B4" w:rsidRPr="006959BB">
        <w:rPr>
          <w:rFonts w:ascii="GHEA Mariam" w:eastAsia="GHEA Mariam" w:hAnsi="GHEA Mariam" w:cs="GHEA Mariam"/>
          <w:sz w:val="24"/>
          <w:szCs w:val="24"/>
          <w:lang w:val="hy-AM"/>
        </w:rPr>
        <w:t>3-րդ</w:t>
      </w:r>
      <w:r w:rsidR="008A64B4" w:rsidRPr="00E122D5">
        <w:rPr>
          <w:rFonts w:ascii="GHEA Mariam" w:eastAsia="GHEA Mariam" w:hAnsi="GHEA Mariam" w:cs="GHEA Mariam"/>
          <w:sz w:val="24"/>
          <w:szCs w:val="24"/>
          <w:lang w:val="hy-AM"/>
        </w:rPr>
        <w:t xml:space="preserve"> մասով</w:t>
      </w:r>
      <w:r w:rsidR="008A64B4" w:rsidRPr="00FB09FF">
        <w:rPr>
          <w:rFonts w:ascii="GHEA Mariam" w:eastAsia="GHEA Mariam" w:hAnsi="GHEA Mariam" w:cs="GHEA Mariam"/>
          <w:sz w:val="24"/>
          <w:szCs w:val="24"/>
          <w:lang w:val="hy-AM"/>
        </w:rPr>
        <w:t xml:space="preserve"> և </w:t>
      </w:r>
      <w:r w:rsidR="008A64B4" w:rsidRPr="006959BB">
        <w:rPr>
          <w:rFonts w:ascii="GHEA Mariam" w:eastAsia="GHEA Mariam" w:hAnsi="GHEA Mariam" w:cs="GHEA Mariam"/>
          <w:sz w:val="24"/>
          <w:szCs w:val="24"/>
          <w:lang w:val="hy-AM"/>
        </w:rPr>
        <w:t>335</w:t>
      </w:r>
      <w:r w:rsidR="008A64B4" w:rsidRPr="00036B51">
        <w:rPr>
          <w:rFonts w:ascii="GHEA Mariam" w:eastAsia="GHEA Mariam" w:hAnsi="GHEA Mariam" w:cs="GHEA Mariam"/>
          <w:sz w:val="24"/>
          <w:szCs w:val="24"/>
          <w:lang w:val="hy-AM"/>
        </w:rPr>
        <w:t>-</w:t>
      </w:r>
      <w:r w:rsidR="008A64B4" w:rsidRPr="00E122D5">
        <w:rPr>
          <w:rFonts w:ascii="GHEA Mariam" w:eastAsia="GHEA Mariam" w:hAnsi="GHEA Mariam" w:cs="GHEA Mariam"/>
          <w:sz w:val="24"/>
          <w:szCs w:val="24"/>
          <w:lang w:val="hy-AM"/>
        </w:rPr>
        <w:t xml:space="preserve">րդ հոդվածի </w:t>
      </w:r>
      <w:r w:rsidR="008A64B4" w:rsidRPr="006959BB">
        <w:rPr>
          <w:rFonts w:ascii="GHEA Mariam" w:eastAsia="GHEA Mariam" w:hAnsi="GHEA Mariam" w:cs="GHEA Mariam"/>
          <w:sz w:val="24"/>
          <w:szCs w:val="24"/>
          <w:lang w:val="hy-AM"/>
        </w:rPr>
        <w:t>1-ին</w:t>
      </w:r>
      <w:r w:rsidR="008A64B4" w:rsidRPr="00E122D5">
        <w:rPr>
          <w:rFonts w:ascii="GHEA Mariam" w:eastAsia="GHEA Mariam" w:hAnsi="GHEA Mariam" w:cs="GHEA Mariam"/>
          <w:sz w:val="24"/>
          <w:szCs w:val="24"/>
          <w:lang w:val="hy-AM"/>
        </w:rPr>
        <w:t xml:space="preserve"> մասով</w:t>
      </w:r>
      <w:r w:rsidR="008A64B4" w:rsidRPr="008A64B4">
        <w:rPr>
          <w:rFonts w:ascii="GHEA Mariam" w:eastAsia="GHEA Mariam" w:hAnsi="GHEA Mariam" w:cs="GHEA Mariam"/>
          <w:sz w:val="24"/>
          <w:szCs w:val="24"/>
          <w:lang w:val="hy-AM"/>
        </w:rPr>
        <w:t>:</w:t>
      </w:r>
    </w:p>
    <w:p w14:paraId="1A31C46C" w14:textId="6A6D4F0E" w:rsidR="0038440E" w:rsidRPr="00E122D5" w:rsidRDefault="0038440E" w:rsidP="0038440E">
      <w:pPr>
        <w:spacing w:line="360" w:lineRule="auto"/>
        <w:ind w:leftChars="0" w:firstLineChars="0" w:firstLine="567"/>
        <w:contextualSpacing/>
        <w:jc w:val="both"/>
        <w:rPr>
          <w:rFonts w:ascii="GHEA Mariam" w:eastAsia="GHEA Mariam" w:hAnsi="GHEA Mariam" w:cs="GHEA Mariam"/>
          <w:sz w:val="24"/>
          <w:szCs w:val="24"/>
          <w:lang w:val="hy-AM"/>
        </w:rPr>
      </w:pPr>
      <w:r w:rsidRPr="008A64B4">
        <w:rPr>
          <w:rFonts w:ascii="GHEA Mariam" w:eastAsia="GHEA Mariam" w:hAnsi="GHEA Mariam" w:cs="GHEA Mariam"/>
          <w:sz w:val="24"/>
          <w:szCs w:val="24"/>
          <w:lang w:val="hy-AM"/>
        </w:rPr>
        <w:t>Լուռու մարզի</w:t>
      </w:r>
      <w:r w:rsidRPr="00E122D5">
        <w:rPr>
          <w:rFonts w:ascii="GHEA Mariam" w:eastAsia="GHEA Mariam" w:hAnsi="GHEA Mariam" w:cs="GHEA Mariam"/>
          <w:sz w:val="24"/>
          <w:szCs w:val="24"/>
          <w:lang w:val="hy-AM"/>
        </w:rPr>
        <w:t xml:space="preserve"> առաջին ատյանի ընդհանուր իրավասության դատարանի </w:t>
      </w:r>
      <w:r w:rsidR="000A79EA" w:rsidRPr="00E122D5">
        <w:rPr>
          <w:rFonts w:ascii="GHEA Mariam" w:eastAsia="GHEA Mariam" w:hAnsi="GHEA Mariam" w:cs="GHEA Mariam"/>
          <w:sz w:val="24"/>
          <w:szCs w:val="24"/>
          <w:lang w:val="hy-AM"/>
        </w:rPr>
        <w:t>(այսուհետ՝ նաև Առաջին ատյանի դատարան)</w:t>
      </w:r>
      <w:r w:rsidR="000A79EA" w:rsidRPr="000A79EA">
        <w:rPr>
          <w:rFonts w:ascii="GHEA Mariam" w:eastAsia="GHEA Mariam" w:hAnsi="GHEA Mariam" w:cs="GHEA Mariam"/>
          <w:sz w:val="24"/>
          <w:szCs w:val="24"/>
          <w:lang w:val="hy-AM"/>
        </w:rPr>
        <w:t>՝</w:t>
      </w:r>
      <w:r w:rsidR="000A79EA" w:rsidRPr="00E122D5">
        <w:rPr>
          <w:rFonts w:ascii="GHEA Mariam" w:eastAsia="GHEA Mariam" w:hAnsi="GHEA Mariam" w:cs="GHEA Mariam"/>
          <w:sz w:val="24"/>
          <w:szCs w:val="24"/>
          <w:lang w:val="hy-AM"/>
        </w:rPr>
        <w:t xml:space="preserve"> </w:t>
      </w:r>
      <w:r w:rsidRPr="00E122D5">
        <w:rPr>
          <w:rFonts w:ascii="GHEA Mariam" w:eastAsia="GHEA Mariam" w:hAnsi="GHEA Mariam" w:cs="GHEA Mariam"/>
          <w:sz w:val="24"/>
          <w:szCs w:val="24"/>
          <w:lang w:val="hy-AM"/>
        </w:rPr>
        <w:t>202</w:t>
      </w:r>
      <w:r w:rsidR="008A64B4" w:rsidRPr="008A64B4">
        <w:rPr>
          <w:rFonts w:ascii="GHEA Mariam" w:eastAsia="GHEA Mariam" w:hAnsi="GHEA Mariam" w:cs="GHEA Mariam"/>
          <w:sz w:val="24"/>
          <w:szCs w:val="24"/>
          <w:lang w:val="hy-AM"/>
        </w:rPr>
        <w:t>3</w:t>
      </w:r>
      <w:r w:rsidRPr="00E122D5">
        <w:rPr>
          <w:rFonts w:ascii="GHEA Mariam" w:eastAsia="GHEA Mariam" w:hAnsi="GHEA Mariam" w:cs="GHEA Mariam"/>
          <w:sz w:val="24"/>
          <w:szCs w:val="24"/>
          <w:lang w:val="hy-AM"/>
        </w:rPr>
        <w:t xml:space="preserve"> թվականի </w:t>
      </w:r>
      <w:r w:rsidR="008A64B4" w:rsidRPr="008A64B4">
        <w:rPr>
          <w:rFonts w:ascii="GHEA Mariam" w:eastAsia="GHEA Mariam" w:hAnsi="GHEA Mariam" w:cs="GHEA Mariam"/>
          <w:sz w:val="24"/>
          <w:szCs w:val="24"/>
          <w:lang w:val="hy-AM"/>
        </w:rPr>
        <w:t>հունվարի</w:t>
      </w:r>
      <w:r w:rsidRPr="00E122D5">
        <w:rPr>
          <w:rFonts w:ascii="GHEA Mariam" w:eastAsia="GHEA Mariam" w:hAnsi="GHEA Mariam" w:cs="GHEA Mariam"/>
          <w:sz w:val="24"/>
          <w:szCs w:val="24"/>
          <w:lang w:val="hy-AM"/>
        </w:rPr>
        <w:t xml:space="preserve"> </w:t>
      </w:r>
      <w:r w:rsidR="008A64B4" w:rsidRPr="008A64B4">
        <w:rPr>
          <w:rFonts w:ascii="GHEA Mariam" w:eastAsia="GHEA Mariam" w:hAnsi="GHEA Mariam" w:cs="GHEA Mariam"/>
          <w:sz w:val="24"/>
          <w:szCs w:val="24"/>
          <w:lang w:val="hy-AM"/>
        </w:rPr>
        <w:t>21</w:t>
      </w:r>
      <w:r w:rsidRPr="00E122D5">
        <w:rPr>
          <w:rFonts w:ascii="GHEA Mariam" w:eastAsia="GHEA Mariam" w:hAnsi="GHEA Mariam" w:cs="GHEA Mariam"/>
          <w:sz w:val="24"/>
          <w:szCs w:val="24"/>
          <w:lang w:val="hy-AM"/>
        </w:rPr>
        <w:t xml:space="preserve">-ի որոշմամբ </w:t>
      </w:r>
      <w:r w:rsidR="008A64B4" w:rsidRPr="00036B51">
        <w:rPr>
          <w:rFonts w:ascii="GHEA Mariam" w:eastAsia="GHEA Mariam" w:hAnsi="GHEA Mariam" w:cs="GHEA Mariam"/>
          <w:color w:val="000000"/>
          <w:sz w:val="24"/>
          <w:szCs w:val="24"/>
          <w:lang w:val="hy-AM"/>
        </w:rPr>
        <w:t>Հովհաննես Չերքեզ</w:t>
      </w:r>
      <w:r w:rsidR="008A64B4">
        <w:rPr>
          <w:rFonts w:ascii="GHEA Mariam" w:eastAsia="GHEA Mariam" w:hAnsi="GHEA Mariam" w:cs="GHEA Mariam"/>
          <w:color w:val="000000"/>
          <w:sz w:val="24"/>
          <w:szCs w:val="24"/>
          <w:lang w:val="hy-AM"/>
        </w:rPr>
        <w:t>յան</w:t>
      </w:r>
      <w:r w:rsidRPr="00E122D5">
        <w:rPr>
          <w:rFonts w:ascii="GHEA Mariam" w:eastAsia="GHEA Mariam" w:hAnsi="GHEA Mariam" w:cs="GHEA Mariam"/>
          <w:color w:val="000000"/>
          <w:sz w:val="24"/>
          <w:szCs w:val="24"/>
          <w:lang w:val="hy-AM"/>
        </w:rPr>
        <w:t>ի</w:t>
      </w:r>
      <w:r w:rsidRPr="00E122D5">
        <w:rPr>
          <w:rFonts w:ascii="GHEA Mariam" w:eastAsia="GHEA Mariam" w:hAnsi="GHEA Mariam" w:cs="GHEA Mariam"/>
          <w:sz w:val="24"/>
          <w:szCs w:val="24"/>
          <w:lang w:val="hy-AM"/>
        </w:rPr>
        <w:t xml:space="preserve"> նկատմամբ որպես խափանման միջոց է ընտրվել կալանավորումը` 2 (երկու) ամիս ժամկետով՝ կալանքի սկիզբը հաշվելով 202</w:t>
      </w:r>
      <w:r w:rsidR="008A64B4" w:rsidRPr="008A64B4">
        <w:rPr>
          <w:rFonts w:ascii="GHEA Mariam" w:eastAsia="GHEA Mariam" w:hAnsi="GHEA Mariam" w:cs="GHEA Mariam"/>
          <w:sz w:val="24"/>
          <w:szCs w:val="24"/>
          <w:lang w:val="hy-AM"/>
        </w:rPr>
        <w:t>3</w:t>
      </w:r>
      <w:r w:rsidRPr="00E122D5">
        <w:rPr>
          <w:rFonts w:ascii="GHEA Mariam" w:eastAsia="GHEA Mariam" w:hAnsi="GHEA Mariam" w:cs="GHEA Mariam"/>
          <w:sz w:val="24"/>
          <w:szCs w:val="24"/>
          <w:lang w:val="hy-AM"/>
        </w:rPr>
        <w:t xml:space="preserve"> թվականի </w:t>
      </w:r>
      <w:r w:rsidR="008A64B4" w:rsidRPr="008A64B4">
        <w:rPr>
          <w:rFonts w:ascii="GHEA Mariam" w:eastAsia="GHEA Mariam" w:hAnsi="GHEA Mariam" w:cs="GHEA Mariam"/>
          <w:sz w:val="24"/>
          <w:szCs w:val="24"/>
          <w:lang w:val="hy-AM"/>
        </w:rPr>
        <w:t>հունվարի</w:t>
      </w:r>
      <w:r w:rsidRPr="00E122D5">
        <w:rPr>
          <w:rFonts w:ascii="GHEA Mariam" w:eastAsia="GHEA Mariam" w:hAnsi="GHEA Mariam" w:cs="GHEA Mariam"/>
          <w:sz w:val="24"/>
          <w:szCs w:val="24"/>
          <w:lang w:val="hy-AM"/>
        </w:rPr>
        <w:t xml:space="preserve"> 2</w:t>
      </w:r>
      <w:r w:rsidR="008A64B4" w:rsidRPr="008A64B4">
        <w:rPr>
          <w:rFonts w:ascii="GHEA Mariam" w:eastAsia="GHEA Mariam" w:hAnsi="GHEA Mariam" w:cs="GHEA Mariam"/>
          <w:sz w:val="24"/>
          <w:szCs w:val="24"/>
          <w:lang w:val="hy-AM"/>
        </w:rPr>
        <w:t>0</w:t>
      </w:r>
      <w:r w:rsidRPr="00E122D5">
        <w:rPr>
          <w:rFonts w:ascii="GHEA Mariam" w:eastAsia="GHEA Mariam" w:hAnsi="GHEA Mariam" w:cs="GHEA Mariam"/>
          <w:sz w:val="24"/>
          <w:szCs w:val="24"/>
          <w:lang w:val="hy-AM"/>
        </w:rPr>
        <w:t>-ից:</w:t>
      </w:r>
    </w:p>
    <w:p w14:paraId="47A64544" w14:textId="451F2676" w:rsidR="004947F2" w:rsidRPr="004947F2" w:rsidRDefault="00E616F8" w:rsidP="00401431">
      <w:pPr>
        <w:spacing w:line="360" w:lineRule="auto"/>
        <w:ind w:leftChars="0" w:firstLineChars="0" w:firstLine="567"/>
        <w:contextualSpacing/>
        <w:jc w:val="both"/>
        <w:rPr>
          <w:rFonts w:ascii="GHEA Mariam" w:eastAsia="GHEA Mariam" w:hAnsi="GHEA Mariam" w:cs="GHEA Mariam"/>
          <w:sz w:val="24"/>
          <w:szCs w:val="24"/>
          <w:lang w:val="hy-AM"/>
        </w:rPr>
      </w:pPr>
      <w:r w:rsidRPr="00E122D5">
        <w:rPr>
          <w:rFonts w:ascii="GHEA Mariam" w:eastAsia="GHEA Mariam" w:hAnsi="GHEA Mariam" w:cs="GHEA Mariam"/>
          <w:sz w:val="24"/>
          <w:szCs w:val="24"/>
          <w:lang w:val="hy-AM"/>
        </w:rPr>
        <w:t>2</w:t>
      </w:r>
      <w:r w:rsidR="00E96DC5" w:rsidRPr="003D669B">
        <w:rPr>
          <w:rFonts w:ascii="GHEA Mariam" w:eastAsia="GHEA Mariam" w:hAnsi="GHEA Mariam" w:cs="GHEA Mariam"/>
          <w:sz w:val="24"/>
          <w:szCs w:val="24"/>
          <w:lang w:val="hy-AM"/>
        </w:rPr>
        <w:t>.</w:t>
      </w:r>
      <w:r w:rsidRPr="00E122D5">
        <w:rPr>
          <w:rFonts w:ascii="GHEA Mariam" w:eastAsia="GHEA Mariam" w:hAnsi="GHEA Mariam" w:cs="GHEA Mariam"/>
          <w:sz w:val="24"/>
          <w:szCs w:val="24"/>
          <w:lang w:val="hy-AM"/>
        </w:rPr>
        <w:t xml:space="preserve"> </w:t>
      </w:r>
      <w:r w:rsidR="000A79EA" w:rsidRPr="000A79EA">
        <w:rPr>
          <w:rFonts w:ascii="GHEA Mariam" w:eastAsia="GHEA Mariam" w:hAnsi="GHEA Mariam" w:cs="GHEA Mariam"/>
          <w:sz w:val="24"/>
          <w:szCs w:val="24"/>
          <w:lang w:val="hy-AM"/>
        </w:rPr>
        <w:t>Ա</w:t>
      </w:r>
      <w:r w:rsidR="00164C5B" w:rsidRPr="00E122D5">
        <w:rPr>
          <w:rFonts w:ascii="GHEA Mariam" w:eastAsia="GHEA Mariam" w:hAnsi="GHEA Mariam" w:cs="GHEA Mariam"/>
          <w:sz w:val="24"/>
          <w:szCs w:val="24"/>
          <w:lang w:val="hy-AM"/>
        </w:rPr>
        <w:t>ռաջին ատյանի դատարան</w:t>
      </w:r>
      <w:r w:rsidR="000A79EA" w:rsidRPr="000A79EA">
        <w:rPr>
          <w:rFonts w:ascii="GHEA Mariam" w:eastAsia="GHEA Mariam" w:hAnsi="GHEA Mariam" w:cs="GHEA Mariam"/>
          <w:sz w:val="24"/>
          <w:szCs w:val="24"/>
          <w:lang w:val="hy-AM"/>
        </w:rPr>
        <w:t>ի</w:t>
      </w:r>
      <w:r w:rsidR="005B1D41" w:rsidRPr="00401431">
        <w:rPr>
          <w:rFonts w:ascii="GHEA Mariam" w:eastAsia="GHEA Mariam" w:hAnsi="GHEA Mariam" w:cs="GHEA Mariam"/>
          <w:sz w:val="24"/>
          <w:szCs w:val="24"/>
          <w:lang w:val="hy-AM"/>
        </w:rPr>
        <w:t xml:space="preserve"> </w:t>
      </w:r>
      <w:r w:rsidR="00164C5B" w:rsidRPr="00E122D5">
        <w:rPr>
          <w:rFonts w:ascii="GHEA Mariam" w:eastAsia="GHEA Mariam" w:hAnsi="GHEA Mariam" w:cs="GHEA Mariam"/>
          <w:sz w:val="24"/>
          <w:szCs w:val="24"/>
          <w:lang w:val="hy-AM"/>
        </w:rPr>
        <w:t>202</w:t>
      </w:r>
      <w:r w:rsidR="008A64B4" w:rsidRPr="008A64B4">
        <w:rPr>
          <w:rFonts w:ascii="GHEA Mariam" w:eastAsia="GHEA Mariam" w:hAnsi="GHEA Mariam" w:cs="GHEA Mariam"/>
          <w:sz w:val="24"/>
          <w:szCs w:val="24"/>
          <w:lang w:val="hy-AM"/>
        </w:rPr>
        <w:t>3</w:t>
      </w:r>
      <w:r w:rsidR="00164C5B" w:rsidRPr="00E122D5">
        <w:rPr>
          <w:rFonts w:ascii="GHEA Mariam" w:eastAsia="GHEA Mariam" w:hAnsi="GHEA Mariam" w:cs="GHEA Mariam"/>
          <w:sz w:val="24"/>
          <w:szCs w:val="24"/>
          <w:lang w:val="hy-AM"/>
        </w:rPr>
        <w:t xml:space="preserve"> թվականի </w:t>
      </w:r>
      <w:r w:rsidR="008A64B4" w:rsidRPr="008A64B4">
        <w:rPr>
          <w:rFonts w:ascii="GHEA Mariam" w:eastAsia="GHEA Mariam" w:hAnsi="GHEA Mariam" w:cs="GHEA Mariam"/>
          <w:sz w:val="24"/>
          <w:szCs w:val="24"/>
          <w:lang w:val="hy-AM"/>
        </w:rPr>
        <w:t>մարտի 16</w:t>
      </w:r>
      <w:r w:rsidR="00164C5B" w:rsidRPr="00E122D5">
        <w:rPr>
          <w:rFonts w:ascii="GHEA Mariam" w:eastAsia="GHEA Mariam" w:hAnsi="GHEA Mariam" w:cs="GHEA Mariam"/>
          <w:sz w:val="24"/>
          <w:szCs w:val="24"/>
          <w:lang w:val="hy-AM"/>
        </w:rPr>
        <w:t xml:space="preserve">-ի որոշմամբ </w:t>
      </w:r>
      <w:r w:rsidR="000A79EA" w:rsidRPr="00E122D5">
        <w:rPr>
          <w:rFonts w:ascii="GHEA Mariam" w:eastAsia="GHEA Mariam" w:hAnsi="GHEA Mariam" w:cs="GHEA Mariam"/>
          <w:sz w:val="24"/>
          <w:szCs w:val="24"/>
          <w:lang w:val="hy-AM"/>
        </w:rPr>
        <w:t>բավարար</w:t>
      </w:r>
      <w:r w:rsidR="000A79EA" w:rsidRPr="000A79EA">
        <w:rPr>
          <w:rFonts w:ascii="GHEA Mariam" w:eastAsia="GHEA Mariam" w:hAnsi="GHEA Mariam" w:cs="GHEA Mariam"/>
          <w:sz w:val="24"/>
          <w:szCs w:val="24"/>
          <w:lang w:val="hy-AM"/>
        </w:rPr>
        <w:t>վ</w:t>
      </w:r>
      <w:r w:rsidR="000A79EA" w:rsidRPr="00E122D5">
        <w:rPr>
          <w:rFonts w:ascii="GHEA Mariam" w:eastAsia="GHEA Mariam" w:hAnsi="GHEA Mariam" w:cs="GHEA Mariam"/>
          <w:sz w:val="24"/>
          <w:szCs w:val="24"/>
          <w:lang w:val="hy-AM"/>
        </w:rPr>
        <w:t xml:space="preserve">ել է </w:t>
      </w:r>
      <w:r w:rsidR="00164C5B" w:rsidRPr="00E122D5">
        <w:rPr>
          <w:rFonts w:ascii="GHEA Mariam" w:eastAsia="GHEA Mariam" w:hAnsi="GHEA Mariam" w:cs="GHEA Mariam"/>
          <w:sz w:val="24"/>
          <w:szCs w:val="24"/>
          <w:lang w:val="hy-AM"/>
        </w:rPr>
        <w:t xml:space="preserve">մեղադրյալ </w:t>
      </w:r>
      <w:r w:rsidR="004947F2" w:rsidRPr="00036B51">
        <w:rPr>
          <w:rFonts w:ascii="GHEA Mariam" w:eastAsia="GHEA Mariam" w:hAnsi="GHEA Mariam" w:cs="GHEA Mariam"/>
          <w:color w:val="000000"/>
          <w:sz w:val="24"/>
          <w:szCs w:val="24"/>
          <w:lang w:val="hy-AM"/>
        </w:rPr>
        <w:t>Հ</w:t>
      </w:r>
      <w:r w:rsidR="004947F2" w:rsidRPr="004947F2">
        <w:rPr>
          <w:rFonts w:ascii="GHEA Mariam" w:eastAsia="GHEA Mariam" w:hAnsi="GHEA Mariam" w:cs="GHEA Mariam"/>
          <w:color w:val="000000"/>
          <w:sz w:val="24"/>
          <w:szCs w:val="24"/>
          <w:lang w:val="hy-AM"/>
        </w:rPr>
        <w:t>.</w:t>
      </w:r>
      <w:r w:rsidR="004947F2" w:rsidRPr="00036B51">
        <w:rPr>
          <w:rFonts w:ascii="GHEA Mariam" w:eastAsia="GHEA Mariam" w:hAnsi="GHEA Mariam" w:cs="GHEA Mariam"/>
          <w:color w:val="000000"/>
          <w:sz w:val="24"/>
          <w:szCs w:val="24"/>
          <w:lang w:val="hy-AM"/>
        </w:rPr>
        <w:t>Չերքեզ</w:t>
      </w:r>
      <w:r w:rsidR="004947F2">
        <w:rPr>
          <w:rFonts w:ascii="GHEA Mariam" w:eastAsia="GHEA Mariam" w:hAnsi="GHEA Mariam" w:cs="GHEA Mariam"/>
          <w:color w:val="000000"/>
          <w:sz w:val="24"/>
          <w:szCs w:val="24"/>
          <w:lang w:val="hy-AM"/>
        </w:rPr>
        <w:t>յան</w:t>
      </w:r>
      <w:r w:rsidR="004947F2" w:rsidRPr="00E122D5">
        <w:rPr>
          <w:rFonts w:ascii="GHEA Mariam" w:eastAsia="GHEA Mariam" w:hAnsi="GHEA Mariam" w:cs="GHEA Mariam"/>
          <w:color w:val="000000"/>
          <w:sz w:val="24"/>
          <w:szCs w:val="24"/>
          <w:lang w:val="hy-AM"/>
        </w:rPr>
        <w:t>ի</w:t>
      </w:r>
      <w:r w:rsidR="00A068F1" w:rsidRPr="00E122D5">
        <w:rPr>
          <w:rFonts w:ascii="GHEA Mariam" w:eastAsia="GHEA Mariam" w:hAnsi="GHEA Mariam" w:cs="GHEA Mariam"/>
          <w:sz w:val="24"/>
          <w:szCs w:val="24"/>
          <w:lang w:val="hy-AM"/>
        </w:rPr>
        <w:t>ն կալանքի տակ պահելու ժամկետը երկարա</w:t>
      </w:r>
      <w:r w:rsidR="0060660A" w:rsidRPr="00E122D5">
        <w:rPr>
          <w:rFonts w:ascii="GHEA Mariam" w:eastAsia="GHEA Mariam" w:hAnsi="GHEA Mariam" w:cs="GHEA Mariam"/>
          <w:sz w:val="24"/>
          <w:szCs w:val="24"/>
          <w:lang w:val="hy-AM"/>
        </w:rPr>
        <w:t>ձգելու</w:t>
      </w:r>
      <w:r w:rsidR="00A068F1" w:rsidRPr="00E122D5">
        <w:rPr>
          <w:rFonts w:ascii="GHEA Mariam" w:eastAsia="GHEA Mariam" w:hAnsi="GHEA Mariam" w:cs="GHEA Mariam"/>
          <w:sz w:val="24"/>
          <w:szCs w:val="24"/>
          <w:lang w:val="hy-AM"/>
        </w:rPr>
        <w:t xml:space="preserve"> մասին նախաքննության մարմնի միջնորդությունը</w:t>
      </w:r>
      <w:r w:rsidR="000A79EA" w:rsidRPr="000A79EA">
        <w:rPr>
          <w:rFonts w:ascii="GHEA Mariam" w:eastAsia="GHEA Mariam" w:hAnsi="GHEA Mariam" w:cs="GHEA Mariam"/>
          <w:sz w:val="24"/>
          <w:szCs w:val="24"/>
          <w:lang w:val="hy-AM"/>
        </w:rPr>
        <w:t>,</w:t>
      </w:r>
      <w:r w:rsidR="00A068F1" w:rsidRPr="00E122D5">
        <w:rPr>
          <w:rFonts w:ascii="GHEA Mariam" w:eastAsia="GHEA Mariam" w:hAnsi="GHEA Mariam" w:cs="GHEA Mariam"/>
          <w:sz w:val="24"/>
          <w:szCs w:val="24"/>
          <w:lang w:val="hy-AM"/>
        </w:rPr>
        <w:t xml:space="preserve"> </w:t>
      </w:r>
      <w:r w:rsidR="00DC4DF5" w:rsidRPr="00401431">
        <w:rPr>
          <w:rFonts w:ascii="GHEA Mariam" w:eastAsia="GHEA Mariam" w:hAnsi="GHEA Mariam" w:cs="GHEA Mariam"/>
          <w:sz w:val="24"/>
          <w:szCs w:val="24"/>
          <w:lang w:val="hy-AM"/>
        </w:rPr>
        <w:t>և նրան</w:t>
      </w:r>
      <w:r w:rsidR="00ED13CF" w:rsidRPr="005B1D41">
        <w:rPr>
          <w:rFonts w:ascii="GHEA Mariam" w:eastAsia="GHEA Mariam" w:hAnsi="GHEA Mariam" w:cs="GHEA Mariam"/>
          <w:sz w:val="24"/>
          <w:szCs w:val="24"/>
          <w:lang w:val="hy-AM"/>
        </w:rPr>
        <w:t xml:space="preserve"> կալանքի </w:t>
      </w:r>
      <w:r w:rsidR="00ED13CF" w:rsidRPr="005B1D41">
        <w:rPr>
          <w:rFonts w:ascii="GHEA Mariam" w:eastAsia="GHEA Mariam" w:hAnsi="GHEA Mariam" w:cs="GHEA Mariam"/>
          <w:sz w:val="24"/>
          <w:szCs w:val="24"/>
          <w:lang w:val="hy-AM"/>
        </w:rPr>
        <w:lastRenderedPageBreak/>
        <w:t xml:space="preserve">տակ պահելու ժամկետը </w:t>
      </w:r>
      <w:r w:rsidR="005B1D41" w:rsidRPr="005B1D41">
        <w:rPr>
          <w:rFonts w:ascii="GHEA Mariam" w:eastAsia="GHEA Mariam" w:hAnsi="GHEA Mariam" w:cs="GHEA Mariam"/>
          <w:sz w:val="24"/>
          <w:szCs w:val="24"/>
          <w:lang w:val="hy-AM"/>
        </w:rPr>
        <w:t>երկարաձգ</w:t>
      </w:r>
      <w:r w:rsidR="006E44E2">
        <w:rPr>
          <w:rFonts w:ascii="GHEA Mariam" w:eastAsia="GHEA Mariam" w:hAnsi="GHEA Mariam" w:cs="GHEA Mariam"/>
          <w:sz w:val="24"/>
          <w:szCs w:val="24"/>
          <w:lang w:val="hy-AM"/>
        </w:rPr>
        <w:t>վ</w:t>
      </w:r>
      <w:r w:rsidR="005B1D41" w:rsidRPr="005B1D41">
        <w:rPr>
          <w:rFonts w:ascii="GHEA Mariam" w:eastAsia="GHEA Mariam" w:hAnsi="GHEA Mariam" w:cs="GHEA Mariam"/>
          <w:sz w:val="24"/>
          <w:szCs w:val="24"/>
          <w:lang w:val="hy-AM"/>
        </w:rPr>
        <w:t>ել</w:t>
      </w:r>
      <w:r w:rsidR="005B1D41" w:rsidRPr="00401431">
        <w:rPr>
          <w:rFonts w:ascii="GHEA Mariam" w:eastAsia="GHEA Mariam" w:hAnsi="GHEA Mariam" w:cs="GHEA Mariam"/>
          <w:sz w:val="24"/>
          <w:szCs w:val="24"/>
          <w:lang w:val="hy-AM"/>
        </w:rPr>
        <w:t xml:space="preserve"> է</w:t>
      </w:r>
      <w:r w:rsidR="00ED13CF" w:rsidRPr="00241980">
        <w:rPr>
          <w:rFonts w:ascii="GHEA Mariam" w:eastAsia="GHEA Mariam" w:hAnsi="GHEA Mariam" w:cs="GHEA Mariam"/>
          <w:sz w:val="24"/>
          <w:szCs w:val="24"/>
          <w:lang w:val="hy-AM"/>
        </w:rPr>
        <w:t xml:space="preserve"> </w:t>
      </w:r>
      <w:r w:rsidR="004947F2" w:rsidRPr="004947F2">
        <w:rPr>
          <w:rFonts w:ascii="GHEA Mariam" w:eastAsia="GHEA Mariam" w:hAnsi="GHEA Mariam" w:cs="GHEA Mariam"/>
          <w:sz w:val="24"/>
          <w:szCs w:val="24"/>
          <w:lang w:val="hy-AM"/>
        </w:rPr>
        <w:t>2</w:t>
      </w:r>
      <w:r w:rsidR="00ED13CF" w:rsidRPr="00241980">
        <w:rPr>
          <w:rFonts w:ascii="GHEA Mariam" w:eastAsia="GHEA Mariam" w:hAnsi="GHEA Mariam" w:cs="GHEA Mariam"/>
          <w:sz w:val="24"/>
          <w:szCs w:val="24"/>
          <w:lang w:val="hy-AM"/>
        </w:rPr>
        <w:t xml:space="preserve"> (</w:t>
      </w:r>
      <w:r w:rsidR="004947F2" w:rsidRPr="004947F2">
        <w:rPr>
          <w:rFonts w:ascii="GHEA Mariam" w:eastAsia="GHEA Mariam" w:hAnsi="GHEA Mariam" w:cs="GHEA Mariam"/>
          <w:sz w:val="24"/>
          <w:szCs w:val="24"/>
          <w:lang w:val="hy-AM"/>
        </w:rPr>
        <w:t>երկու</w:t>
      </w:r>
      <w:r w:rsidR="00ED13CF" w:rsidRPr="005B1D41">
        <w:rPr>
          <w:rFonts w:ascii="GHEA Mariam" w:eastAsia="GHEA Mariam" w:hAnsi="GHEA Mariam" w:cs="GHEA Mariam"/>
          <w:sz w:val="24"/>
          <w:szCs w:val="24"/>
          <w:lang w:val="hy-AM"/>
        </w:rPr>
        <w:t>) ամ</w:t>
      </w:r>
      <w:r w:rsidR="004947F2" w:rsidRPr="004947F2">
        <w:rPr>
          <w:rFonts w:ascii="GHEA Mariam" w:eastAsia="GHEA Mariam" w:hAnsi="GHEA Mariam" w:cs="GHEA Mariam"/>
          <w:sz w:val="24"/>
          <w:szCs w:val="24"/>
          <w:lang w:val="hy-AM"/>
        </w:rPr>
        <w:t>իս ժա</w:t>
      </w:r>
      <w:r w:rsidR="001C1C8C">
        <w:rPr>
          <w:rFonts w:ascii="GHEA Mariam" w:eastAsia="GHEA Mariam" w:hAnsi="GHEA Mariam" w:cs="GHEA Mariam"/>
          <w:sz w:val="24"/>
          <w:szCs w:val="24"/>
          <w:lang w:val="hy-AM"/>
        </w:rPr>
        <w:t>մ</w:t>
      </w:r>
      <w:r w:rsidR="00725F71">
        <w:rPr>
          <w:rFonts w:ascii="GHEA Mariam" w:eastAsia="GHEA Mariam" w:hAnsi="GHEA Mariam" w:cs="GHEA Mariam"/>
          <w:sz w:val="24"/>
          <w:szCs w:val="24"/>
          <w:lang w:val="hy-AM"/>
        </w:rPr>
        <w:t>կետ</w:t>
      </w:r>
      <w:r w:rsidR="001C1C8C">
        <w:rPr>
          <w:rFonts w:ascii="GHEA Mariam" w:eastAsia="GHEA Mariam" w:hAnsi="GHEA Mariam" w:cs="GHEA Mariam"/>
          <w:sz w:val="24"/>
          <w:szCs w:val="24"/>
          <w:lang w:val="hy-AM"/>
        </w:rPr>
        <w:t>ով՝ մինչև 2023 թվականի մայիսի 20-ը</w:t>
      </w:r>
      <w:r w:rsidR="000A79EA" w:rsidRPr="000A79EA">
        <w:rPr>
          <w:rFonts w:ascii="GHEA Mariam" w:eastAsia="GHEA Mariam" w:hAnsi="GHEA Mariam" w:cs="GHEA Mariam"/>
          <w:sz w:val="24"/>
          <w:szCs w:val="24"/>
          <w:lang w:val="hy-AM"/>
        </w:rPr>
        <w:t>:</w:t>
      </w:r>
      <w:r w:rsidR="004947F2" w:rsidRPr="004947F2">
        <w:rPr>
          <w:rFonts w:ascii="GHEA Mariam" w:eastAsia="GHEA Mariam" w:hAnsi="GHEA Mariam" w:cs="GHEA Mariam"/>
          <w:sz w:val="24"/>
          <w:szCs w:val="24"/>
          <w:lang w:val="hy-AM"/>
        </w:rPr>
        <w:t xml:space="preserve"> </w:t>
      </w:r>
    </w:p>
    <w:p w14:paraId="115A1AF4" w14:textId="50255065" w:rsidR="000A79EA" w:rsidRDefault="004947F2" w:rsidP="000A79EA">
      <w:pPr>
        <w:spacing w:line="360" w:lineRule="auto"/>
        <w:ind w:leftChars="0" w:firstLineChars="0" w:firstLine="567"/>
        <w:contextualSpacing/>
        <w:jc w:val="both"/>
        <w:rPr>
          <w:rFonts w:ascii="GHEA Mariam" w:hAnsi="GHEA Mariam" w:cs="Sylfaen"/>
          <w:sz w:val="24"/>
          <w:szCs w:val="24"/>
          <w:lang w:val="hy-AM"/>
        </w:rPr>
      </w:pPr>
      <w:r w:rsidRPr="00E122D5">
        <w:rPr>
          <w:rFonts w:ascii="GHEA Mariam" w:eastAsia="GHEA Mariam" w:hAnsi="GHEA Mariam" w:cs="GHEA Mariam"/>
          <w:sz w:val="24"/>
          <w:szCs w:val="24"/>
          <w:lang w:val="hy-AM"/>
        </w:rPr>
        <w:t>3</w:t>
      </w:r>
      <w:r w:rsidRPr="003D669B">
        <w:rPr>
          <w:rFonts w:ascii="GHEA Mariam" w:eastAsia="GHEA Mariam" w:hAnsi="GHEA Mariam" w:cs="GHEA Mariam"/>
          <w:sz w:val="24"/>
          <w:szCs w:val="24"/>
          <w:lang w:val="hy-AM"/>
        </w:rPr>
        <w:t>.</w:t>
      </w:r>
      <w:r w:rsidRPr="00401431">
        <w:rPr>
          <w:rFonts w:ascii="GHEA Mariam" w:eastAsia="GHEA Mariam" w:hAnsi="GHEA Mariam" w:cs="GHEA Mariam"/>
          <w:sz w:val="24"/>
          <w:szCs w:val="24"/>
          <w:lang w:val="hy-AM"/>
        </w:rPr>
        <w:t xml:space="preserve"> </w:t>
      </w:r>
      <w:r w:rsidR="000A79EA" w:rsidRPr="000A79EA">
        <w:rPr>
          <w:rFonts w:ascii="GHEA Mariam" w:eastAsia="GHEA Mariam" w:hAnsi="GHEA Mariam" w:cs="GHEA Mariam"/>
          <w:sz w:val="24"/>
          <w:szCs w:val="24"/>
          <w:lang w:val="hy-AM"/>
        </w:rPr>
        <w:t xml:space="preserve">Մեղադրյալ </w:t>
      </w:r>
      <w:r w:rsidR="000A79EA" w:rsidRPr="000A79EA">
        <w:rPr>
          <w:rFonts w:ascii="GHEA Mariam" w:eastAsia="GHEA Mariam" w:hAnsi="GHEA Mariam" w:cs="GHEA Mariam"/>
          <w:color w:val="000000"/>
          <w:sz w:val="24"/>
          <w:szCs w:val="24"/>
          <w:lang w:val="hy-AM"/>
        </w:rPr>
        <w:t>Հ.Չերքեզյանի</w:t>
      </w:r>
      <w:r w:rsidRPr="000A79EA">
        <w:rPr>
          <w:rFonts w:ascii="GHEA Mariam" w:eastAsia="GHEA Mariam" w:hAnsi="GHEA Mariam" w:cs="GHEA Mariam"/>
          <w:sz w:val="24"/>
          <w:szCs w:val="24"/>
          <w:lang w:val="hy-AM"/>
        </w:rPr>
        <w:t xml:space="preserve"> պաշտպան</w:t>
      </w:r>
      <w:r w:rsidR="000A79EA" w:rsidRPr="000A79EA">
        <w:rPr>
          <w:rFonts w:ascii="GHEA Mariam" w:eastAsia="GHEA Mariam" w:hAnsi="GHEA Mariam" w:cs="GHEA Mariam"/>
          <w:sz w:val="24"/>
          <w:szCs w:val="24"/>
          <w:lang w:val="hy-AM"/>
        </w:rPr>
        <w:t xml:space="preserve"> Մ.Դավթյանի</w:t>
      </w:r>
      <w:r w:rsidRPr="000A79EA">
        <w:rPr>
          <w:rFonts w:ascii="GHEA Mariam" w:eastAsia="GHEA Mariam" w:hAnsi="GHEA Mariam" w:cs="GHEA Mariam"/>
          <w:sz w:val="24"/>
          <w:szCs w:val="24"/>
          <w:lang w:val="hy-AM"/>
        </w:rPr>
        <w:t xml:space="preserve"> հատուկ վերանայման վերաքննիչ բողոքի քննության արդյունքում, ՀՀ վերաքննիչ քրեական դատարանը (այսուհետ` նաև Վերաքննիչ դատարան) </w:t>
      </w:r>
      <w:bookmarkStart w:id="1" w:name="_Hlk187326452"/>
      <w:r w:rsidRPr="000A79EA">
        <w:rPr>
          <w:rFonts w:ascii="GHEA Mariam" w:eastAsia="GHEA Mariam" w:hAnsi="GHEA Mariam" w:cs="GHEA Mariam"/>
          <w:sz w:val="24"/>
          <w:szCs w:val="24"/>
          <w:lang w:val="hy-AM"/>
        </w:rPr>
        <w:t>202</w:t>
      </w:r>
      <w:r w:rsidR="000A79EA" w:rsidRPr="000A79EA">
        <w:rPr>
          <w:rFonts w:ascii="GHEA Mariam" w:eastAsia="GHEA Mariam" w:hAnsi="GHEA Mariam" w:cs="GHEA Mariam"/>
          <w:sz w:val="24"/>
          <w:szCs w:val="24"/>
          <w:lang w:val="hy-AM"/>
        </w:rPr>
        <w:t>3</w:t>
      </w:r>
      <w:r w:rsidRPr="000A79EA">
        <w:rPr>
          <w:rFonts w:ascii="GHEA Mariam" w:eastAsia="GHEA Mariam" w:hAnsi="GHEA Mariam" w:cs="GHEA Mariam"/>
          <w:sz w:val="24"/>
          <w:szCs w:val="24"/>
          <w:lang w:val="hy-AM"/>
        </w:rPr>
        <w:t xml:space="preserve"> թվականի </w:t>
      </w:r>
      <w:r w:rsidR="000A79EA" w:rsidRPr="000A79EA">
        <w:rPr>
          <w:rFonts w:ascii="GHEA Mariam" w:eastAsia="GHEA Mariam" w:hAnsi="GHEA Mariam" w:cs="GHEA Mariam"/>
          <w:sz w:val="24"/>
          <w:szCs w:val="24"/>
          <w:lang w:val="hy-AM"/>
        </w:rPr>
        <w:t>ապրիլի 19</w:t>
      </w:r>
      <w:r w:rsidRPr="000A79EA">
        <w:rPr>
          <w:rFonts w:ascii="GHEA Mariam" w:eastAsia="GHEA Mariam" w:hAnsi="GHEA Mariam" w:cs="GHEA Mariam"/>
          <w:sz w:val="24"/>
          <w:szCs w:val="24"/>
          <w:lang w:val="hy-AM"/>
        </w:rPr>
        <w:t xml:space="preserve">-ի </w:t>
      </w:r>
      <w:bookmarkEnd w:id="1"/>
      <w:r w:rsidRPr="000A79EA">
        <w:rPr>
          <w:rFonts w:ascii="GHEA Mariam" w:eastAsia="GHEA Mariam" w:hAnsi="GHEA Mariam" w:cs="GHEA Mariam"/>
          <w:sz w:val="24"/>
          <w:szCs w:val="24"/>
          <w:lang w:val="hy-AM"/>
        </w:rPr>
        <w:t>որոշմամբ բողոք</w:t>
      </w:r>
      <w:r w:rsidR="000A79EA" w:rsidRPr="000A79EA">
        <w:rPr>
          <w:rFonts w:ascii="GHEA Mariam" w:eastAsia="GHEA Mariam" w:hAnsi="GHEA Mariam" w:cs="GHEA Mariam"/>
          <w:sz w:val="24"/>
          <w:szCs w:val="24"/>
          <w:lang w:val="hy-AM"/>
        </w:rPr>
        <w:t>ը</w:t>
      </w:r>
      <w:r w:rsidRPr="000A79EA">
        <w:rPr>
          <w:rFonts w:ascii="GHEA Mariam" w:eastAsia="GHEA Mariam" w:hAnsi="GHEA Mariam" w:cs="GHEA Mariam"/>
          <w:sz w:val="24"/>
          <w:szCs w:val="24"/>
          <w:lang w:val="hy-AM"/>
        </w:rPr>
        <w:t xml:space="preserve"> </w:t>
      </w:r>
      <w:r w:rsidR="000A79EA" w:rsidRPr="000A79EA">
        <w:rPr>
          <w:rFonts w:ascii="GHEA Mariam" w:eastAsia="GHEA Mariam" w:hAnsi="GHEA Mariam" w:cs="GHEA Mariam"/>
          <w:sz w:val="24"/>
          <w:szCs w:val="24"/>
          <w:lang w:val="hy-AM"/>
        </w:rPr>
        <w:t xml:space="preserve">բավարարել է մասնակի. </w:t>
      </w:r>
      <w:r w:rsidR="000A79EA">
        <w:rPr>
          <w:rFonts w:ascii="GHEA Mariam" w:hAnsi="GHEA Mariam" w:cs="Sylfaen"/>
          <w:sz w:val="24"/>
          <w:szCs w:val="24"/>
          <w:lang w:val="hy-AM"/>
        </w:rPr>
        <w:t>բեկան</w:t>
      </w:r>
      <w:r w:rsidR="000A79EA" w:rsidRPr="000A79EA">
        <w:rPr>
          <w:rFonts w:ascii="GHEA Mariam" w:hAnsi="GHEA Mariam" w:cs="Sylfaen"/>
          <w:sz w:val="24"/>
          <w:szCs w:val="24"/>
          <w:lang w:val="hy-AM"/>
        </w:rPr>
        <w:t xml:space="preserve">ել և փոփոխել է </w:t>
      </w:r>
      <w:r w:rsidR="000A79EA" w:rsidRPr="000A79EA">
        <w:rPr>
          <w:rFonts w:ascii="GHEA Mariam" w:hAnsi="GHEA Mariam"/>
          <w:color w:val="000000"/>
          <w:sz w:val="24"/>
          <w:szCs w:val="24"/>
          <w:lang w:val="hy-AM"/>
        </w:rPr>
        <w:t xml:space="preserve">Առաջին ատյանի դատարանի՝ </w:t>
      </w:r>
      <w:bookmarkStart w:id="2" w:name="_Hlk187331144"/>
      <w:r w:rsidR="000A79EA" w:rsidRPr="000A79EA">
        <w:rPr>
          <w:rFonts w:ascii="GHEA Mariam" w:hAnsi="GHEA Mariam"/>
          <w:color w:val="000000"/>
          <w:sz w:val="24"/>
          <w:szCs w:val="24"/>
          <w:lang w:val="hy-AM"/>
        </w:rPr>
        <w:t xml:space="preserve">2023 թվականի մարտի 16-ի որոշումը, մերժել է </w:t>
      </w:r>
      <w:bookmarkStart w:id="3" w:name="_Hlk187326287"/>
      <w:proofErr w:type="spellStart"/>
      <w:r w:rsidR="000A79EA" w:rsidRPr="000A79EA">
        <w:rPr>
          <w:rFonts w:ascii="GHEA Mariam" w:hAnsi="GHEA Mariam"/>
          <w:sz w:val="24"/>
          <w:szCs w:val="24"/>
          <w:lang w:val="es-ES_tradnl"/>
        </w:rPr>
        <w:t>Հ.Չերքեզյանի</w:t>
      </w:r>
      <w:proofErr w:type="spellEnd"/>
      <w:r w:rsidR="000A79EA" w:rsidRPr="000A79EA">
        <w:rPr>
          <w:rFonts w:ascii="GHEA Mariam" w:hAnsi="GHEA Mariam"/>
          <w:sz w:val="24"/>
          <w:szCs w:val="24"/>
          <w:lang w:val="hy-AM"/>
        </w:rPr>
        <w:t xml:space="preserve"> </w:t>
      </w:r>
      <w:r w:rsidR="000A79EA" w:rsidRPr="000A79EA">
        <w:rPr>
          <w:rFonts w:ascii="GHEA Mariam" w:hAnsi="GHEA Mariam"/>
          <w:color w:val="000000"/>
          <w:sz w:val="24"/>
          <w:szCs w:val="24"/>
          <w:lang w:val="hy-AM"/>
        </w:rPr>
        <w:t xml:space="preserve">նկատմամբ որպես խափանման միջոց կիրառված կալանքի ժամկետը </w:t>
      </w:r>
      <w:r w:rsidR="000A79EA" w:rsidRPr="000A79EA">
        <w:rPr>
          <w:rFonts w:ascii="GHEA Mariam" w:hAnsi="GHEA Mariam" w:cs="GHEA Mariam"/>
          <w:sz w:val="24"/>
          <w:szCs w:val="24"/>
          <w:lang w:val="hy-AM"/>
        </w:rPr>
        <w:t>2 (երկու) ամիս ժամկետով</w:t>
      </w:r>
      <w:r w:rsidR="000A79EA" w:rsidRPr="000A79EA">
        <w:rPr>
          <w:rFonts w:ascii="GHEA Mariam" w:hAnsi="GHEA Mariam" w:cs="Tahoma"/>
          <w:sz w:val="24"/>
          <w:szCs w:val="24"/>
          <w:lang w:val="hy-AM"/>
        </w:rPr>
        <w:t xml:space="preserve"> </w:t>
      </w:r>
      <w:r w:rsidR="000A79EA" w:rsidRPr="000A79EA">
        <w:rPr>
          <w:rFonts w:ascii="GHEA Mariam" w:hAnsi="GHEA Mariam"/>
          <w:color w:val="000000"/>
          <w:sz w:val="24"/>
          <w:szCs w:val="24"/>
          <w:lang w:val="hy-AM"/>
        </w:rPr>
        <w:t xml:space="preserve">երկարաձգելու մասին նախաքննության մարմնի միջնորդությունը </w:t>
      </w:r>
      <w:bookmarkEnd w:id="3"/>
      <w:r w:rsidR="000A79EA" w:rsidRPr="000A79EA">
        <w:rPr>
          <w:rFonts w:ascii="GHEA Mariam" w:hAnsi="GHEA Mariam"/>
          <w:color w:val="000000"/>
          <w:sz w:val="24"/>
          <w:szCs w:val="24"/>
          <w:lang w:val="hy-AM"/>
        </w:rPr>
        <w:t xml:space="preserve">և </w:t>
      </w:r>
      <w:bookmarkStart w:id="4" w:name="_Hlk187326838"/>
      <w:r w:rsidR="000A79EA" w:rsidRPr="000A79EA">
        <w:rPr>
          <w:rFonts w:ascii="GHEA Mariam" w:hAnsi="GHEA Mariam"/>
          <w:color w:val="000000"/>
          <w:sz w:val="24"/>
          <w:szCs w:val="24"/>
          <w:lang w:val="hy-AM"/>
        </w:rPr>
        <w:t xml:space="preserve">վերջինիս նկատմամբ կիրառել </w:t>
      </w:r>
      <w:r w:rsidR="005A56C9">
        <w:rPr>
          <w:rFonts w:ascii="GHEA Mariam" w:hAnsi="GHEA Mariam"/>
          <w:color w:val="000000"/>
          <w:sz w:val="24"/>
          <w:szCs w:val="24"/>
          <w:lang w:val="hy-AM"/>
        </w:rPr>
        <w:t xml:space="preserve">է </w:t>
      </w:r>
      <w:r w:rsidR="000A79EA" w:rsidRPr="000A79EA">
        <w:rPr>
          <w:rFonts w:ascii="GHEA Mariam" w:hAnsi="GHEA Mariam"/>
          <w:color w:val="000000"/>
          <w:sz w:val="24"/>
          <w:szCs w:val="24"/>
          <w:lang w:val="hy-AM"/>
        </w:rPr>
        <w:t>Հայաստանի Հա</w:t>
      </w:r>
      <w:r w:rsidR="00C805DA">
        <w:rPr>
          <w:rFonts w:ascii="GHEA Mariam" w:hAnsi="GHEA Mariam"/>
          <w:color w:val="000000"/>
          <w:sz w:val="24"/>
          <w:szCs w:val="24"/>
          <w:lang w:val="hy-AM"/>
        </w:rPr>
        <w:t>նր</w:t>
      </w:r>
      <w:r w:rsidR="000A79EA" w:rsidRPr="000A79EA">
        <w:rPr>
          <w:rFonts w:ascii="GHEA Mariam" w:hAnsi="GHEA Mariam"/>
          <w:color w:val="000000"/>
          <w:sz w:val="24"/>
          <w:szCs w:val="24"/>
          <w:lang w:val="hy-AM"/>
        </w:rPr>
        <w:t xml:space="preserve">ապետությունից </w:t>
      </w:r>
      <w:bookmarkStart w:id="5" w:name="_Hlk187682480"/>
      <w:r w:rsidR="000A79EA" w:rsidRPr="000A79EA">
        <w:rPr>
          <w:rFonts w:ascii="GHEA Mariam" w:hAnsi="GHEA Mariam"/>
          <w:color w:val="000000"/>
          <w:sz w:val="24"/>
          <w:szCs w:val="24"/>
          <w:lang w:val="hy-AM"/>
        </w:rPr>
        <w:t>բացակայելու արգելքը և գրավը՝ 1.000.000</w:t>
      </w:r>
      <w:r w:rsidR="000A79EA" w:rsidRPr="000A79EA">
        <w:rPr>
          <w:rFonts w:ascii="GHEA Mariam" w:hAnsi="GHEA Mariam" w:cs="GHEA Mariam"/>
          <w:sz w:val="24"/>
          <w:szCs w:val="24"/>
          <w:lang w:val="hy-AM"/>
        </w:rPr>
        <w:t xml:space="preserve"> (մեկ միլիոն) ՀՀ դրամի չափով</w:t>
      </w:r>
      <w:bookmarkEnd w:id="4"/>
      <w:bookmarkEnd w:id="5"/>
      <w:r w:rsidR="000A79EA" w:rsidRPr="000A79EA">
        <w:rPr>
          <w:rFonts w:ascii="GHEA Mariam" w:hAnsi="GHEA Mariam" w:cs="Sylfaen"/>
          <w:sz w:val="24"/>
          <w:szCs w:val="24"/>
          <w:lang w:val="hy-AM"/>
        </w:rPr>
        <w:t>:</w:t>
      </w:r>
    </w:p>
    <w:bookmarkEnd w:id="2"/>
    <w:p w14:paraId="13CAF397" w14:textId="6A8B5033" w:rsidR="000A79EA" w:rsidRDefault="000A79EA" w:rsidP="000A79EA">
      <w:pPr>
        <w:spacing w:line="360" w:lineRule="auto"/>
        <w:ind w:leftChars="0" w:firstLineChars="0" w:firstLine="567"/>
        <w:contextualSpacing/>
        <w:jc w:val="both"/>
        <w:rPr>
          <w:rFonts w:ascii="GHEA Mariam" w:hAnsi="GHEA Mariam" w:cs="Sylfaen"/>
          <w:sz w:val="24"/>
          <w:szCs w:val="24"/>
          <w:lang w:val="hy-AM"/>
        </w:rPr>
      </w:pPr>
      <w:r w:rsidRPr="00566249">
        <w:rPr>
          <w:rFonts w:ascii="GHEA Mariam" w:eastAsia="GHEA Mariam" w:hAnsi="GHEA Mariam" w:cs="GHEA Mariam"/>
          <w:sz w:val="24"/>
          <w:szCs w:val="24"/>
          <w:lang w:val="hy-AM"/>
        </w:rPr>
        <w:t xml:space="preserve">4. </w:t>
      </w:r>
      <w:r>
        <w:rPr>
          <w:rFonts w:ascii="GHEA Mariam" w:hAnsi="GHEA Mariam"/>
          <w:color w:val="000000"/>
          <w:sz w:val="24"/>
          <w:szCs w:val="24"/>
          <w:lang w:val="hy-AM"/>
        </w:rPr>
        <w:t xml:space="preserve">Վերաքննիչ դատարանի վերոնշյալ որոշման դեմ </w:t>
      </w:r>
      <w:r>
        <w:rPr>
          <w:rFonts w:ascii="GHEA Mariam" w:hAnsi="GHEA Mariam"/>
          <w:sz w:val="24"/>
          <w:szCs w:val="24"/>
          <w:lang w:val="hy-AM"/>
        </w:rPr>
        <w:t>ՀՀ գլխավոր դատախազի տեղակալ Ա.Պողոսյանը</w:t>
      </w:r>
      <w:r>
        <w:rPr>
          <w:rFonts w:ascii="GHEA Mariam" w:hAnsi="GHEA Mariam" w:cs="Sylfaen"/>
          <w:sz w:val="24"/>
          <w:szCs w:val="24"/>
          <w:lang w:val="hy-AM"/>
        </w:rPr>
        <w:t xml:space="preserve"> ներկայացրել է հատուկ վերանայման վճռաբեկ բողոք</w:t>
      </w:r>
      <w:r w:rsidRPr="00566249">
        <w:rPr>
          <w:rFonts w:ascii="GHEA Mariam" w:hAnsi="GHEA Mariam" w:cs="Sylfaen"/>
          <w:sz w:val="24"/>
          <w:szCs w:val="24"/>
          <w:lang w:val="hy-AM"/>
        </w:rPr>
        <w:t>,</w:t>
      </w:r>
      <w:r w:rsidRPr="000A79EA">
        <w:rPr>
          <w:rFonts w:ascii="GHEA Mariam" w:eastAsia="GHEA Mariam" w:hAnsi="GHEA Mariam" w:cs="GHEA Mariam"/>
          <w:sz w:val="24"/>
          <w:szCs w:val="24"/>
          <w:lang w:val="hy-AM"/>
        </w:rPr>
        <w:t xml:space="preserve"> </w:t>
      </w:r>
      <w:r w:rsidRPr="00E122D5">
        <w:rPr>
          <w:rFonts w:ascii="GHEA Mariam" w:eastAsia="GHEA Mariam" w:hAnsi="GHEA Mariam" w:cs="GHEA Mariam"/>
          <w:sz w:val="24"/>
          <w:szCs w:val="24"/>
          <w:lang w:val="hy-AM"/>
        </w:rPr>
        <w:t>որը Վճռաբեկ դատարանի` 202</w:t>
      </w:r>
      <w:r w:rsidRPr="00566249">
        <w:rPr>
          <w:rFonts w:ascii="GHEA Mariam" w:eastAsia="GHEA Mariam" w:hAnsi="GHEA Mariam" w:cs="GHEA Mariam"/>
          <w:sz w:val="24"/>
          <w:szCs w:val="24"/>
          <w:lang w:val="hy-AM"/>
        </w:rPr>
        <w:t>3</w:t>
      </w:r>
      <w:r w:rsidRPr="00E122D5">
        <w:rPr>
          <w:rFonts w:ascii="GHEA Mariam" w:eastAsia="GHEA Mariam" w:hAnsi="GHEA Mariam" w:cs="GHEA Mariam"/>
          <w:sz w:val="24"/>
          <w:szCs w:val="24"/>
          <w:lang w:val="hy-AM"/>
        </w:rPr>
        <w:t xml:space="preserve"> թվականի </w:t>
      </w:r>
      <w:r w:rsidRPr="00566249">
        <w:rPr>
          <w:rFonts w:ascii="GHEA Mariam" w:eastAsia="GHEA Mariam" w:hAnsi="GHEA Mariam" w:cs="GHEA Mariam"/>
          <w:sz w:val="24"/>
          <w:szCs w:val="24"/>
          <w:lang w:val="hy-AM"/>
        </w:rPr>
        <w:t>հունիսի 15</w:t>
      </w:r>
      <w:r w:rsidRPr="00E122D5">
        <w:rPr>
          <w:rFonts w:ascii="GHEA Mariam" w:eastAsia="GHEA Mariam" w:hAnsi="GHEA Mariam" w:cs="GHEA Mariam"/>
          <w:sz w:val="24"/>
          <w:szCs w:val="24"/>
          <w:lang w:val="hy-AM"/>
        </w:rPr>
        <w:t>-ի որոշմամբ ընդունվել է վարույթ և սահմանվել է</w:t>
      </w:r>
      <w:r w:rsidR="00645331">
        <w:rPr>
          <w:rFonts w:ascii="GHEA Mariam" w:eastAsia="GHEA Mariam" w:hAnsi="GHEA Mariam" w:cs="GHEA Mariam"/>
          <w:sz w:val="24"/>
          <w:szCs w:val="24"/>
          <w:lang w:val="hy-AM"/>
        </w:rPr>
        <w:t xml:space="preserve"> դատական վարույթի իրականացման </w:t>
      </w:r>
      <w:r w:rsidRPr="00E122D5">
        <w:rPr>
          <w:rFonts w:ascii="GHEA Mariam" w:eastAsia="GHEA Mariam" w:hAnsi="GHEA Mariam" w:cs="GHEA Mariam"/>
          <w:sz w:val="24"/>
          <w:szCs w:val="24"/>
          <w:lang w:val="hy-AM"/>
        </w:rPr>
        <w:t>գրավոր ընթացակարգ։</w:t>
      </w:r>
    </w:p>
    <w:p w14:paraId="2367A9DA" w14:textId="77777777" w:rsidR="000A79EA" w:rsidRDefault="000A79EA" w:rsidP="000A79EA">
      <w:pPr>
        <w:spacing w:line="360" w:lineRule="auto"/>
        <w:ind w:leftChars="0" w:firstLineChars="0" w:firstLine="567"/>
        <w:contextualSpacing/>
        <w:jc w:val="both"/>
        <w:rPr>
          <w:rFonts w:ascii="GHEA Mariam" w:hAnsi="GHEA Mariam" w:cs="Sylfaen"/>
          <w:sz w:val="24"/>
          <w:szCs w:val="24"/>
          <w:lang w:val="hy-AM"/>
        </w:rPr>
      </w:pPr>
    </w:p>
    <w:p w14:paraId="6015A13C" w14:textId="6A0D038F" w:rsidR="00A54AAA" w:rsidRPr="00A87A39" w:rsidRDefault="00DE4D5C" w:rsidP="00BE53FA">
      <w:pPr>
        <w:spacing w:line="360" w:lineRule="auto"/>
        <w:ind w:leftChars="0" w:firstLineChars="0" w:firstLine="567"/>
        <w:contextualSpacing/>
        <w:jc w:val="both"/>
        <w:rPr>
          <w:rFonts w:ascii="GHEA Mariam" w:eastAsia="GHEA Mariam" w:hAnsi="GHEA Mariam" w:cs="GHEA Mariam"/>
          <w:b/>
          <w:bCs/>
          <w:sz w:val="24"/>
          <w:szCs w:val="24"/>
          <w:u w:val="single"/>
          <w:lang w:val="hy-AM"/>
        </w:rPr>
      </w:pPr>
      <w:r w:rsidRPr="00A87A39">
        <w:rPr>
          <w:rFonts w:ascii="GHEA Mariam" w:eastAsia="GHEA Mariam" w:hAnsi="GHEA Mariam" w:cs="GHEA Mariam"/>
          <w:b/>
          <w:bCs/>
          <w:sz w:val="24"/>
          <w:szCs w:val="24"/>
          <w:u w:val="single"/>
          <w:lang w:val="hy-AM"/>
        </w:rPr>
        <w:t>Վ</w:t>
      </w:r>
      <w:r w:rsidR="00A54AAA" w:rsidRPr="00A87A39">
        <w:rPr>
          <w:rFonts w:ascii="GHEA Mariam" w:eastAsia="GHEA Mariam" w:hAnsi="GHEA Mariam" w:cs="GHEA Mariam"/>
          <w:b/>
          <w:bCs/>
          <w:sz w:val="24"/>
          <w:szCs w:val="24"/>
          <w:u w:val="single"/>
          <w:lang w:val="hy-AM"/>
        </w:rPr>
        <w:t xml:space="preserve">ճռաբեկ բողոքի </w:t>
      </w:r>
      <w:r w:rsidR="00596F79" w:rsidRPr="00A87A39">
        <w:rPr>
          <w:rFonts w:ascii="GHEA Mariam" w:eastAsia="GHEA Mariam" w:hAnsi="GHEA Mariam" w:cs="GHEA Mariam"/>
          <w:b/>
          <w:bCs/>
          <w:sz w:val="24"/>
          <w:szCs w:val="24"/>
          <w:u w:val="single"/>
          <w:lang w:val="hy-AM"/>
        </w:rPr>
        <w:t>հիմք</w:t>
      </w:r>
      <w:r w:rsidR="00CC6F95" w:rsidRPr="00A87A39">
        <w:rPr>
          <w:rFonts w:ascii="GHEA Mariam" w:eastAsia="GHEA Mariam" w:hAnsi="GHEA Mariam" w:cs="GHEA Mariam"/>
          <w:b/>
          <w:bCs/>
          <w:sz w:val="24"/>
          <w:szCs w:val="24"/>
          <w:u w:val="single"/>
          <w:lang w:val="hy-AM"/>
        </w:rPr>
        <w:t>եր</w:t>
      </w:r>
      <w:r w:rsidR="00596F79" w:rsidRPr="00A87A39">
        <w:rPr>
          <w:rFonts w:ascii="GHEA Mariam" w:eastAsia="GHEA Mariam" w:hAnsi="GHEA Mariam" w:cs="GHEA Mariam"/>
          <w:b/>
          <w:bCs/>
          <w:sz w:val="24"/>
          <w:szCs w:val="24"/>
          <w:u w:val="single"/>
          <w:lang w:val="hy-AM"/>
        </w:rPr>
        <w:t>ը</w:t>
      </w:r>
      <w:r w:rsidR="00A54AAA" w:rsidRPr="00A87A39">
        <w:rPr>
          <w:rFonts w:ascii="GHEA Mariam" w:eastAsia="GHEA Mariam" w:hAnsi="GHEA Mariam" w:cs="GHEA Mariam"/>
          <w:b/>
          <w:bCs/>
          <w:sz w:val="24"/>
          <w:szCs w:val="24"/>
          <w:u w:val="single"/>
          <w:lang w:val="hy-AM"/>
        </w:rPr>
        <w:t>,</w:t>
      </w:r>
      <w:r w:rsidR="00596F79" w:rsidRPr="00A87A39">
        <w:rPr>
          <w:rFonts w:ascii="GHEA Mariam" w:eastAsia="GHEA Mariam" w:hAnsi="GHEA Mariam" w:cs="GHEA Mariam"/>
          <w:b/>
          <w:bCs/>
          <w:sz w:val="24"/>
          <w:szCs w:val="24"/>
          <w:u w:val="single"/>
          <w:lang w:val="hy-AM"/>
        </w:rPr>
        <w:t xml:space="preserve"> </w:t>
      </w:r>
      <w:r w:rsidR="00CC6F95" w:rsidRPr="00A87A39">
        <w:rPr>
          <w:rFonts w:ascii="GHEA Mariam" w:eastAsia="GHEA Mariam" w:hAnsi="GHEA Mariam" w:cs="GHEA Mariam"/>
          <w:b/>
          <w:bCs/>
          <w:sz w:val="24"/>
          <w:szCs w:val="24"/>
          <w:u w:val="single"/>
          <w:lang w:val="hy-AM"/>
        </w:rPr>
        <w:t>փաստարկները</w:t>
      </w:r>
      <w:r w:rsidR="00A54AAA" w:rsidRPr="00A87A39">
        <w:rPr>
          <w:rFonts w:ascii="GHEA Mariam" w:eastAsia="GHEA Mariam" w:hAnsi="GHEA Mariam" w:cs="GHEA Mariam"/>
          <w:b/>
          <w:bCs/>
          <w:sz w:val="24"/>
          <w:szCs w:val="24"/>
          <w:u w:val="single"/>
          <w:lang w:val="hy-AM"/>
        </w:rPr>
        <w:t xml:space="preserve"> և պահանջը.</w:t>
      </w:r>
    </w:p>
    <w:p w14:paraId="38D7522A" w14:textId="061D0715" w:rsidR="00A54AAA" w:rsidRDefault="00DE4D5C" w:rsidP="00401431">
      <w:pPr>
        <w:spacing w:line="360" w:lineRule="auto"/>
        <w:ind w:leftChars="0" w:firstLineChars="0" w:firstLine="567"/>
        <w:contextualSpacing/>
        <w:jc w:val="both"/>
        <w:rPr>
          <w:rFonts w:ascii="GHEA Mariam" w:eastAsia="GHEA Mariam" w:hAnsi="GHEA Mariam" w:cs="GHEA Mariam"/>
          <w:sz w:val="24"/>
          <w:szCs w:val="24"/>
          <w:lang w:val="hy-AM"/>
        </w:rPr>
      </w:pPr>
      <w:r w:rsidRPr="00A87A39">
        <w:rPr>
          <w:rFonts w:ascii="GHEA Mariam" w:eastAsia="GHEA Mariam" w:hAnsi="GHEA Mariam" w:cs="GHEA Mariam"/>
          <w:sz w:val="24"/>
          <w:szCs w:val="24"/>
          <w:lang w:val="hy-AM"/>
        </w:rPr>
        <w:t>Վ</w:t>
      </w:r>
      <w:r w:rsidR="00A54AAA" w:rsidRPr="00A87A39">
        <w:rPr>
          <w:rFonts w:ascii="GHEA Mariam" w:eastAsia="GHEA Mariam" w:hAnsi="GHEA Mariam" w:cs="GHEA Mariam"/>
          <w:sz w:val="24"/>
          <w:szCs w:val="24"/>
          <w:lang w:val="hy-AM"/>
        </w:rPr>
        <w:t xml:space="preserve">ճռաբեկ բողոքը քննվում է հետևյալ </w:t>
      </w:r>
      <w:r w:rsidR="00596F79" w:rsidRPr="00A87A39">
        <w:rPr>
          <w:rFonts w:ascii="GHEA Mariam" w:eastAsia="GHEA Mariam" w:hAnsi="GHEA Mariam" w:cs="GHEA Mariam"/>
          <w:sz w:val="24"/>
          <w:szCs w:val="24"/>
          <w:lang w:val="hy-AM"/>
        </w:rPr>
        <w:t>հիմք</w:t>
      </w:r>
      <w:r w:rsidR="00A87A39" w:rsidRPr="00A87A39">
        <w:rPr>
          <w:rFonts w:ascii="GHEA Mariam" w:eastAsia="GHEA Mariam" w:hAnsi="GHEA Mariam" w:cs="GHEA Mariam"/>
          <w:sz w:val="24"/>
          <w:szCs w:val="24"/>
          <w:lang w:val="hy-AM"/>
        </w:rPr>
        <w:t>եր</w:t>
      </w:r>
      <w:r w:rsidR="00596F79" w:rsidRPr="00A87A39">
        <w:rPr>
          <w:rFonts w:ascii="GHEA Mariam" w:eastAsia="GHEA Mariam" w:hAnsi="GHEA Mariam" w:cs="GHEA Mariam"/>
          <w:sz w:val="24"/>
          <w:szCs w:val="24"/>
          <w:lang w:val="hy-AM"/>
        </w:rPr>
        <w:t>ի</w:t>
      </w:r>
      <w:r w:rsidR="00A54AAA" w:rsidRPr="00A87A39">
        <w:rPr>
          <w:rFonts w:ascii="GHEA Mariam" w:eastAsia="GHEA Mariam" w:hAnsi="GHEA Mariam" w:cs="GHEA Mariam"/>
          <w:sz w:val="24"/>
          <w:szCs w:val="24"/>
          <w:lang w:val="hy-AM"/>
        </w:rPr>
        <w:t xml:space="preserve"> սահմաններում՝ ներքոհիշյալ </w:t>
      </w:r>
      <w:r w:rsidR="00645331">
        <w:rPr>
          <w:rFonts w:ascii="GHEA Mariam" w:eastAsia="GHEA Mariam" w:hAnsi="GHEA Mariam" w:cs="GHEA Mariam"/>
          <w:sz w:val="24"/>
          <w:szCs w:val="24"/>
          <w:lang w:val="hy-AM"/>
        </w:rPr>
        <w:t>փաստարկ</w:t>
      </w:r>
      <w:r w:rsidR="00A54AAA" w:rsidRPr="00A87A39">
        <w:rPr>
          <w:rFonts w:ascii="GHEA Mariam" w:eastAsia="GHEA Mariam" w:hAnsi="GHEA Mariam" w:cs="GHEA Mariam"/>
          <w:sz w:val="24"/>
          <w:szCs w:val="24"/>
          <w:lang w:val="hy-AM"/>
        </w:rPr>
        <w:t>ներով.</w:t>
      </w:r>
    </w:p>
    <w:p w14:paraId="0B119A83" w14:textId="6B6E6746" w:rsidR="004E35BA" w:rsidRDefault="00AA6752" w:rsidP="00401431">
      <w:pPr>
        <w:spacing w:line="360" w:lineRule="auto"/>
        <w:ind w:leftChars="0" w:firstLineChars="0" w:firstLine="567"/>
        <w:contextualSpacing/>
        <w:jc w:val="both"/>
        <w:rPr>
          <w:rFonts w:ascii="GHEA Mariam" w:eastAsia="GHEA Mariam" w:hAnsi="GHEA Mariam" w:cs="GHEA Mariam"/>
          <w:sz w:val="24"/>
          <w:szCs w:val="24"/>
          <w:lang w:val="hy-AM"/>
        </w:rPr>
      </w:pPr>
      <w:r w:rsidRPr="005B55F7">
        <w:rPr>
          <w:rFonts w:ascii="GHEA Mariam" w:eastAsia="GHEA Mariam" w:hAnsi="GHEA Mariam" w:cs="GHEA Mariam"/>
          <w:sz w:val="24"/>
          <w:szCs w:val="24"/>
          <w:lang w:val="hy-AM"/>
        </w:rPr>
        <w:t xml:space="preserve">5. Բողոքի հեղինակի պնդմամբ՝ </w:t>
      </w:r>
      <w:r w:rsidR="00A97CBA" w:rsidRPr="005B55F7">
        <w:rPr>
          <w:rFonts w:ascii="GHEA Mariam" w:eastAsia="GHEA Mariam" w:hAnsi="GHEA Mariam" w:cs="GHEA Mariam"/>
          <w:sz w:val="24"/>
          <w:szCs w:val="24"/>
          <w:lang w:val="hy-AM"/>
        </w:rPr>
        <w:t>Վերաքննիչ դատարանը</w:t>
      </w:r>
      <w:r w:rsidR="00A97CBA" w:rsidRPr="00A97CBA">
        <w:rPr>
          <w:rFonts w:ascii="GHEA Mariam" w:eastAsia="GHEA Mariam" w:hAnsi="GHEA Mariam" w:cs="GHEA Mariam"/>
          <w:sz w:val="24"/>
          <w:szCs w:val="24"/>
          <w:lang w:val="hy-AM"/>
        </w:rPr>
        <w:t xml:space="preserve"> </w:t>
      </w:r>
      <w:r w:rsidR="00A97CBA" w:rsidRPr="00A97CBA">
        <w:rPr>
          <w:rFonts w:ascii="GHEA Mariam" w:hAnsi="GHEA Mariam" w:cs="GHEA Grapalat"/>
          <w:sz w:val="24"/>
          <w:szCs w:val="24"/>
          <w:lang w:val="hy-AM"/>
        </w:rPr>
        <w:t xml:space="preserve">խախտել է խափանման միջոց կալանք կիրառելու վերաբերյալ քրեադատավարական նորմերի պահանջները, </w:t>
      </w:r>
      <w:r w:rsidR="00A97CBA" w:rsidRPr="00A97CBA">
        <w:rPr>
          <w:rFonts w:ascii="GHEA Mariam" w:hAnsi="GHEA Mariam" w:cs="GHEA Grapalat"/>
          <w:bCs/>
          <w:sz w:val="24"/>
          <w:szCs w:val="24"/>
          <w:lang w:val="hy-AM" w:bidi="hy-AM"/>
        </w:rPr>
        <w:t xml:space="preserve">թույլ է տվել </w:t>
      </w:r>
      <w:r w:rsidR="00CA1110" w:rsidRPr="005B55F7">
        <w:rPr>
          <w:rFonts w:ascii="GHEA Mariam" w:eastAsia="GHEA Mariam" w:hAnsi="GHEA Mariam" w:cs="GHEA Mariam"/>
          <w:sz w:val="24"/>
          <w:szCs w:val="24"/>
          <w:lang w:val="hy-AM"/>
        </w:rPr>
        <w:t>դատական սխալ՝ քրեադատավարական օրենքի էական խախտում, որն ազդել է վարույթի ելքի վրա։</w:t>
      </w:r>
    </w:p>
    <w:p w14:paraId="03316121" w14:textId="74BFCE67" w:rsidR="00B319F7" w:rsidRPr="00B319F7" w:rsidRDefault="005A56C9" w:rsidP="00A97CBA">
      <w:pPr>
        <w:spacing w:line="360" w:lineRule="auto"/>
        <w:ind w:leftChars="0" w:firstLineChars="0" w:firstLine="567"/>
        <w:contextualSpacing/>
        <w:jc w:val="both"/>
        <w:rPr>
          <w:rFonts w:ascii="GHEA Mariam" w:hAnsi="GHEA Mariam" w:cs="GHEA Grapalat"/>
          <w:sz w:val="24"/>
          <w:szCs w:val="24"/>
          <w:lang w:val="hy-AM"/>
        </w:rPr>
      </w:pPr>
      <w:r w:rsidRPr="005A56C9">
        <w:rPr>
          <w:rFonts w:ascii="GHEA Mariam" w:eastAsia="GHEA Mariam" w:hAnsi="GHEA Mariam" w:cs="GHEA Mariam"/>
          <w:sz w:val="24"/>
          <w:szCs w:val="24"/>
          <w:lang w:val="hy-AM"/>
        </w:rPr>
        <w:t>5</w:t>
      </w:r>
      <w:r w:rsidR="000977A0">
        <w:rPr>
          <w:rFonts w:ascii="Sylfaen" w:eastAsia="MS Mincho" w:hAnsi="Sylfaen" w:cs="MS Mincho"/>
          <w:sz w:val="24"/>
          <w:szCs w:val="24"/>
          <w:lang w:val="hy-AM"/>
        </w:rPr>
        <w:t>.</w:t>
      </w:r>
      <w:r w:rsidRPr="005A56C9">
        <w:rPr>
          <w:rFonts w:ascii="GHEA Mariam" w:eastAsia="MS Mincho" w:hAnsi="GHEA Mariam" w:cs="MS Mincho"/>
          <w:sz w:val="24"/>
          <w:szCs w:val="24"/>
          <w:lang w:val="hy-AM"/>
        </w:rPr>
        <w:t>1</w:t>
      </w:r>
      <w:r w:rsidR="000977A0">
        <w:rPr>
          <w:rFonts w:ascii="Sylfaen" w:eastAsia="MS Mincho" w:hAnsi="Sylfaen" w:cs="MS Mincho"/>
          <w:sz w:val="24"/>
          <w:szCs w:val="24"/>
          <w:lang w:val="hy-AM"/>
        </w:rPr>
        <w:t>.</w:t>
      </w:r>
      <w:r w:rsidR="000977A0">
        <w:rPr>
          <w:rFonts w:ascii="MS Mincho" w:eastAsia="MS Mincho" w:hAnsi="MS Mincho" w:cs="MS Mincho"/>
          <w:sz w:val="24"/>
          <w:szCs w:val="24"/>
          <w:lang w:val="hy-AM"/>
        </w:rPr>
        <w:t xml:space="preserve"> </w:t>
      </w:r>
      <w:r w:rsidR="00A97CBA" w:rsidRPr="00A97CBA">
        <w:rPr>
          <w:rFonts w:ascii="GHEA Mariam" w:eastAsia="GHEA Mariam" w:hAnsi="GHEA Mariam" w:cs="GHEA Mariam"/>
          <w:sz w:val="24"/>
          <w:szCs w:val="24"/>
          <w:lang w:val="hy-AM"/>
        </w:rPr>
        <w:t xml:space="preserve">Մասնավորապես, </w:t>
      </w:r>
      <w:r w:rsidR="00B319F7" w:rsidRPr="00A97CBA">
        <w:rPr>
          <w:rFonts w:ascii="GHEA Mariam" w:hAnsi="GHEA Mariam" w:cs="GHEA Grapalat"/>
          <w:sz w:val="24"/>
          <w:szCs w:val="24"/>
          <w:lang w:val="hy-AM"/>
        </w:rPr>
        <w:t>Հ.Չերքեզյանի նկատմամբ որպես խափանման միջոց կիրառված կալանքը փոփոխելու, նրա նկատմամբ համակցված խափանման միջոցներ գրավը և</w:t>
      </w:r>
      <w:r w:rsidR="00725F71">
        <w:rPr>
          <w:rFonts w:ascii="GHEA Mariam" w:hAnsi="GHEA Mariam" w:cs="GHEA Grapalat"/>
          <w:sz w:val="24"/>
          <w:szCs w:val="24"/>
          <w:lang w:val="hy-AM"/>
        </w:rPr>
        <w:t xml:space="preserve"> </w:t>
      </w:r>
      <w:r w:rsidR="00B319F7" w:rsidRPr="00A97CBA">
        <w:rPr>
          <w:rFonts w:ascii="GHEA Mariam" w:hAnsi="GHEA Mariam" w:cs="GHEA Grapalat"/>
          <w:sz w:val="24"/>
          <w:szCs w:val="24"/>
          <w:lang w:val="hy-AM"/>
        </w:rPr>
        <w:t>բացակայելու արգելք</w:t>
      </w:r>
      <w:r w:rsidR="00940395">
        <w:rPr>
          <w:rFonts w:ascii="GHEA Mariam" w:hAnsi="GHEA Mariam" w:cs="GHEA Grapalat"/>
          <w:sz w:val="24"/>
          <w:szCs w:val="24"/>
          <w:lang w:val="hy-AM"/>
        </w:rPr>
        <w:t>ն</w:t>
      </w:r>
      <w:r w:rsidR="00B319F7" w:rsidRPr="00A97CBA">
        <w:rPr>
          <w:rFonts w:ascii="GHEA Mariam" w:hAnsi="GHEA Mariam" w:cs="GHEA Grapalat"/>
          <w:sz w:val="24"/>
          <w:szCs w:val="24"/>
          <w:lang w:val="hy-AM"/>
        </w:rPr>
        <w:t xml:space="preserve"> ընտրելու մասին </w:t>
      </w:r>
      <w:r w:rsidR="00B319F7" w:rsidRPr="00A97CBA">
        <w:rPr>
          <w:rFonts w:ascii="GHEA Mariam" w:hAnsi="GHEA Mariam" w:cs="GHEA Grapalat"/>
          <w:sz w:val="24"/>
          <w:szCs w:val="24"/>
          <w:highlight w:val="white"/>
          <w:lang w:val="hy-AM"/>
        </w:rPr>
        <w:t>որոշում</w:t>
      </w:r>
      <w:r w:rsidR="00B319F7" w:rsidRPr="00A97CBA">
        <w:rPr>
          <w:rFonts w:ascii="GHEA Mariam" w:hAnsi="GHEA Mariam" w:cs="GHEA Grapalat"/>
          <w:sz w:val="24"/>
          <w:szCs w:val="24"/>
          <w:lang w:val="hy-AM"/>
        </w:rPr>
        <w:t xml:space="preserve"> կայացնելիս </w:t>
      </w:r>
      <w:r w:rsidR="00B319F7" w:rsidRPr="00A97CBA">
        <w:rPr>
          <w:rFonts w:ascii="GHEA Mariam" w:hAnsi="GHEA Mariam" w:cs="GHEA Grapalat"/>
          <w:sz w:val="24"/>
          <w:szCs w:val="24"/>
          <w:highlight w:val="white"/>
          <w:lang w:val="hy-AM"/>
        </w:rPr>
        <w:t>Վերաքննիչ դատարանը</w:t>
      </w:r>
      <w:r w:rsidR="00B319F7" w:rsidRPr="00B319F7">
        <w:rPr>
          <w:rFonts w:ascii="GHEA Mariam" w:hAnsi="GHEA Mariam" w:cs="GHEA Grapalat"/>
          <w:sz w:val="24"/>
          <w:szCs w:val="24"/>
          <w:highlight w:val="white"/>
          <w:lang w:val="hy-AM"/>
        </w:rPr>
        <w:t>,</w:t>
      </w:r>
      <w:r w:rsidR="00B319F7" w:rsidRPr="00A97CBA">
        <w:rPr>
          <w:rFonts w:ascii="GHEA Mariam" w:hAnsi="GHEA Mariam" w:cs="GHEA Grapalat"/>
          <w:sz w:val="24"/>
          <w:szCs w:val="24"/>
          <w:highlight w:val="white"/>
          <w:lang w:val="hy-AM"/>
        </w:rPr>
        <w:t xml:space="preserve"> </w:t>
      </w:r>
      <w:r w:rsidR="00B319F7" w:rsidRPr="00A97CBA">
        <w:rPr>
          <w:rFonts w:ascii="GHEA Mariam" w:hAnsi="GHEA Mariam" w:cs="GHEA Grapalat"/>
          <w:sz w:val="24"/>
          <w:szCs w:val="24"/>
          <w:lang w:val="hy-AM"/>
        </w:rPr>
        <w:t xml:space="preserve">հաշվի չի առել </w:t>
      </w:r>
      <w:r w:rsidR="00B319F7" w:rsidRPr="00A97CBA">
        <w:rPr>
          <w:rFonts w:ascii="GHEA Mariam" w:hAnsi="GHEA Mariam" w:cs="GHEA Grapalat"/>
          <w:sz w:val="24"/>
          <w:szCs w:val="24"/>
          <w:highlight w:val="white"/>
          <w:lang w:val="hy-AM"/>
        </w:rPr>
        <w:t>մեղադրյալ Հ</w:t>
      </w:r>
      <w:r w:rsidR="00B319F7" w:rsidRPr="00B319F7">
        <w:rPr>
          <w:rFonts w:ascii="GHEA Mariam" w:hAnsi="GHEA Mariam" w:cs="GHEA Grapalat"/>
          <w:sz w:val="24"/>
          <w:szCs w:val="24"/>
          <w:highlight w:val="white"/>
          <w:lang w:val="hy-AM"/>
        </w:rPr>
        <w:t>.</w:t>
      </w:r>
      <w:r w:rsidR="00B319F7" w:rsidRPr="00A97CBA">
        <w:rPr>
          <w:rFonts w:ascii="GHEA Mariam" w:hAnsi="GHEA Mariam" w:cs="GHEA Grapalat"/>
          <w:sz w:val="24"/>
          <w:szCs w:val="24"/>
          <w:highlight w:val="white"/>
          <w:lang w:val="hy-AM"/>
        </w:rPr>
        <w:t>Չերքեզյանի</w:t>
      </w:r>
      <w:r w:rsidR="00725F71">
        <w:rPr>
          <w:rFonts w:ascii="GHEA Mariam" w:hAnsi="GHEA Mariam" w:cs="GHEA Grapalat"/>
          <w:sz w:val="24"/>
          <w:szCs w:val="24"/>
          <w:highlight w:val="white"/>
          <w:lang w:val="hy-AM"/>
        </w:rPr>
        <w:t>ն վերագրված</w:t>
      </w:r>
      <w:r w:rsidR="00B319F7" w:rsidRPr="00A97CBA">
        <w:rPr>
          <w:rFonts w:ascii="GHEA Mariam" w:hAnsi="GHEA Mariam" w:cs="GHEA Grapalat"/>
          <w:sz w:val="24"/>
          <w:szCs w:val="24"/>
          <w:highlight w:val="white"/>
          <w:lang w:val="hy-AM"/>
        </w:rPr>
        <w:t xml:space="preserve"> հանցանքների բնույթն ու հանրության համար վտանգավորության աստիճանը, </w:t>
      </w:r>
      <w:r w:rsidR="00544845" w:rsidRPr="00544845">
        <w:rPr>
          <w:rFonts w:ascii="GHEA Mariam" w:hAnsi="GHEA Mariam" w:cs="GHEA Grapalat"/>
          <w:sz w:val="24"/>
          <w:szCs w:val="24"/>
          <w:lang w:val="hy-AM"/>
        </w:rPr>
        <w:t>նրան</w:t>
      </w:r>
      <w:r w:rsidR="00B319F7" w:rsidRPr="00A97CBA">
        <w:rPr>
          <w:rFonts w:ascii="GHEA Mariam" w:hAnsi="GHEA Mariam" w:cs="GHEA Grapalat"/>
          <w:sz w:val="24"/>
          <w:szCs w:val="24"/>
          <w:lang w:val="hy-AM"/>
        </w:rPr>
        <w:t xml:space="preserve"> մեղսագրված հանցանքների կատարման եղանակը, հանցավոր </w:t>
      </w:r>
      <w:r w:rsidR="00B319F7" w:rsidRPr="00A97CBA">
        <w:rPr>
          <w:rFonts w:ascii="GHEA Mariam" w:hAnsi="GHEA Mariam" w:cs="GHEA Grapalat"/>
          <w:sz w:val="24"/>
          <w:szCs w:val="24"/>
          <w:lang w:val="hy-AM"/>
        </w:rPr>
        <w:lastRenderedPageBreak/>
        <w:t>մտադրության իրականացման աստիճանը, ինչպես նաև մի շարք էական նշանակություն ունեցող հանգամանքներ</w:t>
      </w:r>
      <w:r w:rsidR="00B319F7" w:rsidRPr="00B319F7">
        <w:rPr>
          <w:rFonts w:ascii="GHEA Mariam" w:hAnsi="GHEA Mariam" w:cs="GHEA Grapalat"/>
          <w:sz w:val="24"/>
          <w:szCs w:val="24"/>
          <w:lang w:val="hy-AM"/>
        </w:rPr>
        <w:t>:</w:t>
      </w:r>
    </w:p>
    <w:p w14:paraId="17570C6A" w14:textId="25E28ABA" w:rsidR="00DE251A" w:rsidRPr="00DE251A" w:rsidRDefault="00B319F7" w:rsidP="00A97CBA">
      <w:pPr>
        <w:spacing w:line="360" w:lineRule="auto"/>
        <w:ind w:leftChars="0" w:firstLineChars="0" w:firstLine="567"/>
        <w:contextualSpacing/>
        <w:jc w:val="both"/>
        <w:rPr>
          <w:rFonts w:ascii="GHEA Mariam" w:hAnsi="GHEA Mariam" w:cs="GHEA Grapalat"/>
          <w:sz w:val="24"/>
          <w:szCs w:val="24"/>
          <w:highlight w:val="white"/>
          <w:lang w:val="hy-AM"/>
        </w:rPr>
      </w:pPr>
      <w:r w:rsidRPr="00B319F7">
        <w:rPr>
          <w:rFonts w:ascii="GHEA Mariam" w:hAnsi="GHEA Mariam" w:cs="GHEA Grapalat"/>
          <w:sz w:val="24"/>
          <w:szCs w:val="24"/>
          <w:lang w:val="hy-AM"/>
        </w:rPr>
        <w:t xml:space="preserve">Բացի այդ, </w:t>
      </w:r>
      <w:r w:rsidR="00544845" w:rsidRPr="00A97CBA">
        <w:rPr>
          <w:rFonts w:ascii="GHEA Mariam" w:hAnsi="GHEA Mariam" w:cs="GHEA Grapalat"/>
          <w:sz w:val="24"/>
          <w:szCs w:val="24"/>
          <w:highlight w:val="white"/>
          <w:lang w:val="hy-AM"/>
        </w:rPr>
        <w:t xml:space="preserve">Վերաքննիչ դատարանը </w:t>
      </w:r>
      <w:r w:rsidR="00A97CBA" w:rsidRPr="00A97CBA">
        <w:rPr>
          <w:rFonts w:ascii="GHEA Mariam" w:hAnsi="GHEA Mariam" w:cs="GHEA Grapalat"/>
          <w:sz w:val="24"/>
          <w:szCs w:val="24"/>
          <w:highlight w:val="white"/>
          <w:lang w:val="hy-AM"/>
        </w:rPr>
        <w:t>պատշաճ կերպով չի անդրադարձել կալանքի հիմքերի առկայության վերաբերյալ քննիչի միջնորդությամբ ներկայացված և Առաջին ատյանի դատարանի կողմից պատշաճ գնահատված փաստարկներին</w:t>
      </w:r>
      <w:r w:rsidR="00DE251A" w:rsidRPr="00DE251A">
        <w:rPr>
          <w:rFonts w:ascii="GHEA Mariam" w:hAnsi="GHEA Mariam" w:cs="GHEA Grapalat"/>
          <w:sz w:val="24"/>
          <w:szCs w:val="24"/>
          <w:highlight w:val="white"/>
          <w:lang w:val="hy-AM"/>
        </w:rPr>
        <w:t>:</w:t>
      </w:r>
    </w:p>
    <w:p w14:paraId="6FF04D7D" w14:textId="1027DA7A" w:rsidR="00A97CBA" w:rsidRDefault="00A97CBA" w:rsidP="00A97CBA">
      <w:pPr>
        <w:spacing w:line="360" w:lineRule="auto"/>
        <w:ind w:leftChars="0" w:firstLineChars="0" w:firstLine="567"/>
        <w:contextualSpacing/>
        <w:jc w:val="both"/>
        <w:rPr>
          <w:rFonts w:ascii="GHEA Mariam" w:hAnsi="GHEA Mariam" w:cs="GHEA Grapalat"/>
          <w:bCs/>
          <w:sz w:val="24"/>
          <w:szCs w:val="24"/>
          <w:lang w:val="hy-AM"/>
        </w:rPr>
      </w:pPr>
      <w:r w:rsidRPr="00A97CBA">
        <w:rPr>
          <w:rFonts w:ascii="GHEA Mariam" w:hAnsi="GHEA Mariam" w:cs="GHEA Grapalat"/>
          <w:sz w:val="24"/>
          <w:szCs w:val="24"/>
          <w:highlight w:val="white"/>
          <w:lang w:val="hy-AM"/>
        </w:rPr>
        <w:t xml:space="preserve"> </w:t>
      </w:r>
      <w:r w:rsidR="00EB7C49" w:rsidRPr="00EB7C49">
        <w:rPr>
          <w:rFonts w:ascii="GHEA Mariam" w:hAnsi="GHEA Mariam" w:cs="GHEA Grapalat"/>
          <w:sz w:val="24"/>
          <w:szCs w:val="24"/>
          <w:highlight w:val="white"/>
          <w:lang w:val="hy-AM"/>
        </w:rPr>
        <w:t>Ըստ բողոքաբերի՝ դ</w:t>
      </w:r>
      <w:r w:rsidRPr="00A97CBA">
        <w:rPr>
          <w:rFonts w:ascii="GHEA Mariam" w:hAnsi="GHEA Mariam" w:cs="GHEA Grapalat"/>
          <w:sz w:val="24"/>
          <w:szCs w:val="24"/>
          <w:highlight w:val="white"/>
          <w:lang w:val="hy-AM"/>
        </w:rPr>
        <w:t xml:space="preserve">ատարանը հաշվի չի առել, որ դեռևս չեն բացահայտվել </w:t>
      </w:r>
      <w:r w:rsidR="00E93D6F">
        <w:rPr>
          <w:rFonts w:ascii="GHEA Mariam" w:hAnsi="GHEA Mariam" w:cs="GHEA Grapalat"/>
          <w:sz w:val="24"/>
          <w:szCs w:val="24"/>
          <w:highlight w:val="white"/>
          <w:lang w:val="hy-AM"/>
        </w:rPr>
        <w:t xml:space="preserve">ենթադրյալ </w:t>
      </w:r>
      <w:r w:rsidRPr="00A97CBA">
        <w:rPr>
          <w:rFonts w:ascii="GHEA Mariam" w:hAnsi="GHEA Mariam" w:cs="GHEA Grapalat"/>
          <w:sz w:val="24"/>
          <w:szCs w:val="24"/>
          <w:highlight w:val="white"/>
          <w:lang w:val="hy-AM"/>
        </w:rPr>
        <w:t>հանցագործության առարկա հանդիսացող առանձնապես խոշոր չափերով թմրամիջոցի</w:t>
      </w:r>
      <w:r w:rsidR="00FF71C6" w:rsidRPr="00FF71C6">
        <w:rPr>
          <w:rFonts w:ascii="GHEA Mariam" w:hAnsi="GHEA Mariam" w:cs="GHEA Grapalat"/>
          <w:sz w:val="24"/>
          <w:szCs w:val="24"/>
          <w:highlight w:val="white"/>
          <w:lang w:val="hy-AM"/>
        </w:rPr>
        <w:t xml:space="preserve">, </w:t>
      </w:r>
      <w:r w:rsidRPr="00A97CBA">
        <w:rPr>
          <w:rFonts w:ascii="GHEA Mariam" w:hAnsi="GHEA Mariam" w:cs="GHEA Grapalat"/>
          <w:sz w:val="24"/>
          <w:szCs w:val="24"/>
          <w:highlight w:val="white"/>
          <w:lang w:val="hy-AM"/>
        </w:rPr>
        <w:t xml:space="preserve"> </w:t>
      </w:r>
      <w:r w:rsidRPr="00A97CBA">
        <w:rPr>
          <w:rFonts w:ascii="GHEA Mariam" w:hAnsi="GHEA Mariam" w:cs="GHEA Grapalat"/>
          <w:bCs/>
          <w:sz w:val="24"/>
          <w:szCs w:val="24"/>
          <w:lang w:val="hy-AM"/>
        </w:rPr>
        <w:t>ինքնաձիգի և ռազմամթերք հանդիսացող փամփուշտների ձեռք բերման աղբյուրը:</w:t>
      </w:r>
    </w:p>
    <w:p w14:paraId="271CEFC6" w14:textId="12FB828C" w:rsidR="007638F1" w:rsidRDefault="005A56C9" w:rsidP="007638F1">
      <w:pPr>
        <w:spacing w:line="360" w:lineRule="auto"/>
        <w:ind w:leftChars="0" w:firstLineChars="0" w:firstLine="567"/>
        <w:contextualSpacing/>
        <w:jc w:val="both"/>
        <w:rPr>
          <w:rFonts w:ascii="GHEA Mariam" w:hAnsi="GHEA Mariam" w:cs="GHEA Grapalat"/>
          <w:bCs/>
          <w:sz w:val="24"/>
          <w:szCs w:val="24"/>
          <w:lang w:val="hy-AM" w:bidi="hy-AM"/>
        </w:rPr>
      </w:pPr>
      <w:r w:rsidRPr="000977A0">
        <w:rPr>
          <w:rFonts w:ascii="GHEA Mariam" w:hAnsi="GHEA Mariam" w:cs="GHEA Grapalat"/>
          <w:bCs/>
          <w:sz w:val="24"/>
          <w:szCs w:val="24"/>
          <w:lang w:val="hy-AM"/>
        </w:rPr>
        <w:t>5</w:t>
      </w:r>
      <w:r w:rsidR="000977A0" w:rsidRPr="000977A0">
        <w:rPr>
          <w:rFonts w:ascii="GHEA Mariam" w:eastAsia="MS Mincho" w:hAnsi="GHEA Mariam" w:cs="MS Mincho"/>
          <w:bCs/>
          <w:sz w:val="24"/>
          <w:szCs w:val="24"/>
          <w:lang w:val="hy-AM"/>
        </w:rPr>
        <w:t>.2</w:t>
      </w:r>
      <w:r w:rsidR="000977A0" w:rsidRPr="000977A0">
        <w:rPr>
          <w:rFonts w:ascii="MS Mincho" w:eastAsia="MS Mincho" w:hAnsi="MS Mincho" w:cs="MS Mincho" w:hint="eastAsia"/>
          <w:bCs/>
          <w:sz w:val="24"/>
          <w:szCs w:val="24"/>
          <w:lang w:val="hy-AM"/>
        </w:rPr>
        <w:t>․</w:t>
      </w:r>
      <w:r w:rsidR="00A97CBA" w:rsidRPr="003B3DA3">
        <w:rPr>
          <w:rFonts w:ascii="GHEA Mariam" w:hAnsi="GHEA Mariam" w:cs="GHEA Grapalat"/>
          <w:bCs/>
          <w:sz w:val="24"/>
          <w:szCs w:val="24"/>
          <w:lang w:val="hy-AM"/>
        </w:rPr>
        <w:t xml:space="preserve">Բողոքաբերը </w:t>
      </w:r>
      <w:r w:rsidR="00544845" w:rsidRPr="003B3DA3">
        <w:rPr>
          <w:rFonts w:ascii="GHEA Mariam" w:hAnsi="GHEA Mariam" w:cs="GHEA Grapalat"/>
          <w:bCs/>
          <w:sz w:val="24"/>
          <w:szCs w:val="24"/>
          <w:lang w:val="hy-AM"/>
        </w:rPr>
        <w:t>նաև</w:t>
      </w:r>
      <w:r w:rsidR="007638F1">
        <w:rPr>
          <w:rFonts w:ascii="GHEA Mariam" w:hAnsi="GHEA Mariam" w:cs="GHEA Grapalat"/>
          <w:bCs/>
          <w:sz w:val="24"/>
          <w:szCs w:val="24"/>
          <w:lang w:val="hy-AM"/>
        </w:rPr>
        <w:t xml:space="preserve"> նշել է</w:t>
      </w:r>
      <w:r w:rsidR="00D41836" w:rsidRPr="003B3DA3">
        <w:rPr>
          <w:rFonts w:ascii="GHEA Mariam" w:hAnsi="GHEA Mariam" w:cs="GHEA Grapalat"/>
          <w:bCs/>
          <w:sz w:val="24"/>
          <w:szCs w:val="24"/>
          <w:lang w:val="hy-AM"/>
        </w:rPr>
        <w:t xml:space="preserve">, </w:t>
      </w:r>
      <w:r w:rsidR="00DD4D65" w:rsidRPr="003B3DA3">
        <w:rPr>
          <w:rFonts w:ascii="GHEA Mariam" w:hAnsi="GHEA Mariam" w:cs="GHEA Grapalat"/>
          <w:bCs/>
          <w:sz w:val="24"/>
          <w:szCs w:val="24"/>
          <w:lang w:val="hy-AM"/>
        </w:rPr>
        <w:t xml:space="preserve">որ </w:t>
      </w:r>
      <w:r w:rsidR="007638F1">
        <w:rPr>
          <w:rFonts w:ascii="GHEA Mariam" w:hAnsi="GHEA Mariam" w:cs="GHEA Grapalat"/>
          <w:bCs/>
          <w:sz w:val="24"/>
          <w:szCs w:val="24"/>
          <w:lang w:val="hy-AM"/>
        </w:rPr>
        <w:t>Վերաքննիչ դատարանը, խախտելով ՀՀ քրեական դատավարության օրենսգրքի 288-րդ հոդվածով սահմանված խափանման միջոց կիրառելու կամ կիրառված խափանման միջոցի ժամկետը երկարաձգելու միջնորդության քննության արդյունքում կայացվող որոշումների բովանդակությանը ներկայացվող պահանջները, մերժել է</w:t>
      </w:r>
      <w:r w:rsidR="006E607F">
        <w:rPr>
          <w:rFonts w:ascii="GHEA Mariam" w:hAnsi="GHEA Mariam" w:cs="GHEA Grapalat"/>
          <w:bCs/>
          <w:sz w:val="24"/>
          <w:szCs w:val="24"/>
          <w:lang w:val="hy-AM"/>
        </w:rPr>
        <w:t xml:space="preserve"> </w:t>
      </w:r>
      <w:r w:rsidR="007638F1">
        <w:rPr>
          <w:rFonts w:ascii="GHEA Mariam" w:hAnsi="GHEA Mariam" w:cs="GHEA Grapalat"/>
          <w:bCs/>
          <w:sz w:val="24"/>
          <w:szCs w:val="24"/>
          <w:lang w:val="hy-AM"/>
        </w:rPr>
        <w:t>մեղադրյալ Հ</w:t>
      </w:r>
      <w:r w:rsidR="007638F1">
        <w:rPr>
          <w:rFonts w:ascii="Sylfaen" w:hAnsi="Sylfaen" w:cs="GHEA Grapalat"/>
          <w:bCs/>
          <w:sz w:val="24"/>
          <w:szCs w:val="24"/>
          <w:lang w:val="hy-AM"/>
        </w:rPr>
        <w:t>.</w:t>
      </w:r>
      <w:r w:rsidR="007638F1">
        <w:rPr>
          <w:rFonts w:ascii="GHEA Mariam" w:hAnsi="GHEA Mariam" w:cs="GHEA Grapalat"/>
          <w:bCs/>
          <w:sz w:val="24"/>
          <w:szCs w:val="24"/>
          <w:lang w:val="hy-AM"/>
        </w:rPr>
        <w:t xml:space="preserve">Չերքեզյանի նկատմամբ կալանքի ժամկետը 2 </w:t>
      </w:r>
      <w:r w:rsidR="007638F1" w:rsidRPr="007638F1">
        <w:rPr>
          <w:rFonts w:ascii="GHEA Mariam" w:hAnsi="GHEA Mariam" w:cs="GHEA Grapalat"/>
          <w:bCs/>
          <w:sz w:val="24"/>
          <w:szCs w:val="24"/>
          <w:lang w:val="hy-AM"/>
        </w:rPr>
        <w:t>(երկու)</w:t>
      </w:r>
      <w:r w:rsidR="007638F1">
        <w:rPr>
          <w:rFonts w:ascii="GHEA Mariam" w:hAnsi="GHEA Mariam" w:cs="GHEA Grapalat"/>
          <w:bCs/>
          <w:sz w:val="24"/>
          <w:szCs w:val="24"/>
          <w:lang w:val="hy-AM"/>
        </w:rPr>
        <w:t xml:space="preserve"> ամիս ժամկետով երկարաձգելու վերաբերյալ </w:t>
      </w:r>
      <w:r w:rsidR="006E607F" w:rsidRPr="006E607F">
        <w:rPr>
          <w:rFonts w:ascii="GHEA Mariam" w:hAnsi="GHEA Mariam" w:cs="GHEA Grapalat"/>
          <w:bCs/>
          <w:sz w:val="24"/>
          <w:szCs w:val="24"/>
          <w:lang w:val="hy-AM"/>
        </w:rPr>
        <w:t>նախաքննության մարմնի միջնորդությունը</w:t>
      </w:r>
      <w:r w:rsidR="006E607F">
        <w:rPr>
          <w:rFonts w:ascii="GHEA Mariam" w:hAnsi="GHEA Mariam" w:cs="GHEA Grapalat"/>
          <w:bCs/>
          <w:sz w:val="24"/>
          <w:szCs w:val="24"/>
          <w:lang w:val="hy-AM"/>
        </w:rPr>
        <w:t xml:space="preserve"> </w:t>
      </w:r>
      <w:r w:rsidR="007638F1">
        <w:rPr>
          <w:rFonts w:ascii="GHEA Mariam" w:hAnsi="GHEA Mariam" w:cs="GHEA Grapalat"/>
          <w:bCs/>
          <w:sz w:val="24"/>
          <w:szCs w:val="24"/>
          <w:lang w:val="hy-AM"/>
        </w:rPr>
        <w:t xml:space="preserve">և </w:t>
      </w:r>
      <w:r w:rsidR="00A97CBA" w:rsidRPr="003B3DA3">
        <w:rPr>
          <w:rFonts w:ascii="GHEA Mariam" w:hAnsi="GHEA Mariam" w:cs="GHEA Grapalat"/>
          <w:bCs/>
          <w:sz w:val="24"/>
          <w:szCs w:val="24"/>
          <w:lang w:val="hy-AM" w:bidi="hy-AM"/>
        </w:rPr>
        <w:t>միաժամանակ նրա նկատմամբ կիրառել այլընտրանքային խափանման միջոցներ</w:t>
      </w:r>
      <w:r w:rsidR="00DD4D65" w:rsidRPr="003B3DA3">
        <w:rPr>
          <w:rFonts w:ascii="GHEA Mariam" w:hAnsi="GHEA Mariam" w:cs="GHEA Grapalat"/>
          <w:bCs/>
          <w:sz w:val="24"/>
          <w:szCs w:val="24"/>
          <w:lang w:val="hy-AM" w:bidi="hy-AM"/>
        </w:rPr>
        <w:t>՝</w:t>
      </w:r>
      <w:r w:rsidR="00A97CBA" w:rsidRPr="003B3DA3">
        <w:rPr>
          <w:rFonts w:ascii="GHEA Mariam" w:hAnsi="GHEA Mariam" w:cs="GHEA Grapalat"/>
          <w:bCs/>
          <w:sz w:val="24"/>
          <w:szCs w:val="24"/>
          <w:lang w:val="hy-AM" w:bidi="hy-AM"/>
        </w:rPr>
        <w:t xml:space="preserve"> բացակայելու արգելքը և գրավը</w:t>
      </w:r>
      <w:r w:rsidR="00EB7C49" w:rsidRPr="003B3DA3">
        <w:rPr>
          <w:rFonts w:ascii="GHEA Mariam" w:hAnsi="GHEA Mariam" w:cs="GHEA Grapalat"/>
          <w:bCs/>
          <w:sz w:val="24"/>
          <w:szCs w:val="24"/>
          <w:lang w:val="hy-AM" w:bidi="hy-AM"/>
        </w:rPr>
        <w:t>:</w:t>
      </w:r>
      <w:r w:rsidR="00A97CBA" w:rsidRPr="00A97CBA">
        <w:rPr>
          <w:rFonts w:ascii="GHEA Mariam" w:hAnsi="GHEA Mariam" w:cs="GHEA Grapalat"/>
          <w:bCs/>
          <w:sz w:val="24"/>
          <w:szCs w:val="24"/>
          <w:lang w:val="hy-AM" w:bidi="hy-AM"/>
        </w:rPr>
        <w:t xml:space="preserve"> </w:t>
      </w:r>
    </w:p>
    <w:p w14:paraId="134E5C3B" w14:textId="43F4C1F6" w:rsidR="008E1420" w:rsidRPr="007638F1" w:rsidRDefault="007638F1" w:rsidP="007638F1">
      <w:pPr>
        <w:spacing w:line="360" w:lineRule="auto"/>
        <w:ind w:leftChars="0" w:firstLineChars="0" w:firstLine="567"/>
        <w:contextualSpacing/>
        <w:jc w:val="both"/>
        <w:rPr>
          <w:rFonts w:ascii="GHEA Mariam" w:hAnsi="GHEA Mariam" w:cs="GHEA Grapalat"/>
          <w:bCs/>
          <w:sz w:val="24"/>
          <w:szCs w:val="24"/>
          <w:lang w:val="hy-AM"/>
        </w:rPr>
      </w:pPr>
      <w:r>
        <w:rPr>
          <w:rFonts w:ascii="GHEA Mariam" w:eastAsia="MS Mincho" w:hAnsi="GHEA Mariam" w:cs="MS Mincho"/>
          <w:bCs/>
          <w:sz w:val="24"/>
          <w:szCs w:val="24"/>
          <w:lang w:val="hy-AM" w:bidi="hy-AM"/>
        </w:rPr>
        <w:t>Բ</w:t>
      </w:r>
      <w:r w:rsidR="00D3010A">
        <w:rPr>
          <w:rFonts w:ascii="GHEA Mariam" w:eastAsia="MS Mincho" w:hAnsi="GHEA Mariam" w:cs="MS Mincho"/>
          <w:bCs/>
          <w:sz w:val="24"/>
          <w:szCs w:val="24"/>
          <w:lang w:val="hy-AM" w:bidi="hy-AM"/>
        </w:rPr>
        <w:t xml:space="preserve">ողոքաբերը </w:t>
      </w:r>
      <w:r>
        <w:rPr>
          <w:rFonts w:ascii="GHEA Mariam" w:eastAsia="MS Mincho" w:hAnsi="GHEA Mariam" w:cs="MS Mincho"/>
          <w:bCs/>
          <w:sz w:val="24"/>
          <w:szCs w:val="24"/>
          <w:lang w:val="hy-AM" w:bidi="hy-AM"/>
        </w:rPr>
        <w:t>փաստ</w:t>
      </w:r>
      <w:r w:rsidR="00D3010A">
        <w:rPr>
          <w:rFonts w:ascii="GHEA Mariam" w:eastAsia="MS Mincho" w:hAnsi="GHEA Mariam" w:cs="MS Mincho"/>
          <w:bCs/>
          <w:sz w:val="24"/>
          <w:szCs w:val="24"/>
          <w:lang w:val="hy-AM" w:bidi="hy-AM"/>
        </w:rPr>
        <w:t>ել է, որ Վերաքննիչ դատարանը միջնորդությունը մերժելու դեպքում իրավասու չէր կիրառելու այլընտրանքային խափանման միջոցներ, այլ դրանք կարող էր կիրառել միայն միջնորդությունը մասնակի բավարարելու դեպքում։</w:t>
      </w:r>
    </w:p>
    <w:p w14:paraId="10A1599D" w14:textId="057CDD2C" w:rsidR="00935AE0" w:rsidRDefault="00A54AAA" w:rsidP="00935AE0">
      <w:pPr>
        <w:spacing w:line="360" w:lineRule="auto"/>
        <w:ind w:leftChars="0" w:firstLineChars="0" w:firstLine="567"/>
        <w:contextualSpacing/>
        <w:jc w:val="both"/>
        <w:rPr>
          <w:rFonts w:ascii="GHEA Mariam" w:eastAsia="GHEA Mariam" w:hAnsi="GHEA Mariam" w:cs="GHEA Mariam"/>
          <w:sz w:val="24"/>
          <w:szCs w:val="24"/>
          <w:lang w:val="hy-AM"/>
        </w:rPr>
      </w:pPr>
      <w:r w:rsidRPr="005B55F7">
        <w:rPr>
          <w:rFonts w:ascii="GHEA Mariam" w:eastAsia="GHEA Mariam" w:hAnsi="GHEA Mariam" w:cs="GHEA Mariam"/>
          <w:sz w:val="24"/>
          <w:szCs w:val="24"/>
          <w:lang w:val="hy-AM"/>
        </w:rPr>
        <w:t>6. Վերոգրյալի հիման վրա</w:t>
      </w:r>
      <w:r w:rsidR="004B38B0">
        <w:rPr>
          <w:rFonts w:ascii="GHEA Mariam" w:eastAsia="GHEA Mariam" w:hAnsi="GHEA Mariam" w:cs="GHEA Mariam"/>
          <w:sz w:val="24"/>
          <w:szCs w:val="24"/>
          <w:lang w:val="hy-AM"/>
        </w:rPr>
        <w:t>,</w:t>
      </w:r>
      <w:r w:rsidRPr="005B55F7">
        <w:rPr>
          <w:rFonts w:ascii="GHEA Mariam" w:eastAsia="GHEA Mariam" w:hAnsi="GHEA Mariam" w:cs="GHEA Mariam"/>
          <w:sz w:val="24"/>
          <w:szCs w:val="24"/>
          <w:lang w:val="hy-AM"/>
        </w:rPr>
        <w:t xml:space="preserve"> բողոք բերած անձը խնդրել է բեկանել </w:t>
      </w:r>
      <w:r w:rsidR="00644606" w:rsidRPr="005B55F7">
        <w:rPr>
          <w:rFonts w:ascii="GHEA Mariam" w:eastAsia="GHEA Mariam" w:hAnsi="GHEA Mariam" w:cs="GHEA Mariam"/>
          <w:sz w:val="24"/>
          <w:szCs w:val="24"/>
          <w:lang w:val="hy-AM"/>
        </w:rPr>
        <w:t xml:space="preserve">Վերաքննիչ դատարանի՝ </w:t>
      </w:r>
      <w:r w:rsidR="008E1420" w:rsidRPr="000A79EA">
        <w:rPr>
          <w:rFonts w:ascii="GHEA Mariam" w:eastAsia="GHEA Mariam" w:hAnsi="GHEA Mariam" w:cs="GHEA Mariam"/>
          <w:sz w:val="24"/>
          <w:szCs w:val="24"/>
          <w:lang w:val="hy-AM"/>
        </w:rPr>
        <w:t xml:space="preserve">2023 թվականի ապրիլի 19-ի </w:t>
      </w:r>
      <w:r w:rsidR="008E1420" w:rsidRPr="008E1420">
        <w:rPr>
          <w:rFonts w:ascii="GHEA Mariam" w:eastAsia="GHEA Mariam" w:hAnsi="GHEA Mariam" w:cs="GHEA Mariam"/>
          <w:sz w:val="24"/>
          <w:szCs w:val="24"/>
          <w:lang w:val="hy-AM"/>
        </w:rPr>
        <w:t>որոշումը</w:t>
      </w:r>
      <w:r w:rsidR="00566249">
        <w:rPr>
          <w:rFonts w:ascii="GHEA Mariam" w:hAnsi="GHEA Mariam"/>
          <w:color w:val="000000"/>
          <w:sz w:val="24"/>
          <w:szCs w:val="24"/>
          <w:lang w:val="hy-AM"/>
        </w:rPr>
        <w:t xml:space="preserve">, կայացնել դրան փոխարինող դատական ակտ և մեղադրյալ </w:t>
      </w:r>
      <w:proofErr w:type="spellStart"/>
      <w:r w:rsidR="00566249">
        <w:rPr>
          <w:rFonts w:ascii="GHEA Mariam" w:hAnsi="GHEA Mariam"/>
          <w:sz w:val="24"/>
          <w:szCs w:val="24"/>
          <w:lang w:val="es-ES_tradnl"/>
        </w:rPr>
        <w:t>Հ.Չերքեզյանի</w:t>
      </w:r>
      <w:proofErr w:type="spellEnd"/>
      <w:r w:rsidR="00566249">
        <w:rPr>
          <w:rFonts w:ascii="GHEA Mariam" w:hAnsi="GHEA Mariam"/>
          <w:sz w:val="24"/>
          <w:szCs w:val="24"/>
          <w:lang w:val="hy-AM"/>
        </w:rPr>
        <w:t xml:space="preserve"> </w:t>
      </w:r>
      <w:r w:rsidR="00566249">
        <w:rPr>
          <w:rFonts w:ascii="GHEA Mariam" w:hAnsi="GHEA Mariam"/>
          <w:color w:val="000000"/>
          <w:sz w:val="24"/>
          <w:szCs w:val="24"/>
          <w:lang w:val="hy-AM"/>
        </w:rPr>
        <w:t xml:space="preserve">նկատմամբ որպես խափանման միջոց ընտրված կալանքի ժամկետը երկարաձգել </w:t>
      </w:r>
      <w:r w:rsidR="00566249">
        <w:rPr>
          <w:rFonts w:ascii="GHEA Mariam" w:hAnsi="GHEA Mariam" w:cs="GHEA Mariam"/>
          <w:sz w:val="24"/>
          <w:szCs w:val="24"/>
          <w:lang w:val="hy-AM"/>
        </w:rPr>
        <w:t>2 (երկու) ամիս ժամկետով:</w:t>
      </w:r>
    </w:p>
    <w:p w14:paraId="6C8B8349" w14:textId="77777777" w:rsidR="00935AE0" w:rsidRDefault="00935AE0" w:rsidP="00935AE0">
      <w:pPr>
        <w:spacing w:line="360" w:lineRule="auto"/>
        <w:ind w:leftChars="0" w:firstLineChars="0" w:firstLine="567"/>
        <w:contextualSpacing/>
        <w:jc w:val="both"/>
        <w:rPr>
          <w:rFonts w:ascii="GHEA Mariam" w:eastAsia="GHEA Mariam" w:hAnsi="GHEA Mariam" w:cs="GHEA Mariam"/>
          <w:sz w:val="24"/>
          <w:szCs w:val="24"/>
          <w:lang w:val="hy-AM"/>
        </w:rPr>
      </w:pPr>
    </w:p>
    <w:p w14:paraId="0AD0BA97" w14:textId="77777777" w:rsidR="006E607F" w:rsidRDefault="006E607F" w:rsidP="00935AE0">
      <w:pPr>
        <w:spacing w:line="360" w:lineRule="auto"/>
        <w:ind w:leftChars="0" w:firstLineChars="0" w:firstLine="567"/>
        <w:contextualSpacing/>
        <w:jc w:val="both"/>
        <w:rPr>
          <w:rFonts w:ascii="GHEA Mariam" w:hAnsi="GHEA Mariam" w:cs="GHEA Grapalat"/>
          <w:color w:val="000000"/>
          <w:sz w:val="24"/>
          <w:szCs w:val="24"/>
          <w:highlight w:val="white"/>
          <w:lang w:val="hy-AM"/>
        </w:rPr>
      </w:pPr>
    </w:p>
    <w:p w14:paraId="12EB98EF" w14:textId="77777777" w:rsidR="006E607F" w:rsidRDefault="006E607F" w:rsidP="00935AE0">
      <w:pPr>
        <w:spacing w:line="360" w:lineRule="auto"/>
        <w:ind w:leftChars="0" w:firstLineChars="0" w:firstLine="567"/>
        <w:contextualSpacing/>
        <w:jc w:val="both"/>
        <w:rPr>
          <w:rFonts w:ascii="GHEA Mariam" w:hAnsi="GHEA Mariam" w:cs="GHEA Grapalat"/>
          <w:color w:val="000000"/>
          <w:sz w:val="24"/>
          <w:szCs w:val="24"/>
          <w:highlight w:val="white"/>
          <w:lang w:val="hy-AM"/>
        </w:rPr>
      </w:pPr>
    </w:p>
    <w:p w14:paraId="353EA857" w14:textId="0492E86F" w:rsidR="005D13B3" w:rsidRPr="00935AE0" w:rsidRDefault="00A97CBA" w:rsidP="00935AE0">
      <w:pPr>
        <w:spacing w:line="360" w:lineRule="auto"/>
        <w:ind w:leftChars="0" w:firstLineChars="0" w:firstLine="567"/>
        <w:contextualSpacing/>
        <w:jc w:val="both"/>
        <w:rPr>
          <w:rFonts w:ascii="GHEA Mariam" w:eastAsia="GHEA Mariam" w:hAnsi="GHEA Mariam" w:cs="GHEA Mariam"/>
          <w:sz w:val="24"/>
          <w:szCs w:val="24"/>
          <w:lang w:val="hy-AM"/>
        </w:rPr>
      </w:pPr>
      <w:r w:rsidRPr="00A97CBA">
        <w:rPr>
          <w:rFonts w:ascii="GHEA Mariam" w:hAnsi="GHEA Mariam" w:cs="GHEA Grapalat"/>
          <w:color w:val="000000"/>
          <w:sz w:val="24"/>
          <w:szCs w:val="24"/>
          <w:highlight w:val="white"/>
          <w:lang w:val="hy-AM"/>
        </w:rPr>
        <w:lastRenderedPageBreak/>
        <w:t xml:space="preserve"> </w:t>
      </w:r>
      <w:r w:rsidR="00B510CB" w:rsidRPr="00B15EFF">
        <w:rPr>
          <w:rFonts w:ascii="GHEA Mariam" w:eastAsia="GHEA Mariam" w:hAnsi="GHEA Mariam" w:cs="GHEA Mariam"/>
          <w:b/>
          <w:bCs/>
          <w:sz w:val="24"/>
          <w:szCs w:val="24"/>
          <w:u w:val="single"/>
          <w:lang w:val="hy-AM"/>
        </w:rPr>
        <w:t>Վ</w:t>
      </w:r>
      <w:r w:rsidR="008A5837" w:rsidRPr="00B15EFF">
        <w:rPr>
          <w:rFonts w:ascii="GHEA Mariam" w:eastAsia="GHEA Mariam" w:hAnsi="GHEA Mariam" w:cs="GHEA Mariam"/>
          <w:b/>
          <w:bCs/>
          <w:sz w:val="24"/>
          <w:szCs w:val="24"/>
          <w:u w:val="single"/>
          <w:lang w:val="hy-AM"/>
        </w:rPr>
        <w:t>ճռաբեկ բողոքի պատասխան</w:t>
      </w:r>
      <w:r w:rsidR="004539C9" w:rsidRPr="00B15EFF">
        <w:rPr>
          <w:rFonts w:ascii="GHEA Mariam" w:eastAsia="GHEA Mariam" w:hAnsi="GHEA Mariam" w:cs="GHEA Mariam"/>
          <w:b/>
          <w:bCs/>
          <w:sz w:val="24"/>
          <w:szCs w:val="24"/>
          <w:u w:val="single"/>
          <w:lang w:val="hy-AM"/>
        </w:rPr>
        <w:t>ը</w:t>
      </w:r>
      <w:r w:rsidR="00A63550" w:rsidRPr="00B15EFF">
        <w:rPr>
          <w:rFonts w:ascii="GHEA Mariam" w:eastAsia="GHEA Mariam" w:hAnsi="GHEA Mariam" w:cs="GHEA Mariam"/>
          <w:sz w:val="24"/>
          <w:szCs w:val="24"/>
          <w:lang w:val="hy-AM"/>
        </w:rPr>
        <w:t>.</w:t>
      </w:r>
    </w:p>
    <w:p w14:paraId="67AB3823" w14:textId="36307C3A" w:rsidR="00E54BF1" w:rsidRPr="005D48E8" w:rsidRDefault="00E54BF1" w:rsidP="005D48E8">
      <w:pPr>
        <w:spacing w:line="360" w:lineRule="auto"/>
        <w:ind w:leftChars="0" w:firstLineChars="0" w:firstLine="567"/>
        <w:contextualSpacing/>
        <w:jc w:val="both"/>
        <w:rPr>
          <w:rFonts w:ascii="GHEA Mariam" w:eastAsia="Times New Roman" w:hAnsi="GHEA Mariam" w:cs="Sylfaen"/>
          <w:color w:val="2C2D2E"/>
          <w:sz w:val="24"/>
          <w:szCs w:val="24"/>
          <w:lang w:val="hy-AM"/>
        </w:rPr>
      </w:pPr>
      <w:r w:rsidRPr="00E54BF1">
        <w:rPr>
          <w:rFonts w:ascii="GHEA Mariam" w:hAnsi="GHEA Mariam" w:cs="Tahoma"/>
          <w:sz w:val="24"/>
          <w:szCs w:val="24"/>
          <w:lang w:val="hy-AM"/>
        </w:rPr>
        <w:t xml:space="preserve">7. </w:t>
      </w:r>
      <w:r w:rsidR="005D13B3" w:rsidRPr="00E15F08">
        <w:rPr>
          <w:rFonts w:ascii="GHEA Mariam" w:hAnsi="GHEA Mariam" w:cs="Tahoma"/>
          <w:sz w:val="24"/>
          <w:szCs w:val="24"/>
          <w:lang w:val="hy-AM"/>
        </w:rPr>
        <w:t>Մեղադրյալ Հ</w:t>
      </w:r>
      <w:r w:rsidR="005D13B3" w:rsidRPr="005D13B3">
        <w:rPr>
          <w:rFonts w:ascii="GHEA Mariam" w:hAnsi="GHEA Mariam" w:cs="Tahoma"/>
          <w:sz w:val="24"/>
          <w:szCs w:val="24"/>
          <w:lang w:val="hy-AM"/>
        </w:rPr>
        <w:t>.</w:t>
      </w:r>
      <w:r w:rsidR="005D13B3" w:rsidRPr="00E15F08">
        <w:rPr>
          <w:rFonts w:ascii="GHEA Mariam" w:hAnsi="GHEA Mariam" w:cs="Tahoma"/>
          <w:sz w:val="24"/>
          <w:szCs w:val="24"/>
          <w:lang w:val="hy-AM"/>
        </w:rPr>
        <w:t>Չերքեզյանի պաշտպան Մ.Դավթյանը</w:t>
      </w:r>
      <w:r w:rsidR="004B38B0">
        <w:rPr>
          <w:rFonts w:ascii="GHEA Mariam" w:eastAsia="GHEA Mariam" w:hAnsi="GHEA Mariam" w:cs="GHEA Mariam"/>
          <w:sz w:val="24"/>
          <w:szCs w:val="24"/>
          <w:lang w:val="hy-AM"/>
        </w:rPr>
        <w:t xml:space="preserve"> </w:t>
      </w:r>
      <w:r w:rsidR="005D13B3" w:rsidRPr="00975329">
        <w:rPr>
          <w:rFonts w:ascii="GHEA Mariam" w:eastAsia="GHEA Mariam" w:hAnsi="GHEA Mariam" w:cs="GHEA Mariam"/>
          <w:sz w:val="24"/>
          <w:szCs w:val="24"/>
          <w:lang w:val="hy-AM"/>
        </w:rPr>
        <w:t>վճռաբեկ բողոքի պատասխանում նշել է, որ</w:t>
      </w:r>
      <w:r w:rsidR="004B38B0">
        <w:rPr>
          <w:rFonts w:ascii="GHEA Mariam" w:eastAsia="GHEA Mariam" w:hAnsi="GHEA Mariam" w:cs="GHEA Mariam"/>
          <w:sz w:val="24"/>
          <w:szCs w:val="24"/>
          <w:lang w:val="hy-AM"/>
        </w:rPr>
        <w:t xml:space="preserve"> </w:t>
      </w:r>
      <w:r w:rsidRPr="00E54BF1">
        <w:rPr>
          <w:rFonts w:ascii="GHEA Mariam" w:eastAsia="Times New Roman" w:hAnsi="GHEA Mariam" w:cs="Sylfaen"/>
          <w:color w:val="2C2D2E"/>
          <w:sz w:val="24"/>
          <w:szCs w:val="24"/>
          <w:lang w:val="hy-AM"/>
        </w:rPr>
        <w:t>բողոքը</w:t>
      </w:r>
      <w:r w:rsidRPr="00E54BF1">
        <w:rPr>
          <w:rFonts w:ascii="GHEA Mariam" w:eastAsia="Times New Roman" w:hAnsi="GHEA Mariam" w:cs="Arial"/>
          <w:color w:val="2C2D2E"/>
          <w:sz w:val="24"/>
          <w:szCs w:val="24"/>
          <w:lang w:val="hy-AM"/>
        </w:rPr>
        <w:t xml:space="preserve"> </w:t>
      </w:r>
      <w:r w:rsidRPr="00E54BF1">
        <w:rPr>
          <w:rFonts w:ascii="GHEA Mariam" w:eastAsia="Times New Roman" w:hAnsi="GHEA Mariam" w:cs="Sylfaen"/>
          <w:color w:val="2C2D2E"/>
          <w:sz w:val="24"/>
          <w:szCs w:val="24"/>
          <w:lang w:val="hy-AM"/>
        </w:rPr>
        <w:t>հիմնավոր</w:t>
      </w:r>
      <w:r w:rsidRPr="00E54BF1">
        <w:rPr>
          <w:rFonts w:ascii="GHEA Mariam" w:eastAsia="Times New Roman" w:hAnsi="GHEA Mariam" w:cs="Arial"/>
          <w:color w:val="2C2D2E"/>
          <w:sz w:val="24"/>
          <w:szCs w:val="24"/>
          <w:lang w:val="hy-AM"/>
        </w:rPr>
        <w:t xml:space="preserve"> և</w:t>
      </w:r>
      <w:r w:rsidR="00222E8E">
        <w:rPr>
          <w:rFonts w:ascii="GHEA Mariam" w:eastAsia="Times New Roman" w:hAnsi="GHEA Mariam" w:cs="Arial"/>
          <w:color w:val="2C2D2E"/>
          <w:sz w:val="24"/>
          <w:szCs w:val="24"/>
          <w:lang w:val="hy-AM"/>
        </w:rPr>
        <w:t xml:space="preserve"> </w:t>
      </w:r>
      <w:r w:rsidRPr="00E54BF1">
        <w:rPr>
          <w:rFonts w:ascii="GHEA Mariam" w:eastAsia="Times New Roman" w:hAnsi="GHEA Mariam" w:cs="Sylfaen"/>
          <w:color w:val="2C2D2E"/>
          <w:sz w:val="24"/>
          <w:szCs w:val="24"/>
          <w:lang w:val="hy-AM"/>
        </w:rPr>
        <w:t xml:space="preserve">պատճառաբանված չէ: </w:t>
      </w:r>
      <w:r w:rsidR="00574A54" w:rsidRPr="00574A54">
        <w:rPr>
          <w:rFonts w:ascii="GHEA Mariam" w:eastAsia="Times New Roman" w:hAnsi="GHEA Mariam" w:cs="Sylfaen"/>
          <w:color w:val="2C2D2E"/>
          <w:sz w:val="24"/>
          <w:szCs w:val="24"/>
          <w:lang w:val="hy-AM"/>
        </w:rPr>
        <w:t>Ը</w:t>
      </w:r>
      <w:r w:rsidRPr="00E54BF1">
        <w:rPr>
          <w:rFonts w:ascii="GHEA Mariam" w:eastAsia="Times New Roman" w:hAnsi="GHEA Mariam" w:cs="Sylfaen"/>
          <w:color w:val="2C2D2E"/>
          <w:sz w:val="24"/>
          <w:szCs w:val="24"/>
          <w:lang w:val="hy-AM"/>
        </w:rPr>
        <w:t>ստ պաշտպանի</w:t>
      </w:r>
      <w:r w:rsidR="005D48E8" w:rsidRPr="005D48E8">
        <w:rPr>
          <w:rFonts w:ascii="GHEA Mariam" w:eastAsia="Times New Roman" w:hAnsi="GHEA Mariam" w:cs="Sylfaen"/>
          <w:color w:val="2C2D2E"/>
          <w:sz w:val="24"/>
          <w:szCs w:val="24"/>
          <w:lang w:val="hy-AM"/>
        </w:rPr>
        <w:t xml:space="preserve">՝ </w:t>
      </w:r>
      <w:r w:rsidRPr="00E54BF1">
        <w:rPr>
          <w:rFonts w:ascii="GHEA Mariam" w:eastAsia="Times New Roman" w:hAnsi="GHEA Mariam" w:cs="Times New Roman"/>
          <w:color w:val="2C2D2E"/>
          <w:sz w:val="24"/>
          <w:szCs w:val="24"/>
          <w:lang w:val="hy-AM"/>
        </w:rPr>
        <w:t>Վ</w:t>
      </w:r>
      <w:r w:rsidRPr="00E54BF1">
        <w:rPr>
          <w:rFonts w:ascii="GHEA Mariam" w:eastAsia="Times New Roman" w:hAnsi="GHEA Mariam" w:cs="Sylfaen"/>
          <w:color w:val="2C2D2E"/>
          <w:sz w:val="24"/>
          <w:szCs w:val="24"/>
          <w:lang w:val="hy-AM"/>
        </w:rPr>
        <w:t>երաքննիչ</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դատարանը</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պատշաճ</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կերպով</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գնահատման</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է</w:t>
      </w:r>
      <w:r w:rsidR="005D48E8" w:rsidRPr="005D48E8">
        <w:rPr>
          <w:rFonts w:ascii="GHEA Mariam" w:eastAsia="Times New Roman" w:hAnsi="GHEA Mariam" w:cs="Sylfaen"/>
          <w:color w:val="2C2D2E"/>
          <w:sz w:val="24"/>
          <w:szCs w:val="24"/>
          <w:lang w:val="hy-AM"/>
        </w:rPr>
        <w:t xml:space="preserve"> </w:t>
      </w:r>
      <w:r w:rsidRPr="00E54BF1">
        <w:rPr>
          <w:rFonts w:ascii="GHEA Mariam" w:eastAsia="Times New Roman" w:hAnsi="GHEA Mariam" w:cs="Sylfaen"/>
          <w:color w:val="2C2D2E"/>
          <w:sz w:val="24"/>
          <w:szCs w:val="24"/>
          <w:lang w:val="hy-AM"/>
        </w:rPr>
        <w:t>ենթարկել</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մեղսագրվող</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արարքի</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կատարման</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եղանակը</w:t>
      </w:r>
      <w:r w:rsidRPr="00E54BF1">
        <w:rPr>
          <w:rFonts w:ascii="GHEA Mariam" w:eastAsia="Times New Roman" w:hAnsi="GHEA Mariam" w:cs="Times New Roman"/>
          <w:color w:val="2C2D2E"/>
          <w:sz w:val="24"/>
          <w:szCs w:val="24"/>
          <w:lang w:val="hy-AM"/>
        </w:rPr>
        <w:t xml:space="preserve"> և </w:t>
      </w:r>
      <w:r w:rsidRPr="00E54BF1">
        <w:rPr>
          <w:rFonts w:ascii="GHEA Mariam" w:eastAsia="Times New Roman" w:hAnsi="GHEA Mariam" w:cs="Sylfaen"/>
          <w:color w:val="2C2D2E"/>
          <w:sz w:val="24"/>
          <w:szCs w:val="24"/>
          <w:lang w:val="hy-AM"/>
        </w:rPr>
        <w:t>հանցավոր</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մտադրության</w:t>
      </w:r>
      <w:r w:rsidR="005D48E8" w:rsidRPr="005D48E8">
        <w:rPr>
          <w:rFonts w:ascii="GHEA Mariam" w:eastAsia="Times New Roman" w:hAnsi="GHEA Mariam" w:cs="Sylfaen"/>
          <w:color w:val="2C2D2E"/>
          <w:sz w:val="24"/>
          <w:szCs w:val="24"/>
          <w:lang w:val="hy-AM"/>
        </w:rPr>
        <w:t xml:space="preserve"> </w:t>
      </w:r>
      <w:r w:rsidRPr="00E54BF1">
        <w:rPr>
          <w:rFonts w:ascii="GHEA Mariam" w:eastAsia="Times New Roman" w:hAnsi="GHEA Mariam" w:cs="Sylfaen"/>
          <w:color w:val="2C2D2E"/>
          <w:sz w:val="24"/>
          <w:szCs w:val="24"/>
          <w:lang w:val="hy-AM"/>
        </w:rPr>
        <w:t>իրականացման</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աստիճանը</w:t>
      </w:r>
      <w:r w:rsidR="00574A54" w:rsidRPr="00FF71C6">
        <w:rPr>
          <w:rFonts w:ascii="GHEA Mariam" w:eastAsia="Times New Roman" w:hAnsi="GHEA Mariam" w:cs="Sylfaen"/>
          <w:color w:val="2C2D2E"/>
          <w:sz w:val="24"/>
          <w:szCs w:val="24"/>
          <w:lang w:val="hy-AM"/>
        </w:rPr>
        <w:t>,</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հաշվի</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է</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առել</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որ</w:t>
      </w:r>
      <w:r w:rsidRPr="00E54BF1">
        <w:rPr>
          <w:rFonts w:ascii="GHEA Mariam" w:eastAsia="Times New Roman" w:hAnsi="GHEA Mariam" w:cs="Times New Roman"/>
          <w:color w:val="2C2D2E"/>
          <w:sz w:val="24"/>
          <w:szCs w:val="24"/>
          <w:lang w:val="hy-AM"/>
        </w:rPr>
        <w:t xml:space="preserve"> </w:t>
      </w:r>
      <w:r w:rsidR="005D48E8" w:rsidRPr="005D48E8">
        <w:rPr>
          <w:rFonts w:ascii="GHEA Mariam" w:eastAsia="Times New Roman" w:hAnsi="GHEA Mariam" w:cs="Times New Roman"/>
          <w:color w:val="2C2D2E"/>
          <w:sz w:val="24"/>
          <w:szCs w:val="24"/>
          <w:lang w:val="hy-AM"/>
        </w:rPr>
        <w:t>Հ.</w:t>
      </w:r>
      <w:r w:rsidRPr="00E54BF1">
        <w:rPr>
          <w:rFonts w:ascii="GHEA Mariam" w:eastAsia="Times New Roman" w:hAnsi="GHEA Mariam" w:cs="Sylfaen"/>
          <w:color w:val="2C2D2E"/>
          <w:sz w:val="24"/>
          <w:szCs w:val="24"/>
          <w:lang w:val="hy-AM"/>
        </w:rPr>
        <w:t>Չերքեզյան</w:t>
      </w:r>
      <w:r w:rsidR="00574A54" w:rsidRPr="00FF71C6">
        <w:rPr>
          <w:rFonts w:ascii="GHEA Mariam" w:eastAsia="Times New Roman" w:hAnsi="GHEA Mariam" w:cs="Sylfaen"/>
          <w:color w:val="2C2D2E"/>
          <w:sz w:val="24"/>
          <w:szCs w:val="24"/>
          <w:lang w:val="hy-AM"/>
        </w:rPr>
        <w:t>ը</w:t>
      </w:r>
      <w:r w:rsidR="005D48E8" w:rsidRPr="005D48E8">
        <w:rPr>
          <w:rFonts w:ascii="GHEA Mariam" w:eastAsia="Times New Roman" w:hAnsi="GHEA Mariam" w:cs="Sylfaen"/>
          <w:color w:val="2C2D2E"/>
          <w:sz w:val="24"/>
          <w:szCs w:val="24"/>
          <w:lang w:val="hy-AM"/>
        </w:rPr>
        <w:t xml:space="preserve"> </w:t>
      </w:r>
      <w:r w:rsidR="00574A54" w:rsidRPr="00E54BF1">
        <w:rPr>
          <w:rFonts w:ascii="GHEA Mariam" w:eastAsia="Times New Roman" w:hAnsi="GHEA Mariam" w:cs="Sylfaen"/>
          <w:color w:val="2C2D2E"/>
          <w:sz w:val="24"/>
          <w:szCs w:val="24"/>
          <w:lang w:val="hy-AM"/>
        </w:rPr>
        <w:t>նախկինում</w:t>
      </w:r>
      <w:r w:rsidR="00574A54" w:rsidRPr="00E54BF1">
        <w:rPr>
          <w:rFonts w:ascii="GHEA Mariam" w:eastAsia="Times New Roman" w:hAnsi="GHEA Mariam" w:cs="Times New Roman"/>
          <w:color w:val="2C2D2E"/>
          <w:sz w:val="24"/>
          <w:szCs w:val="24"/>
          <w:lang w:val="hy-AM"/>
        </w:rPr>
        <w:t xml:space="preserve"> </w:t>
      </w:r>
      <w:r w:rsidR="00574A54" w:rsidRPr="00E54BF1">
        <w:rPr>
          <w:rFonts w:ascii="GHEA Mariam" w:eastAsia="Times New Roman" w:hAnsi="GHEA Mariam" w:cs="Sylfaen"/>
          <w:color w:val="2C2D2E"/>
          <w:sz w:val="24"/>
          <w:szCs w:val="24"/>
          <w:lang w:val="hy-AM"/>
        </w:rPr>
        <w:t>դատապարտված</w:t>
      </w:r>
      <w:r w:rsidR="00574A54" w:rsidRPr="00E54BF1">
        <w:rPr>
          <w:rFonts w:ascii="GHEA Mariam" w:eastAsia="Times New Roman" w:hAnsi="GHEA Mariam" w:cs="Times New Roman"/>
          <w:color w:val="2C2D2E"/>
          <w:sz w:val="24"/>
          <w:szCs w:val="24"/>
          <w:lang w:val="hy-AM"/>
        </w:rPr>
        <w:t xml:space="preserve"> </w:t>
      </w:r>
      <w:r w:rsidR="00574A54" w:rsidRPr="00E54BF1">
        <w:rPr>
          <w:rFonts w:ascii="GHEA Mariam" w:eastAsia="Times New Roman" w:hAnsi="GHEA Mariam" w:cs="Sylfaen"/>
          <w:color w:val="2C2D2E"/>
          <w:sz w:val="24"/>
          <w:szCs w:val="24"/>
          <w:lang w:val="hy-AM"/>
        </w:rPr>
        <w:t>չի</w:t>
      </w:r>
      <w:r w:rsidR="00574A54" w:rsidRPr="00E54BF1">
        <w:rPr>
          <w:rFonts w:ascii="GHEA Mariam" w:eastAsia="Times New Roman" w:hAnsi="GHEA Mariam" w:cs="Times New Roman"/>
          <w:color w:val="2C2D2E"/>
          <w:sz w:val="24"/>
          <w:szCs w:val="24"/>
          <w:lang w:val="hy-AM"/>
        </w:rPr>
        <w:t xml:space="preserve"> </w:t>
      </w:r>
      <w:r w:rsidR="00574A54" w:rsidRPr="00E54BF1">
        <w:rPr>
          <w:rFonts w:ascii="GHEA Mariam" w:eastAsia="Times New Roman" w:hAnsi="GHEA Mariam" w:cs="Sylfaen"/>
          <w:color w:val="2C2D2E"/>
          <w:sz w:val="24"/>
          <w:szCs w:val="24"/>
          <w:lang w:val="hy-AM"/>
        </w:rPr>
        <w:t>եղել</w:t>
      </w:r>
      <w:r w:rsidR="00574A54" w:rsidRPr="00574A54">
        <w:rPr>
          <w:rFonts w:ascii="GHEA Mariam" w:eastAsia="Times New Roman" w:hAnsi="GHEA Mariam" w:cs="Sylfaen"/>
          <w:color w:val="2C2D2E"/>
          <w:sz w:val="24"/>
          <w:szCs w:val="24"/>
          <w:lang w:val="hy-AM"/>
        </w:rPr>
        <w:t>,</w:t>
      </w:r>
      <w:r w:rsidR="00234BA3">
        <w:rPr>
          <w:rFonts w:ascii="GHEA Mariam" w:eastAsia="Times New Roman" w:hAnsi="GHEA Mariam" w:cs="Sylfaen"/>
          <w:color w:val="2C2D2E"/>
          <w:sz w:val="24"/>
          <w:szCs w:val="24"/>
          <w:lang w:val="hy-AM"/>
        </w:rPr>
        <w:t xml:space="preserve"> նրան վերագրվում են </w:t>
      </w:r>
      <w:r w:rsidRPr="00E54BF1">
        <w:rPr>
          <w:rFonts w:ascii="GHEA Mariam" w:eastAsia="Times New Roman" w:hAnsi="GHEA Mariam" w:cs="Sylfaen"/>
          <w:color w:val="2C2D2E"/>
          <w:sz w:val="24"/>
          <w:szCs w:val="24"/>
          <w:lang w:val="hy-AM"/>
        </w:rPr>
        <w:t>միջին</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ծանրության</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հանցանքներ</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վերջինիս</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խնամքին</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են</w:t>
      </w:r>
      <w:r w:rsidR="005D48E8" w:rsidRPr="005D48E8">
        <w:rPr>
          <w:rFonts w:ascii="GHEA Mariam" w:eastAsia="Times New Roman" w:hAnsi="GHEA Mariam" w:cs="Sylfaen"/>
          <w:color w:val="2C2D2E"/>
          <w:sz w:val="24"/>
          <w:szCs w:val="24"/>
          <w:lang w:val="hy-AM"/>
        </w:rPr>
        <w:t xml:space="preserve"> </w:t>
      </w:r>
      <w:r w:rsidRPr="00E54BF1">
        <w:rPr>
          <w:rFonts w:ascii="GHEA Mariam" w:eastAsia="Times New Roman" w:hAnsi="GHEA Mariam" w:cs="Sylfaen"/>
          <w:color w:val="2C2D2E"/>
          <w:sz w:val="24"/>
          <w:szCs w:val="24"/>
          <w:lang w:val="hy-AM"/>
        </w:rPr>
        <w:t>գտնվում</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երկու</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մանկահասակ</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երեխաներ</w:t>
      </w:r>
      <w:r w:rsidR="00544845" w:rsidRPr="00544845">
        <w:rPr>
          <w:rFonts w:ascii="GHEA Mariam" w:eastAsia="Times New Roman" w:hAnsi="GHEA Mariam" w:cs="Sylfaen"/>
          <w:color w:val="2C2D2E"/>
          <w:sz w:val="24"/>
          <w:szCs w:val="24"/>
          <w:lang w:val="hy-AM"/>
        </w:rPr>
        <w:t>ը</w:t>
      </w:r>
      <w:r w:rsidR="00FF71C6" w:rsidRPr="00FF71C6">
        <w:rPr>
          <w:rFonts w:ascii="GHEA Mariam" w:eastAsia="Times New Roman" w:hAnsi="GHEA Mariam" w:cs="Sylfaen"/>
          <w:color w:val="2C2D2E"/>
          <w:sz w:val="24"/>
          <w:szCs w:val="24"/>
          <w:lang w:val="hy-AM"/>
        </w:rPr>
        <w:t xml:space="preserve">, </w:t>
      </w:r>
      <w:r w:rsidR="00FF71C6" w:rsidRPr="00E54BF1">
        <w:rPr>
          <w:rFonts w:ascii="GHEA Mariam" w:eastAsia="Times New Roman" w:hAnsi="GHEA Mariam" w:cs="Sylfaen"/>
          <w:color w:val="2C2D2E"/>
          <w:sz w:val="24"/>
          <w:szCs w:val="24"/>
          <w:lang w:val="hy-AM"/>
        </w:rPr>
        <w:t>հիվանդ</w:t>
      </w:r>
      <w:r w:rsidR="00FF71C6" w:rsidRPr="00E54BF1">
        <w:rPr>
          <w:rFonts w:ascii="GHEA Mariam" w:eastAsia="Times New Roman" w:hAnsi="GHEA Mariam" w:cs="Times New Roman"/>
          <w:color w:val="2C2D2E"/>
          <w:sz w:val="24"/>
          <w:szCs w:val="24"/>
          <w:lang w:val="hy-AM"/>
        </w:rPr>
        <w:t xml:space="preserve"> </w:t>
      </w:r>
      <w:r w:rsidR="00FF71C6" w:rsidRPr="00E54BF1">
        <w:rPr>
          <w:rFonts w:ascii="GHEA Mariam" w:eastAsia="Times New Roman" w:hAnsi="GHEA Mariam" w:cs="Sylfaen"/>
          <w:color w:val="2C2D2E"/>
          <w:sz w:val="24"/>
          <w:szCs w:val="24"/>
          <w:lang w:val="hy-AM"/>
        </w:rPr>
        <w:t>ծնողներ</w:t>
      </w:r>
      <w:r w:rsidR="00FF71C6" w:rsidRPr="00FF71C6">
        <w:rPr>
          <w:rFonts w:ascii="GHEA Mariam" w:eastAsia="Times New Roman" w:hAnsi="GHEA Mariam" w:cs="Sylfaen"/>
          <w:color w:val="2C2D2E"/>
          <w:sz w:val="24"/>
          <w:szCs w:val="24"/>
          <w:lang w:val="hy-AM"/>
        </w:rPr>
        <w:t>ը</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ունի</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մշտական</w:t>
      </w:r>
      <w:r w:rsidR="00574A54" w:rsidRPr="00574A54">
        <w:rPr>
          <w:rFonts w:ascii="GHEA Mariam" w:eastAsia="Times New Roman" w:hAnsi="GHEA Mariam" w:cs="Sylfaen"/>
          <w:color w:val="2C2D2E"/>
          <w:sz w:val="24"/>
          <w:szCs w:val="24"/>
          <w:lang w:val="hy-AM"/>
        </w:rPr>
        <w:t xml:space="preserve"> </w:t>
      </w:r>
      <w:r w:rsidRPr="00E54BF1">
        <w:rPr>
          <w:rFonts w:ascii="GHEA Mariam" w:eastAsia="Times New Roman" w:hAnsi="GHEA Mariam" w:cs="Sylfaen"/>
          <w:color w:val="2C2D2E"/>
          <w:sz w:val="24"/>
          <w:szCs w:val="24"/>
          <w:lang w:val="hy-AM"/>
        </w:rPr>
        <w:t>բնակության</w:t>
      </w:r>
      <w:r w:rsidRPr="00E54BF1">
        <w:rPr>
          <w:rFonts w:ascii="GHEA Mariam" w:eastAsia="Times New Roman" w:hAnsi="GHEA Mariam" w:cs="Times New Roman"/>
          <w:color w:val="2C2D2E"/>
          <w:sz w:val="24"/>
          <w:szCs w:val="24"/>
          <w:lang w:val="hy-AM"/>
        </w:rPr>
        <w:t xml:space="preserve"> </w:t>
      </w:r>
      <w:r w:rsidRPr="00E54BF1">
        <w:rPr>
          <w:rFonts w:ascii="GHEA Mariam" w:eastAsia="Times New Roman" w:hAnsi="GHEA Mariam" w:cs="Sylfaen"/>
          <w:color w:val="2C2D2E"/>
          <w:sz w:val="24"/>
          <w:szCs w:val="24"/>
          <w:lang w:val="hy-AM"/>
        </w:rPr>
        <w:t>վայր։</w:t>
      </w:r>
      <w:r w:rsidR="005D48E8" w:rsidRPr="005D48E8">
        <w:rPr>
          <w:rFonts w:ascii="GHEA Mariam" w:eastAsia="Times New Roman" w:hAnsi="GHEA Mariam" w:cs="Sylfaen"/>
          <w:color w:val="2C2D2E"/>
          <w:sz w:val="24"/>
          <w:szCs w:val="24"/>
          <w:lang w:val="hy-AM"/>
        </w:rPr>
        <w:t xml:space="preserve"> </w:t>
      </w:r>
      <w:r w:rsidR="005D48E8" w:rsidRPr="005D48E8">
        <w:rPr>
          <w:rFonts w:ascii="GHEA Mariam" w:hAnsi="GHEA Mariam" w:cs="Sylfaen"/>
          <w:sz w:val="24"/>
          <w:szCs w:val="24"/>
          <w:lang w:val="hy-AM"/>
        </w:rPr>
        <w:t xml:space="preserve">  </w:t>
      </w:r>
    </w:p>
    <w:p w14:paraId="2153C10D" w14:textId="7A6DF0F7" w:rsidR="005D48E8" w:rsidRPr="00182B2F" w:rsidRDefault="00FF71C6" w:rsidP="00E54BF1">
      <w:pPr>
        <w:spacing w:line="360" w:lineRule="auto"/>
        <w:ind w:leftChars="0" w:firstLineChars="0" w:firstLine="567"/>
        <w:contextualSpacing/>
        <w:jc w:val="both"/>
        <w:rPr>
          <w:rFonts w:ascii="GHEA Mariam" w:eastAsia="Times New Roman" w:hAnsi="GHEA Mariam" w:cs="Times New Roman"/>
          <w:color w:val="2C2D2E"/>
          <w:sz w:val="24"/>
          <w:szCs w:val="24"/>
          <w:lang w:val="hy-AM"/>
        </w:rPr>
      </w:pPr>
      <w:r w:rsidRPr="00FF71C6">
        <w:rPr>
          <w:rFonts w:ascii="GHEA Mariam" w:eastAsia="Times New Roman" w:hAnsi="GHEA Mariam" w:cs="Sylfaen"/>
          <w:color w:val="2C2D2E"/>
          <w:sz w:val="24"/>
          <w:szCs w:val="24"/>
          <w:lang w:val="hy-AM"/>
        </w:rPr>
        <w:t xml:space="preserve">Բացի այդ, պաշտպանը </w:t>
      </w:r>
      <w:r w:rsidR="00E54BF1" w:rsidRPr="00E54BF1">
        <w:rPr>
          <w:rFonts w:ascii="GHEA Mariam" w:eastAsia="Times New Roman" w:hAnsi="GHEA Mariam" w:cs="Sylfaen"/>
          <w:color w:val="2C2D2E"/>
          <w:sz w:val="24"/>
          <w:szCs w:val="24"/>
          <w:lang w:val="hy-AM"/>
        </w:rPr>
        <w:t>նշել</w:t>
      </w:r>
      <w:r w:rsidR="005D48E8" w:rsidRPr="005D48E8">
        <w:rPr>
          <w:rFonts w:ascii="GHEA Mariam" w:eastAsia="Times New Roman" w:hAnsi="GHEA Mariam" w:cs="Sylfaen"/>
          <w:color w:val="2C2D2E"/>
          <w:sz w:val="24"/>
          <w:szCs w:val="24"/>
          <w:lang w:val="hy-AM"/>
        </w:rPr>
        <w:t xml:space="preserve"> է</w:t>
      </w:r>
      <w:r w:rsidR="00E54BF1" w:rsidRPr="00E54BF1">
        <w:rPr>
          <w:rFonts w:ascii="GHEA Mariam" w:eastAsia="Times New Roman" w:hAnsi="GHEA Mariam" w:cs="Times New Roman"/>
          <w:color w:val="2C2D2E"/>
          <w:sz w:val="24"/>
          <w:szCs w:val="24"/>
          <w:lang w:val="hy-AM"/>
        </w:rPr>
        <w:t xml:space="preserve">, </w:t>
      </w:r>
      <w:r w:rsidR="005D48E8" w:rsidRPr="005D48E8">
        <w:rPr>
          <w:rFonts w:ascii="GHEA Mariam" w:eastAsia="Times New Roman" w:hAnsi="GHEA Mariam" w:cs="Times New Roman"/>
          <w:color w:val="2C2D2E"/>
          <w:sz w:val="24"/>
          <w:szCs w:val="24"/>
          <w:lang w:val="hy-AM"/>
        </w:rPr>
        <w:t xml:space="preserve">որ </w:t>
      </w:r>
      <w:r w:rsidR="00E54BF1" w:rsidRPr="00E54BF1">
        <w:rPr>
          <w:rFonts w:ascii="GHEA Mariam" w:eastAsia="Times New Roman" w:hAnsi="GHEA Mariam" w:cs="Sylfaen"/>
          <w:color w:val="2C2D2E"/>
          <w:sz w:val="24"/>
          <w:szCs w:val="24"/>
          <w:lang w:val="hy-AM"/>
        </w:rPr>
        <w:t>քրեական</w:t>
      </w:r>
      <w:r w:rsidR="00E54BF1" w:rsidRPr="00E54BF1">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գործի</w:t>
      </w:r>
      <w:r w:rsidR="00E54BF1" w:rsidRPr="00E54BF1">
        <w:rPr>
          <w:rFonts w:ascii="GHEA Mariam" w:eastAsia="Times New Roman" w:hAnsi="GHEA Mariam" w:cs="Times New Roman"/>
          <w:color w:val="2C2D2E"/>
          <w:sz w:val="24"/>
          <w:szCs w:val="24"/>
          <w:lang w:val="hy-AM"/>
        </w:rPr>
        <w:t xml:space="preserve"> </w:t>
      </w:r>
      <w:r w:rsidR="00B75F98">
        <w:rPr>
          <w:rFonts w:ascii="GHEA Mariam" w:eastAsia="Times New Roman" w:hAnsi="GHEA Mariam" w:cs="Sylfaen"/>
          <w:color w:val="2C2D2E"/>
          <w:sz w:val="24"/>
          <w:szCs w:val="24"/>
          <w:lang w:val="hy-AM"/>
        </w:rPr>
        <w:t>նախաքննությունն</w:t>
      </w:r>
      <w:r w:rsidR="00E54BF1" w:rsidRPr="00E54BF1">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ավարտվել</w:t>
      </w:r>
      <w:r w:rsidR="00E54BF1" w:rsidRPr="00E54BF1">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է</w:t>
      </w:r>
      <w:r w:rsidR="00E54BF1" w:rsidRPr="00E54BF1">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Հ</w:t>
      </w:r>
      <w:r w:rsidR="005D48E8" w:rsidRPr="005D48E8">
        <w:rPr>
          <w:rFonts w:ascii="GHEA Mariam" w:eastAsia="Times New Roman" w:hAnsi="GHEA Mariam" w:cs="Sylfaen"/>
          <w:color w:val="2C2D2E"/>
          <w:sz w:val="24"/>
          <w:szCs w:val="24"/>
          <w:lang w:val="hy-AM"/>
        </w:rPr>
        <w:t>.</w:t>
      </w:r>
      <w:r w:rsidR="00E54BF1" w:rsidRPr="00E54BF1">
        <w:rPr>
          <w:rFonts w:ascii="GHEA Mariam" w:eastAsia="Times New Roman" w:hAnsi="GHEA Mariam" w:cs="Sylfaen"/>
          <w:color w:val="2C2D2E"/>
          <w:sz w:val="24"/>
          <w:szCs w:val="24"/>
          <w:lang w:val="hy-AM"/>
        </w:rPr>
        <w:t>Չերքեզյանը</w:t>
      </w:r>
      <w:r w:rsidR="00B75F98" w:rsidRPr="00B75F98">
        <w:rPr>
          <w:rFonts w:ascii="GHEA Mariam" w:eastAsia="Times New Roman" w:hAnsi="GHEA Mariam" w:cs="Sylfaen"/>
          <w:color w:val="2C2D2E"/>
          <w:sz w:val="24"/>
          <w:szCs w:val="24"/>
          <w:lang w:val="hy-AM"/>
        </w:rPr>
        <w:t xml:space="preserve"> </w:t>
      </w:r>
      <w:r w:rsidR="00E54BF1" w:rsidRPr="00E54BF1">
        <w:rPr>
          <w:rFonts w:ascii="GHEA Mariam" w:eastAsia="Times New Roman" w:hAnsi="GHEA Mariam" w:cs="Sylfaen"/>
          <w:color w:val="2C2D2E"/>
          <w:sz w:val="24"/>
          <w:szCs w:val="24"/>
          <w:lang w:val="hy-AM"/>
        </w:rPr>
        <w:t>ցուցաբերել</w:t>
      </w:r>
      <w:r w:rsidR="005D48E8" w:rsidRPr="005D48E8">
        <w:rPr>
          <w:rFonts w:ascii="GHEA Mariam" w:eastAsia="Times New Roman" w:hAnsi="GHEA Mariam" w:cs="Sylfaen"/>
          <w:color w:val="2C2D2E"/>
          <w:sz w:val="24"/>
          <w:szCs w:val="24"/>
          <w:lang w:val="hy-AM"/>
        </w:rPr>
        <w:t xml:space="preserve"> է</w:t>
      </w:r>
      <w:r w:rsidR="00182B2F" w:rsidRPr="00182B2F">
        <w:rPr>
          <w:rFonts w:ascii="GHEA Mariam" w:eastAsia="Times New Roman" w:hAnsi="GHEA Mariam" w:cs="Sylfaen"/>
          <w:color w:val="2C2D2E"/>
          <w:sz w:val="24"/>
          <w:szCs w:val="24"/>
          <w:lang w:val="hy-AM"/>
        </w:rPr>
        <w:t xml:space="preserve"> </w:t>
      </w:r>
      <w:r w:rsidR="00E54BF1" w:rsidRPr="00E54BF1">
        <w:rPr>
          <w:rFonts w:ascii="GHEA Mariam" w:eastAsia="Times New Roman" w:hAnsi="GHEA Mariam" w:cs="Sylfaen"/>
          <w:color w:val="2C2D2E"/>
          <w:sz w:val="24"/>
          <w:szCs w:val="24"/>
          <w:lang w:val="hy-AM"/>
        </w:rPr>
        <w:t>պատշաճ</w:t>
      </w:r>
      <w:r w:rsidR="00E54BF1" w:rsidRPr="00E54BF1">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վարքագիծ</w:t>
      </w:r>
      <w:r w:rsidR="00B75F98" w:rsidRPr="00B75F98">
        <w:rPr>
          <w:rFonts w:ascii="GHEA Mariam" w:eastAsia="Times New Roman" w:hAnsi="GHEA Mariam" w:cs="Sylfaen"/>
          <w:color w:val="2C2D2E"/>
          <w:sz w:val="24"/>
          <w:szCs w:val="24"/>
          <w:lang w:val="hy-AM"/>
        </w:rPr>
        <w:t>,</w:t>
      </w:r>
      <w:r w:rsidR="00E54BF1" w:rsidRPr="00E54BF1">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վարույթն</w:t>
      </w:r>
      <w:r w:rsidR="00E54BF1" w:rsidRPr="00E54BF1">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իրականացնող</w:t>
      </w:r>
      <w:r w:rsidR="00E54BF1" w:rsidRPr="00E54BF1">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մարմնի</w:t>
      </w:r>
      <w:r w:rsidR="00E54BF1" w:rsidRPr="00E54BF1">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կանչով</w:t>
      </w:r>
      <w:r w:rsidR="00B75F98" w:rsidRPr="00B75F98">
        <w:rPr>
          <w:rFonts w:ascii="GHEA Mariam" w:eastAsia="Times New Roman" w:hAnsi="GHEA Mariam" w:cs="Sylfaen"/>
          <w:color w:val="2C2D2E"/>
          <w:sz w:val="24"/>
          <w:szCs w:val="24"/>
          <w:lang w:val="hy-AM"/>
        </w:rPr>
        <w:t xml:space="preserve"> </w:t>
      </w:r>
      <w:r w:rsidR="00E54BF1" w:rsidRPr="00E54BF1">
        <w:rPr>
          <w:rFonts w:ascii="GHEA Mariam" w:eastAsia="Times New Roman" w:hAnsi="GHEA Mariam" w:cs="Sylfaen"/>
          <w:color w:val="2C2D2E"/>
          <w:sz w:val="24"/>
          <w:szCs w:val="24"/>
          <w:lang w:val="hy-AM"/>
        </w:rPr>
        <w:t>պարտաճանաչ</w:t>
      </w:r>
      <w:r w:rsidR="00E54BF1" w:rsidRPr="00E54BF1">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կերպով</w:t>
      </w:r>
      <w:r w:rsidR="00E54BF1" w:rsidRPr="00E54BF1">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ներկայացել</w:t>
      </w:r>
      <w:r w:rsidR="00E54BF1" w:rsidRPr="00E54BF1">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է</w:t>
      </w:r>
      <w:r w:rsidR="00E54BF1" w:rsidRPr="00E54BF1">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վարույթն</w:t>
      </w:r>
      <w:r w:rsidR="00E54BF1" w:rsidRPr="00E54BF1">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իրականացնող</w:t>
      </w:r>
      <w:r w:rsidR="00E54BF1" w:rsidRPr="00E54BF1">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մարմին</w:t>
      </w:r>
      <w:r w:rsidR="00E54BF1" w:rsidRPr="00E54BF1">
        <w:rPr>
          <w:rFonts w:ascii="GHEA Mariam" w:eastAsia="Times New Roman" w:hAnsi="GHEA Mariam" w:cs="Times New Roman"/>
          <w:color w:val="2C2D2E"/>
          <w:sz w:val="24"/>
          <w:szCs w:val="24"/>
          <w:lang w:val="hy-AM"/>
        </w:rPr>
        <w:t xml:space="preserve"> </w:t>
      </w:r>
      <w:r w:rsidR="00182B2F" w:rsidRPr="00182B2F">
        <w:rPr>
          <w:rFonts w:ascii="GHEA Mariam" w:eastAsia="Times New Roman" w:hAnsi="GHEA Mariam" w:cs="Times New Roman"/>
          <w:color w:val="2C2D2E"/>
          <w:sz w:val="24"/>
          <w:szCs w:val="24"/>
          <w:lang w:val="hy-AM"/>
        </w:rPr>
        <w:t>և</w:t>
      </w:r>
      <w:r w:rsidR="00B75F98" w:rsidRPr="00B75F98">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պատշաճ</w:t>
      </w:r>
      <w:r w:rsidR="00E54BF1" w:rsidRPr="00E54BF1">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կերպով</w:t>
      </w:r>
      <w:r w:rsidR="00E54BF1" w:rsidRPr="00E54BF1">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կատարել</w:t>
      </w:r>
      <w:r w:rsidR="00E54BF1" w:rsidRPr="00E54BF1">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է</w:t>
      </w:r>
      <w:r w:rsidR="00E54BF1" w:rsidRPr="00E54BF1">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քր</w:t>
      </w:r>
      <w:r w:rsidR="00182B2F" w:rsidRPr="00182B2F">
        <w:rPr>
          <w:rFonts w:ascii="GHEA Mariam" w:eastAsia="Times New Roman" w:hAnsi="GHEA Mariam" w:cs="Sylfaen"/>
          <w:color w:val="2C2D2E"/>
          <w:sz w:val="24"/>
          <w:szCs w:val="24"/>
          <w:lang w:val="hy-AM"/>
        </w:rPr>
        <w:t>եական</w:t>
      </w:r>
      <w:r w:rsidR="00E54BF1" w:rsidRPr="00E54BF1">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դատ</w:t>
      </w:r>
      <w:r w:rsidR="00182B2F" w:rsidRPr="00182B2F">
        <w:rPr>
          <w:rFonts w:ascii="GHEA Mariam" w:eastAsia="Times New Roman" w:hAnsi="GHEA Mariam" w:cs="Sylfaen"/>
          <w:color w:val="2C2D2E"/>
          <w:sz w:val="24"/>
          <w:szCs w:val="24"/>
          <w:lang w:val="hy-AM"/>
        </w:rPr>
        <w:t>ավարության</w:t>
      </w:r>
      <w:r w:rsidR="00E54BF1" w:rsidRPr="00E54BF1">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օր</w:t>
      </w:r>
      <w:r w:rsidR="00182B2F" w:rsidRPr="00182B2F">
        <w:rPr>
          <w:rFonts w:ascii="GHEA Mariam" w:eastAsia="Times New Roman" w:hAnsi="GHEA Mariam" w:cs="Sylfaen"/>
          <w:color w:val="2C2D2E"/>
          <w:sz w:val="24"/>
          <w:szCs w:val="24"/>
          <w:lang w:val="hy-AM"/>
        </w:rPr>
        <w:t>ենսգրքով</w:t>
      </w:r>
      <w:r w:rsidR="00E54BF1" w:rsidRPr="00E54BF1">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իր</w:t>
      </w:r>
      <w:r w:rsidR="00E54BF1" w:rsidRPr="00E54BF1">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վրա</w:t>
      </w:r>
      <w:r w:rsidR="00E54BF1" w:rsidRPr="00E54BF1">
        <w:rPr>
          <w:rFonts w:ascii="GHEA Mariam" w:eastAsia="Times New Roman" w:hAnsi="GHEA Mariam" w:cs="Times New Roman"/>
          <w:color w:val="2C2D2E"/>
          <w:sz w:val="24"/>
          <w:szCs w:val="24"/>
          <w:lang w:val="hy-AM"/>
        </w:rPr>
        <w:t xml:space="preserve"> </w:t>
      </w:r>
      <w:r w:rsidR="00E54BF1" w:rsidRPr="00E54BF1">
        <w:rPr>
          <w:rFonts w:ascii="GHEA Mariam" w:eastAsia="Times New Roman" w:hAnsi="GHEA Mariam" w:cs="Sylfaen"/>
          <w:color w:val="2C2D2E"/>
          <w:sz w:val="24"/>
          <w:szCs w:val="24"/>
          <w:lang w:val="hy-AM"/>
        </w:rPr>
        <w:t>դրված</w:t>
      </w:r>
      <w:r w:rsidR="00182B2F" w:rsidRPr="00182B2F">
        <w:rPr>
          <w:rFonts w:ascii="GHEA Mariam" w:eastAsia="Times New Roman" w:hAnsi="GHEA Mariam" w:cs="Sylfaen"/>
          <w:color w:val="2C2D2E"/>
          <w:sz w:val="24"/>
          <w:szCs w:val="24"/>
          <w:lang w:val="hy-AM"/>
        </w:rPr>
        <w:t xml:space="preserve"> </w:t>
      </w:r>
      <w:r w:rsidR="00E54BF1" w:rsidRPr="00E54BF1">
        <w:rPr>
          <w:rFonts w:ascii="GHEA Mariam" w:eastAsia="Times New Roman" w:hAnsi="GHEA Mariam" w:cs="Sylfaen"/>
          <w:color w:val="2C2D2E"/>
          <w:sz w:val="24"/>
          <w:szCs w:val="24"/>
          <w:lang w:val="hy-AM"/>
        </w:rPr>
        <w:t>պարտավորությունները։</w:t>
      </w:r>
      <w:r w:rsidRPr="00FF71C6">
        <w:rPr>
          <w:rFonts w:ascii="GHEA Mariam" w:eastAsia="Times New Roman" w:hAnsi="GHEA Mariam" w:cs="Sylfaen"/>
          <w:color w:val="2C2D2E"/>
          <w:sz w:val="24"/>
          <w:szCs w:val="24"/>
          <w:lang w:val="hy-AM"/>
        </w:rPr>
        <w:t xml:space="preserve"> </w:t>
      </w:r>
      <w:r w:rsidR="0013349A">
        <w:rPr>
          <w:rFonts w:ascii="GHEA Mariam" w:eastAsia="Times New Roman" w:hAnsi="GHEA Mariam" w:cs="Sylfaen"/>
          <w:color w:val="2C2D2E"/>
          <w:sz w:val="24"/>
          <w:szCs w:val="24"/>
          <w:lang w:val="hy-AM"/>
        </w:rPr>
        <w:t xml:space="preserve">Ըստ պաշտպանի՝ </w:t>
      </w:r>
      <w:r w:rsidR="00B75F98" w:rsidRPr="00B75F98">
        <w:rPr>
          <w:rFonts w:ascii="GHEA Mariam" w:eastAsia="Times New Roman" w:hAnsi="GHEA Mariam" w:cs="Sylfaen"/>
          <w:color w:val="2C2D2E"/>
          <w:sz w:val="24"/>
          <w:szCs w:val="24"/>
          <w:lang w:val="hy-AM"/>
        </w:rPr>
        <w:t>Վե</w:t>
      </w:r>
      <w:r w:rsidR="00E54BF1" w:rsidRPr="00182B2F">
        <w:rPr>
          <w:rFonts w:ascii="GHEA Mariam" w:eastAsia="Times New Roman" w:hAnsi="GHEA Mariam" w:cs="Sylfaen"/>
          <w:color w:val="2C2D2E"/>
          <w:sz w:val="24"/>
          <w:szCs w:val="24"/>
          <w:lang w:val="hy-AM"/>
        </w:rPr>
        <w:t>րաքննիչ</w:t>
      </w:r>
      <w:r w:rsidR="00E54BF1" w:rsidRPr="00182B2F">
        <w:rPr>
          <w:rFonts w:ascii="GHEA Mariam" w:eastAsia="Times New Roman" w:hAnsi="GHEA Mariam" w:cs="Times New Roman"/>
          <w:color w:val="2C2D2E"/>
          <w:sz w:val="24"/>
          <w:szCs w:val="24"/>
          <w:lang w:val="hy-AM"/>
        </w:rPr>
        <w:t xml:space="preserve"> </w:t>
      </w:r>
      <w:r w:rsidR="00E54BF1" w:rsidRPr="00182B2F">
        <w:rPr>
          <w:rFonts w:ascii="GHEA Mariam" w:eastAsia="Times New Roman" w:hAnsi="GHEA Mariam" w:cs="Sylfaen"/>
          <w:color w:val="2C2D2E"/>
          <w:sz w:val="24"/>
          <w:szCs w:val="24"/>
          <w:lang w:val="hy-AM"/>
        </w:rPr>
        <w:t>դատարանն</w:t>
      </w:r>
      <w:r w:rsidR="00E54BF1" w:rsidRPr="00182B2F">
        <w:rPr>
          <w:rFonts w:ascii="GHEA Mariam" w:eastAsia="Times New Roman" w:hAnsi="GHEA Mariam" w:cs="Times New Roman"/>
          <w:color w:val="2C2D2E"/>
          <w:sz w:val="24"/>
          <w:szCs w:val="24"/>
          <w:lang w:val="hy-AM"/>
        </w:rPr>
        <w:t xml:space="preserve"> </w:t>
      </w:r>
      <w:r w:rsidR="00E54BF1" w:rsidRPr="00182B2F">
        <w:rPr>
          <w:rFonts w:ascii="GHEA Mariam" w:eastAsia="Times New Roman" w:hAnsi="GHEA Mariam" w:cs="Sylfaen"/>
          <w:color w:val="2C2D2E"/>
          <w:sz w:val="24"/>
          <w:szCs w:val="24"/>
          <w:lang w:val="hy-AM"/>
        </w:rPr>
        <w:t>առեր</w:t>
      </w:r>
      <w:r w:rsidR="0013349A">
        <w:rPr>
          <w:rFonts w:ascii="GHEA Mariam" w:eastAsia="Times New Roman" w:hAnsi="GHEA Mariam" w:cs="Sylfaen"/>
          <w:color w:val="2C2D2E"/>
          <w:sz w:val="24"/>
          <w:szCs w:val="24"/>
          <w:lang w:val="hy-AM"/>
        </w:rPr>
        <w:t>և</w:t>
      </w:r>
      <w:r w:rsidR="00E54BF1" w:rsidRPr="00182B2F">
        <w:rPr>
          <w:rFonts w:ascii="GHEA Mariam" w:eastAsia="Times New Roman" w:hAnsi="GHEA Mariam" w:cs="Sylfaen"/>
          <w:color w:val="2C2D2E"/>
          <w:sz w:val="24"/>
          <w:szCs w:val="24"/>
          <w:lang w:val="hy-AM"/>
        </w:rPr>
        <w:t>ույթ</w:t>
      </w:r>
      <w:r w:rsidR="00E54BF1" w:rsidRPr="00182B2F">
        <w:rPr>
          <w:rFonts w:ascii="GHEA Mariam" w:eastAsia="Times New Roman" w:hAnsi="GHEA Mariam" w:cs="Times New Roman"/>
          <w:color w:val="2C2D2E"/>
          <w:sz w:val="24"/>
          <w:szCs w:val="24"/>
          <w:lang w:val="hy-AM"/>
        </w:rPr>
        <w:t xml:space="preserve"> </w:t>
      </w:r>
      <w:r w:rsidR="00E54BF1" w:rsidRPr="00182B2F">
        <w:rPr>
          <w:rFonts w:ascii="GHEA Mariam" w:eastAsia="Times New Roman" w:hAnsi="GHEA Mariam" w:cs="Sylfaen"/>
          <w:color w:val="2C2D2E"/>
          <w:sz w:val="24"/>
          <w:szCs w:val="24"/>
          <w:lang w:val="hy-AM"/>
        </w:rPr>
        <w:t>թույլ</w:t>
      </w:r>
      <w:r w:rsidR="00E54BF1" w:rsidRPr="00182B2F">
        <w:rPr>
          <w:rFonts w:ascii="GHEA Mariam" w:eastAsia="Times New Roman" w:hAnsi="GHEA Mariam" w:cs="Times New Roman"/>
          <w:color w:val="2C2D2E"/>
          <w:sz w:val="24"/>
          <w:szCs w:val="24"/>
          <w:lang w:val="hy-AM"/>
        </w:rPr>
        <w:t xml:space="preserve"> </w:t>
      </w:r>
      <w:r w:rsidR="00E54BF1" w:rsidRPr="00182B2F">
        <w:rPr>
          <w:rFonts w:ascii="GHEA Mariam" w:eastAsia="Times New Roman" w:hAnsi="GHEA Mariam" w:cs="Sylfaen"/>
          <w:color w:val="2C2D2E"/>
          <w:sz w:val="24"/>
          <w:szCs w:val="24"/>
          <w:lang w:val="hy-AM"/>
        </w:rPr>
        <w:t>չի</w:t>
      </w:r>
      <w:r w:rsidR="00E54BF1" w:rsidRPr="00182B2F">
        <w:rPr>
          <w:rFonts w:ascii="GHEA Mariam" w:eastAsia="Times New Roman" w:hAnsi="GHEA Mariam" w:cs="Times New Roman"/>
          <w:color w:val="2C2D2E"/>
          <w:sz w:val="24"/>
          <w:szCs w:val="24"/>
          <w:lang w:val="hy-AM"/>
        </w:rPr>
        <w:t xml:space="preserve"> </w:t>
      </w:r>
      <w:r w:rsidR="00E54BF1" w:rsidRPr="00182B2F">
        <w:rPr>
          <w:rFonts w:ascii="GHEA Mariam" w:eastAsia="Times New Roman" w:hAnsi="GHEA Mariam" w:cs="Sylfaen"/>
          <w:color w:val="2C2D2E"/>
          <w:sz w:val="24"/>
          <w:szCs w:val="24"/>
          <w:lang w:val="hy-AM"/>
        </w:rPr>
        <w:t>տվել</w:t>
      </w:r>
      <w:r w:rsidR="00B75F98" w:rsidRPr="00B75F98">
        <w:rPr>
          <w:rFonts w:ascii="GHEA Mariam" w:eastAsia="Times New Roman" w:hAnsi="GHEA Mariam" w:cs="Sylfaen"/>
          <w:color w:val="2C2D2E"/>
          <w:sz w:val="24"/>
          <w:szCs w:val="24"/>
          <w:lang w:val="hy-AM"/>
        </w:rPr>
        <w:t xml:space="preserve"> </w:t>
      </w:r>
      <w:r w:rsidR="00E54BF1" w:rsidRPr="00182B2F">
        <w:rPr>
          <w:rFonts w:ascii="GHEA Mariam" w:eastAsia="Times New Roman" w:hAnsi="GHEA Mariam" w:cs="Sylfaen"/>
          <w:color w:val="2C2D2E"/>
          <w:sz w:val="24"/>
          <w:szCs w:val="24"/>
          <w:lang w:val="hy-AM"/>
        </w:rPr>
        <w:t>այնպիսի</w:t>
      </w:r>
      <w:r w:rsidR="00E54BF1" w:rsidRPr="00182B2F">
        <w:rPr>
          <w:rFonts w:ascii="GHEA Mariam" w:eastAsia="Times New Roman" w:hAnsi="GHEA Mariam" w:cs="Times New Roman"/>
          <w:color w:val="2C2D2E"/>
          <w:sz w:val="24"/>
          <w:szCs w:val="24"/>
          <w:lang w:val="hy-AM"/>
        </w:rPr>
        <w:t xml:space="preserve"> </w:t>
      </w:r>
      <w:r w:rsidR="00E54BF1" w:rsidRPr="00182B2F">
        <w:rPr>
          <w:rFonts w:ascii="GHEA Mariam" w:eastAsia="Times New Roman" w:hAnsi="GHEA Mariam" w:cs="Sylfaen"/>
          <w:color w:val="2C2D2E"/>
          <w:sz w:val="24"/>
          <w:szCs w:val="24"/>
          <w:lang w:val="hy-AM"/>
        </w:rPr>
        <w:t>դատական</w:t>
      </w:r>
      <w:r w:rsidR="00E54BF1" w:rsidRPr="00182B2F">
        <w:rPr>
          <w:rFonts w:ascii="GHEA Mariam" w:eastAsia="Times New Roman" w:hAnsi="GHEA Mariam" w:cs="Times New Roman"/>
          <w:color w:val="2C2D2E"/>
          <w:sz w:val="24"/>
          <w:szCs w:val="24"/>
          <w:lang w:val="hy-AM"/>
        </w:rPr>
        <w:t xml:space="preserve"> </w:t>
      </w:r>
      <w:r w:rsidR="00E54BF1" w:rsidRPr="00182B2F">
        <w:rPr>
          <w:rFonts w:ascii="GHEA Mariam" w:eastAsia="Times New Roman" w:hAnsi="GHEA Mariam" w:cs="Sylfaen"/>
          <w:color w:val="2C2D2E"/>
          <w:sz w:val="24"/>
          <w:szCs w:val="24"/>
          <w:lang w:val="hy-AM"/>
        </w:rPr>
        <w:t>սխալ</w:t>
      </w:r>
      <w:r w:rsidR="00E54BF1" w:rsidRPr="00182B2F">
        <w:rPr>
          <w:rFonts w:ascii="GHEA Mariam" w:eastAsia="Times New Roman" w:hAnsi="GHEA Mariam" w:cs="Times New Roman"/>
          <w:color w:val="2C2D2E"/>
          <w:sz w:val="24"/>
          <w:szCs w:val="24"/>
          <w:lang w:val="hy-AM"/>
        </w:rPr>
        <w:t xml:space="preserve">, </w:t>
      </w:r>
      <w:r w:rsidR="00E54BF1" w:rsidRPr="00182B2F">
        <w:rPr>
          <w:rFonts w:ascii="GHEA Mariam" w:eastAsia="Times New Roman" w:hAnsi="GHEA Mariam" w:cs="Sylfaen"/>
          <w:color w:val="2C2D2E"/>
          <w:sz w:val="24"/>
          <w:szCs w:val="24"/>
          <w:lang w:val="hy-AM"/>
        </w:rPr>
        <w:t>որի</w:t>
      </w:r>
      <w:r w:rsidR="00E54BF1" w:rsidRPr="00182B2F">
        <w:rPr>
          <w:rFonts w:ascii="GHEA Mariam" w:eastAsia="Times New Roman" w:hAnsi="GHEA Mariam" w:cs="Times New Roman"/>
          <w:color w:val="2C2D2E"/>
          <w:sz w:val="24"/>
          <w:szCs w:val="24"/>
          <w:lang w:val="hy-AM"/>
        </w:rPr>
        <w:t xml:space="preserve"> </w:t>
      </w:r>
      <w:r w:rsidR="00E54BF1" w:rsidRPr="00182B2F">
        <w:rPr>
          <w:rFonts w:ascii="GHEA Mariam" w:eastAsia="Times New Roman" w:hAnsi="GHEA Mariam" w:cs="Sylfaen"/>
          <w:color w:val="2C2D2E"/>
          <w:sz w:val="24"/>
          <w:szCs w:val="24"/>
          <w:lang w:val="hy-AM"/>
        </w:rPr>
        <w:t>հիման</w:t>
      </w:r>
      <w:r w:rsidR="00E54BF1" w:rsidRPr="00182B2F">
        <w:rPr>
          <w:rFonts w:ascii="GHEA Mariam" w:eastAsia="Times New Roman" w:hAnsi="GHEA Mariam" w:cs="Times New Roman"/>
          <w:color w:val="2C2D2E"/>
          <w:sz w:val="24"/>
          <w:szCs w:val="24"/>
          <w:lang w:val="hy-AM"/>
        </w:rPr>
        <w:t xml:space="preserve"> </w:t>
      </w:r>
      <w:r w:rsidR="00E54BF1" w:rsidRPr="00182B2F">
        <w:rPr>
          <w:rFonts w:ascii="GHEA Mariam" w:eastAsia="Times New Roman" w:hAnsi="GHEA Mariam" w:cs="Sylfaen"/>
          <w:color w:val="2C2D2E"/>
          <w:sz w:val="24"/>
          <w:szCs w:val="24"/>
          <w:lang w:val="hy-AM"/>
        </w:rPr>
        <w:t>վրա</w:t>
      </w:r>
      <w:r w:rsidR="00E54BF1" w:rsidRPr="00182B2F">
        <w:rPr>
          <w:rFonts w:ascii="GHEA Mariam" w:eastAsia="Times New Roman" w:hAnsi="GHEA Mariam" w:cs="Times New Roman"/>
          <w:color w:val="2C2D2E"/>
          <w:sz w:val="24"/>
          <w:szCs w:val="24"/>
          <w:lang w:val="hy-AM"/>
        </w:rPr>
        <w:t xml:space="preserve"> </w:t>
      </w:r>
      <w:r w:rsidR="009E6E89">
        <w:rPr>
          <w:rFonts w:ascii="GHEA Mariam" w:eastAsia="Times New Roman" w:hAnsi="GHEA Mariam" w:cs="Times New Roman"/>
          <w:color w:val="2C2D2E"/>
          <w:sz w:val="24"/>
          <w:szCs w:val="24"/>
          <w:lang w:val="hy-AM"/>
        </w:rPr>
        <w:t>դատական ակտը ենթակա կլիներ</w:t>
      </w:r>
      <w:r w:rsidR="00D4781C">
        <w:rPr>
          <w:rFonts w:ascii="GHEA Mariam" w:eastAsia="Times New Roman" w:hAnsi="GHEA Mariam" w:cs="Times New Roman"/>
          <w:color w:val="2C2D2E"/>
          <w:sz w:val="24"/>
          <w:szCs w:val="24"/>
          <w:lang w:val="hy-AM"/>
        </w:rPr>
        <w:t xml:space="preserve"> </w:t>
      </w:r>
      <w:r w:rsidR="00D4781C" w:rsidRPr="00D4781C">
        <w:rPr>
          <w:rFonts w:ascii="GHEA Mariam" w:eastAsia="Times New Roman" w:hAnsi="GHEA Mariam" w:cs="Times New Roman"/>
          <w:color w:val="2C2D2E"/>
          <w:sz w:val="24"/>
          <w:szCs w:val="24"/>
          <w:lang w:val="hy-AM"/>
        </w:rPr>
        <w:t>բողոքարկման</w:t>
      </w:r>
      <w:r w:rsidR="009E6E89">
        <w:rPr>
          <w:rFonts w:ascii="GHEA Mariam" w:eastAsia="Times New Roman" w:hAnsi="GHEA Mariam" w:cs="Times New Roman"/>
          <w:color w:val="2C2D2E"/>
          <w:sz w:val="24"/>
          <w:szCs w:val="24"/>
          <w:lang w:val="hy-AM"/>
        </w:rPr>
        <w:t xml:space="preserve">։ </w:t>
      </w:r>
    </w:p>
    <w:p w14:paraId="1778200D" w14:textId="3E8369D0" w:rsidR="00E54BF1" w:rsidRPr="00B319F7" w:rsidRDefault="00B75F98" w:rsidP="00E54BF1">
      <w:pPr>
        <w:spacing w:line="360" w:lineRule="auto"/>
        <w:ind w:leftChars="0" w:firstLineChars="0" w:firstLine="567"/>
        <w:contextualSpacing/>
        <w:jc w:val="both"/>
        <w:rPr>
          <w:rFonts w:ascii="GHEA Mariam" w:eastAsia="Times New Roman" w:hAnsi="GHEA Mariam" w:cs="Arial"/>
          <w:color w:val="2C2D2E"/>
          <w:sz w:val="24"/>
          <w:szCs w:val="24"/>
          <w:lang w:val="hy-AM"/>
        </w:rPr>
      </w:pPr>
      <w:r w:rsidRPr="00B75F98">
        <w:rPr>
          <w:rFonts w:ascii="GHEA Mariam" w:eastAsia="Times New Roman" w:hAnsi="GHEA Mariam" w:cs="Times New Roman"/>
          <w:color w:val="2C2D2E"/>
          <w:sz w:val="24"/>
          <w:szCs w:val="24"/>
          <w:lang w:val="hy-AM"/>
        </w:rPr>
        <w:t>8. Վերոգրյալի հիման վրա</w:t>
      </w:r>
      <w:r w:rsidR="00FF71C6">
        <w:rPr>
          <w:rFonts w:ascii="GHEA Mariam" w:eastAsia="Times New Roman" w:hAnsi="GHEA Mariam" w:cs="Times New Roman"/>
          <w:color w:val="2C2D2E"/>
          <w:sz w:val="24"/>
          <w:szCs w:val="24"/>
          <w:lang w:val="hy-AM"/>
        </w:rPr>
        <w:t>,</w:t>
      </w:r>
      <w:r w:rsidRPr="00B75F98">
        <w:rPr>
          <w:rFonts w:ascii="GHEA Mariam" w:eastAsia="Times New Roman" w:hAnsi="GHEA Mariam" w:cs="Times New Roman"/>
          <w:color w:val="2C2D2E"/>
          <w:sz w:val="24"/>
          <w:szCs w:val="24"/>
          <w:lang w:val="hy-AM"/>
        </w:rPr>
        <w:t xml:space="preserve"> </w:t>
      </w:r>
      <w:r w:rsidRPr="00E15F08">
        <w:rPr>
          <w:rFonts w:ascii="GHEA Mariam" w:hAnsi="GHEA Mariam" w:cs="Tahoma"/>
          <w:sz w:val="24"/>
          <w:szCs w:val="24"/>
          <w:lang w:val="hy-AM"/>
        </w:rPr>
        <w:t>պաշտպան</w:t>
      </w:r>
      <w:r w:rsidR="00FF71C6" w:rsidRPr="00FF71C6">
        <w:rPr>
          <w:rFonts w:ascii="GHEA Mariam" w:hAnsi="GHEA Mariam" w:cs="Tahoma"/>
          <w:sz w:val="24"/>
          <w:szCs w:val="24"/>
          <w:lang w:val="hy-AM"/>
        </w:rPr>
        <w:t>ը</w:t>
      </w:r>
      <w:r w:rsidR="00A4227D">
        <w:rPr>
          <w:rFonts w:ascii="GHEA Mariam" w:eastAsia="GHEA Mariam" w:hAnsi="GHEA Mariam" w:cs="GHEA Mariam"/>
          <w:sz w:val="24"/>
          <w:szCs w:val="24"/>
          <w:lang w:val="hy-AM"/>
        </w:rPr>
        <w:t xml:space="preserve"> </w:t>
      </w:r>
      <w:r w:rsidRPr="00B75F98">
        <w:rPr>
          <w:rFonts w:ascii="GHEA Mariam" w:eastAsia="Times New Roman" w:hAnsi="GHEA Mariam" w:cs="Times New Roman"/>
          <w:color w:val="2C2D2E"/>
          <w:sz w:val="24"/>
          <w:szCs w:val="24"/>
          <w:lang w:val="hy-AM"/>
        </w:rPr>
        <w:t xml:space="preserve">խնդրել է </w:t>
      </w:r>
      <w:r w:rsidR="00E54BF1" w:rsidRPr="00B319F7">
        <w:rPr>
          <w:rFonts w:ascii="GHEA Mariam" w:eastAsia="Times New Roman" w:hAnsi="GHEA Mariam" w:cs="Sylfaen"/>
          <w:color w:val="2C2D2E"/>
          <w:sz w:val="24"/>
          <w:szCs w:val="24"/>
          <w:lang w:val="hy-AM"/>
        </w:rPr>
        <w:t>մերժել</w:t>
      </w:r>
      <w:r w:rsidR="00E54BF1" w:rsidRPr="00B319F7">
        <w:rPr>
          <w:rFonts w:ascii="GHEA Mariam" w:eastAsia="Times New Roman" w:hAnsi="GHEA Mariam" w:cs="Times New Roman"/>
          <w:color w:val="2C2D2E"/>
          <w:sz w:val="24"/>
          <w:szCs w:val="24"/>
          <w:lang w:val="hy-AM"/>
        </w:rPr>
        <w:t xml:space="preserve"> </w:t>
      </w:r>
      <w:r w:rsidR="00E54BF1" w:rsidRPr="00B319F7">
        <w:rPr>
          <w:rFonts w:ascii="GHEA Mariam" w:eastAsia="Times New Roman" w:hAnsi="GHEA Mariam" w:cs="Sylfaen"/>
          <w:color w:val="2C2D2E"/>
          <w:sz w:val="24"/>
          <w:szCs w:val="24"/>
          <w:lang w:val="hy-AM"/>
        </w:rPr>
        <w:t>ՀՀ</w:t>
      </w:r>
      <w:r w:rsidR="00E54BF1" w:rsidRPr="00B319F7">
        <w:rPr>
          <w:rFonts w:ascii="GHEA Mariam" w:eastAsia="Times New Roman" w:hAnsi="GHEA Mariam" w:cs="Times New Roman"/>
          <w:color w:val="2C2D2E"/>
          <w:sz w:val="24"/>
          <w:szCs w:val="24"/>
          <w:lang w:val="hy-AM"/>
        </w:rPr>
        <w:t xml:space="preserve"> </w:t>
      </w:r>
      <w:r w:rsidR="00E54BF1" w:rsidRPr="00B319F7">
        <w:rPr>
          <w:rFonts w:ascii="GHEA Mariam" w:eastAsia="Times New Roman" w:hAnsi="GHEA Mariam" w:cs="Sylfaen"/>
          <w:color w:val="2C2D2E"/>
          <w:sz w:val="24"/>
          <w:szCs w:val="24"/>
          <w:lang w:val="hy-AM"/>
        </w:rPr>
        <w:t>գլխավոր</w:t>
      </w:r>
      <w:r w:rsidR="00E54BF1" w:rsidRPr="00B319F7">
        <w:rPr>
          <w:rFonts w:ascii="GHEA Mariam" w:eastAsia="Times New Roman" w:hAnsi="GHEA Mariam" w:cs="Times New Roman"/>
          <w:color w:val="2C2D2E"/>
          <w:sz w:val="24"/>
          <w:szCs w:val="24"/>
          <w:lang w:val="hy-AM"/>
        </w:rPr>
        <w:t xml:space="preserve"> </w:t>
      </w:r>
      <w:r w:rsidR="00E54BF1" w:rsidRPr="00B319F7">
        <w:rPr>
          <w:rFonts w:ascii="GHEA Mariam" w:eastAsia="Times New Roman" w:hAnsi="GHEA Mariam" w:cs="Sylfaen"/>
          <w:color w:val="2C2D2E"/>
          <w:sz w:val="24"/>
          <w:szCs w:val="24"/>
          <w:lang w:val="hy-AM"/>
        </w:rPr>
        <w:t>դատախազի</w:t>
      </w:r>
      <w:r w:rsidR="00E54BF1" w:rsidRPr="00B319F7">
        <w:rPr>
          <w:rFonts w:ascii="GHEA Mariam" w:eastAsia="Times New Roman" w:hAnsi="GHEA Mariam" w:cs="Times New Roman"/>
          <w:color w:val="2C2D2E"/>
          <w:sz w:val="24"/>
          <w:szCs w:val="24"/>
          <w:lang w:val="hy-AM"/>
        </w:rPr>
        <w:t xml:space="preserve"> </w:t>
      </w:r>
      <w:r w:rsidR="00E54BF1" w:rsidRPr="00B319F7">
        <w:rPr>
          <w:rFonts w:ascii="GHEA Mariam" w:eastAsia="Times New Roman" w:hAnsi="GHEA Mariam" w:cs="Sylfaen"/>
          <w:color w:val="2C2D2E"/>
          <w:sz w:val="24"/>
          <w:szCs w:val="24"/>
          <w:lang w:val="hy-AM"/>
        </w:rPr>
        <w:t>տեղակալի</w:t>
      </w:r>
      <w:r w:rsidR="00E54BF1" w:rsidRPr="00B319F7">
        <w:rPr>
          <w:rFonts w:ascii="GHEA Mariam" w:eastAsia="Times New Roman" w:hAnsi="GHEA Mariam" w:cs="Times New Roman"/>
          <w:color w:val="2C2D2E"/>
          <w:sz w:val="24"/>
          <w:szCs w:val="24"/>
          <w:lang w:val="hy-AM"/>
        </w:rPr>
        <w:t xml:space="preserve"> </w:t>
      </w:r>
      <w:r w:rsidR="00E54BF1" w:rsidRPr="00B319F7">
        <w:rPr>
          <w:rFonts w:ascii="GHEA Mariam" w:eastAsia="Times New Roman" w:hAnsi="GHEA Mariam" w:cs="Sylfaen"/>
          <w:color w:val="2C2D2E"/>
          <w:sz w:val="24"/>
          <w:szCs w:val="24"/>
          <w:lang w:val="hy-AM"/>
        </w:rPr>
        <w:t>հատուկ</w:t>
      </w:r>
      <w:r w:rsidR="00E54BF1" w:rsidRPr="00B319F7">
        <w:rPr>
          <w:rFonts w:ascii="GHEA Mariam" w:eastAsia="Times New Roman" w:hAnsi="GHEA Mariam" w:cs="Times New Roman"/>
          <w:color w:val="2C2D2E"/>
          <w:sz w:val="24"/>
          <w:szCs w:val="24"/>
          <w:lang w:val="hy-AM"/>
        </w:rPr>
        <w:t xml:space="preserve"> </w:t>
      </w:r>
      <w:r w:rsidR="00E54BF1" w:rsidRPr="00B319F7">
        <w:rPr>
          <w:rFonts w:ascii="GHEA Mariam" w:eastAsia="Times New Roman" w:hAnsi="GHEA Mariam" w:cs="Sylfaen"/>
          <w:color w:val="2C2D2E"/>
          <w:sz w:val="24"/>
          <w:szCs w:val="24"/>
          <w:lang w:val="hy-AM"/>
        </w:rPr>
        <w:t>վերանայման</w:t>
      </w:r>
      <w:r w:rsidR="00E54BF1" w:rsidRPr="00B319F7">
        <w:rPr>
          <w:rFonts w:ascii="GHEA Mariam" w:eastAsia="Times New Roman" w:hAnsi="GHEA Mariam" w:cs="Times New Roman"/>
          <w:color w:val="2C2D2E"/>
          <w:sz w:val="24"/>
          <w:szCs w:val="24"/>
          <w:lang w:val="hy-AM"/>
        </w:rPr>
        <w:t xml:space="preserve"> </w:t>
      </w:r>
      <w:r w:rsidR="00E54BF1" w:rsidRPr="00B319F7">
        <w:rPr>
          <w:rFonts w:ascii="GHEA Mariam" w:eastAsia="Times New Roman" w:hAnsi="GHEA Mariam" w:cs="Sylfaen"/>
          <w:color w:val="2C2D2E"/>
          <w:sz w:val="24"/>
          <w:szCs w:val="24"/>
          <w:lang w:val="hy-AM"/>
        </w:rPr>
        <w:t>բողոքը</w:t>
      </w:r>
      <w:r w:rsidRPr="00B75F98">
        <w:rPr>
          <w:rFonts w:ascii="GHEA Mariam" w:eastAsia="Times New Roman" w:hAnsi="GHEA Mariam" w:cs="Sylfaen"/>
          <w:color w:val="2C2D2E"/>
          <w:sz w:val="24"/>
          <w:szCs w:val="24"/>
          <w:lang w:val="hy-AM"/>
        </w:rPr>
        <w:t>՝ անփոփոխ թողնելով</w:t>
      </w:r>
      <w:r w:rsidR="00E54BF1" w:rsidRPr="00B319F7">
        <w:rPr>
          <w:rFonts w:ascii="GHEA Mariam" w:eastAsia="Times New Roman" w:hAnsi="GHEA Mariam" w:cs="Times New Roman"/>
          <w:color w:val="2C2D2E"/>
          <w:sz w:val="24"/>
          <w:szCs w:val="24"/>
          <w:lang w:val="hy-AM"/>
        </w:rPr>
        <w:t xml:space="preserve">  </w:t>
      </w:r>
      <w:r w:rsidRPr="00B75F98">
        <w:rPr>
          <w:rFonts w:ascii="GHEA Mariam" w:eastAsia="Times New Roman" w:hAnsi="GHEA Mariam" w:cs="Times New Roman"/>
          <w:color w:val="2C2D2E"/>
          <w:sz w:val="24"/>
          <w:szCs w:val="24"/>
          <w:lang w:val="hy-AM"/>
        </w:rPr>
        <w:t>Վ</w:t>
      </w:r>
      <w:r w:rsidR="00E54BF1" w:rsidRPr="00B319F7">
        <w:rPr>
          <w:rFonts w:ascii="GHEA Mariam" w:eastAsia="Times New Roman" w:hAnsi="GHEA Mariam" w:cs="Sylfaen"/>
          <w:color w:val="2C2D2E"/>
          <w:sz w:val="24"/>
          <w:szCs w:val="24"/>
          <w:lang w:val="hy-AM"/>
        </w:rPr>
        <w:t>երաքննիչ</w:t>
      </w:r>
      <w:r w:rsidR="00E54BF1" w:rsidRPr="00B319F7">
        <w:rPr>
          <w:rFonts w:ascii="GHEA Mariam" w:eastAsia="Times New Roman" w:hAnsi="GHEA Mariam" w:cs="Times New Roman"/>
          <w:color w:val="2C2D2E"/>
          <w:sz w:val="24"/>
          <w:szCs w:val="24"/>
          <w:lang w:val="hy-AM"/>
        </w:rPr>
        <w:t xml:space="preserve"> </w:t>
      </w:r>
      <w:r w:rsidR="00E54BF1" w:rsidRPr="00B319F7">
        <w:rPr>
          <w:rFonts w:ascii="GHEA Mariam" w:eastAsia="Times New Roman" w:hAnsi="GHEA Mariam" w:cs="Sylfaen"/>
          <w:color w:val="2C2D2E"/>
          <w:sz w:val="24"/>
          <w:szCs w:val="24"/>
          <w:lang w:val="hy-AM"/>
        </w:rPr>
        <w:t>դատարանի</w:t>
      </w:r>
      <w:r w:rsidR="00E54BF1" w:rsidRPr="00B319F7">
        <w:rPr>
          <w:rFonts w:ascii="GHEA Mariam" w:eastAsia="Times New Roman" w:hAnsi="GHEA Mariam" w:cs="Times New Roman"/>
          <w:color w:val="2C2D2E"/>
          <w:sz w:val="24"/>
          <w:szCs w:val="24"/>
          <w:lang w:val="hy-AM"/>
        </w:rPr>
        <w:t xml:space="preserve"> </w:t>
      </w:r>
      <w:r w:rsidR="00E54BF1" w:rsidRPr="00B319F7">
        <w:rPr>
          <w:rFonts w:ascii="GHEA Mariam" w:eastAsia="Times New Roman" w:hAnsi="GHEA Mariam" w:cs="Sylfaen"/>
          <w:color w:val="2C2D2E"/>
          <w:sz w:val="24"/>
          <w:szCs w:val="24"/>
          <w:lang w:val="hy-AM"/>
        </w:rPr>
        <w:t>որոշումը։</w:t>
      </w:r>
    </w:p>
    <w:p w14:paraId="76724F43" w14:textId="77777777" w:rsidR="00E54BF1" w:rsidRPr="00B319F7" w:rsidRDefault="00E54BF1" w:rsidP="00E54BF1">
      <w:pPr>
        <w:ind w:hanging="2"/>
        <w:jc w:val="both"/>
        <w:rPr>
          <w:rFonts w:ascii="GHEA Mariam" w:eastAsiaTheme="minorHAnsi" w:hAnsi="GHEA Mariam" w:cstheme="minorBidi"/>
          <w:sz w:val="24"/>
          <w:szCs w:val="24"/>
          <w:lang w:val="hy-AM" w:eastAsia="en-US"/>
        </w:rPr>
      </w:pPr>
    </w:p>
    <w:p w14:paraId="1A57B48E" w14:textId="77777777" w:rsidR="00E54BF1" w:rsidRPr="00B319F7" w:rsidRDefault="00E54BF1" w:rsidP="00E54BF1">
      <w:pPr>
        <w:spacing w:line="300" w:lineRule="atLeast"/>
        <w:ind w:hanging="2"/>
        <w:jc w:val="both"/>
        <w:rPr>
          <w:rFonts w:ascii="GHEA Mariam" w:eastAsia="Times New Roman" w:hAnsi="GHEA Mariam" w:cs="Arial"/>
          <w:color w:val="FFFFFF"/>
          <w:sz w:val="24"/>
          <w:szCs w:val="24"/>
          <w:lang w:val="hy-AM"/>
        </w:rPr>
      </w:pPr>
    </w:p>
    <w:p w14:paraId="77ECBD4D" w14:textId="4047430D" w:rsidR="00077A3B" w:rsidRDefault="00CC7CCA" w:rsidP="00401431">
      <w:pPr>
        <w:tabs>
          <w:tab w:val="left" w:pos="567"/>
        </w:tabs>
        <w:spacing w:line="360" w:lineRule="auto"/>
        <w:ind w:leftChars="0" w:firstLineChars="0" w:firstLine="567"/>
        <w:contextualSpacing/>
        <w:jc w:val="both"/>
        <w:rPr>
          <w:rFonts w:ascii="GHEA Mariam" w:eastAsia="GHEA Mariam" w:hAnsi="GHEA Mariam" w:cs="GHEA Mariam"/>
          <w:b/>
          <w:sz w:val="24"/>
          <w:szCs w:val="24"/>
          <w:u w:val="single"/>
          <w:lang w:val="hy-AM"/>
        </w:rPr>
      </w:pPr>
      <w:r w:rsidRPr="00241980">
        <w:rPr>
          <w:rFonts w:ascii="GHEA Mariam" w:eastAsia="GHEA Mariam" w:hAnsi="GHEA Mariam" w:cs="GHEA Mariam"/>
          <w:b/>
          <w:sz w:val="24"/>
          <w:szCs w:val="24"/>
          <w:u w:val="single"/>
          <w:lang w:val="hy-AM"/>
        </w:rPr>
        <w:t>Վ</w:t>
      </w:r>
      <w:r w:rsidR="00D3555F" w:rsidRPr="000124F9">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04AB4199" w14:textId="7F573D9A" w:rsidR="00A02860" w:rsidRPr="006D7D24" w:rsidRDefault="00E075E2" w:rsidP="00401431">
      <w:pPr>
        <w:tabs>
          <w:tab w:val="left" w:pos="567"/>
        </w:tabs>
        <w:spacing w:line="360" w:lineRule="auto"/>
        <w:ind w:leftChars="0" w:firstLineChars="0" w:firstLine="567"/>
        <w:contextualSpacing/>
        <w:jc w:val="both"/>
        <w:rPr>
          <w:rFonts w:ascii="GHEA Mariam" w:eastAsia="GHEA Mariam" w:hAnsi="GHEA Mariam" w:cs="Cambria Math"/>
          <w:i/>
          <w:iCs/>
          <w:sz w:val="24"/>
          <w:szCs w:val="24"/>
          <w:lang w:val="hy-AM"/>
        </w:rPr>
      </w:pPr>
      <w:r w:rsidRPr="000124F9">
        <w:rPr>
          <w:rFonts w:ascii="GHEA Mariam" w:eastAsia="GHEA Mariam" w:hAnsi="GHEA Mariam" w:cs="GHEA Mariam"/>
          <w:sz w:val="24"/>
          <w:szCs w:val="24"/>
          <w:lang w:val="hy-AM"/>
        </w:rPr>
        <w:t>9</w:t>
      </w:r>
      <w:r w:rsidR="000124F9" w:rsidRPr="000124F9">
        <w:rPr>
          <w:rFonts w:ascii="GHEA Mariam" w:eastAsia="GHEA Mariam" w:hAnsi="GHEA Mariam" w:cs="GHEA Mariam"/>
          <w:sz w:val="24"/>
          <w:szCs w:val="24"/>
          <w:lang w:val="hy-AM"/>
        </w:rPr>
        <w:t>.</w:t>
      </w:r>
      <w:r w:rsidR="00C21ED7" w:rsidRPr="000124F9">
        <w:rPr>
          <w:rFonts w:ascii="GHEA Mariam" w:eastAsia="GHEA Mariam" w:hAnsi="GHEA Mariam" w:cs="GHEA Mariam"/>
          <w:sz w:val="24"/>
          <w:szCs w:val="24"/>
          <w:lang w:val="hy-AM"/>
        </w:rPr>
        <w:t xml:space="preserve"> </w:t>
      </w:r>
      <w:r w:rsidR="006D7D24" w:rsidRPr="006D7D24">
        <w:rPr>
          <w:rFonts w:ascii="GHEA Mariam" w:eastAsia="GHEA Mariam" w:hAnsi="GHEA Mariam" w:cs="GHEA Mariam"/>
          <w:sz w:val="24"/>
          <w:szCs w:val="24"/>
          <w:lang w:val="hy-AM"/>
        </w:rPr>
        <w:t>Հովհաննես Չերքեզյա</w:t>
      </w:r>
      <w:r w:rsidR="008C606A">
        <w:rPr>
          <w:rFonts w:ascii="GHEA Mariam" w:eastAsia="GHEA Mariam" w:hAnsi="GHEA Mariam" w:cs="GHEA Mariam"/>
          <w:sz w:val="24"/>
          <w:szCs w:val="24"/>
          <w:lang w:val="hy-AM"/>
        </w:rPr>
        <w:t>նի</w:t>
      </w:r>
      <w:r w:rsidR="008C606A" w:rsidRPr="000124F9">
        <w:rPr>
          <w:rFonts w:ascii="GHEA Mariam" w:eastAsia="GHEA Mariam" w:hAnsi="GHEA Mariam" w:cs="GHEA Mariam"/>
          <w:sz w:val="24"/>
          <w:szCs w:val="24"/>
          <w:lang w:val="hy-AM"/>
        </w:rPr>
        <w:t xml:space="preserve"> </w:t>
      </w:r>
      <w:r w:rsidR="00F5659F" w:rsidRPr="000124F9">
        <w:rPr>
          <w:rFonts w:ascii="GHEA Mariam" w:eastAsia="GHEA Mariam" w:hAnsi="GHEA Mariam" w:cs="GHEA Mariam"/>
          <w:sz w:val="24"/>
          <w:szCs w:val="24"/>
          <w:lang w:val="hy-AM"/>
        </w:rPr>
        <w:t xml:space="preserve">նկատմամբ </w:t>
      </w:r>
      <w:r w:rsidR="006D7D24" w:rsidRPr="00E122D5">
        <w:rPr>
          <w:rFonts w:ascii="GHEA Mariam" w:eastAsia="GHEA Mariam" w:hAnsi="GHEA Mariam" w:cs="GHEA Mariam"/>
          <w:sz w:val="24"/>
          <w:szCs w:val="24"/>
          <w:lang w:val="hy-AM"/>
        </w:rPr>
        <w:t xml:space="preserve">ՀՀ քրեական օրենսգրքի </w:t>
      </w:r>
      <w:r w:rsidR="006D7D24" w:rsidRPr="006959BB">
        <w:rPr>
          <w:rFonts w:ascii="GHEA Mariam" w:eastAsia="GHEA Mariam" w:hAnsi="GHEA Mariam" w:cs="GHEA Mariam"/>
          <w:sz w:val="24"/>
          <w:szCs w:val="24"/>
          <w:lang w:val="hy-AM"/>
        </w:rPr>
        <w:t>396</w:t>
      </w:r>
      <w:r w:rsidR="006D7D24" w:rsidRPr="00036B51">
        <w:rPr>
          <w:rFonts w:ascii="GHEA Mariam" w:eastAsia="GHEA Mariam" w:hAnsi="GHEA Mariam" w:cs="GHEA Mariam"/>
          <w:sz w:val="24"/>
          <w:szCs w:val="24"/>
          <w:lang w:val="hy-AM"/>
        </w:rPr>
        <w:t>-</w:t>
      </w:r>
      <w:r w:rsidR="006D7D24" w:rsidRPr="00E122D5">
        <w:rPr>
          <w:rFonts w:ascii="GHEA Mariam" w:eastAsia="GHEA Mariam" w:hAnsi="GHEA Mariam" w:cs="GHEA Mariam"/>
          <w:sz w:val="24"/>
          <w:szCs w:val="24"/>
          <w:lang w:val="hy-AM"/>
        </w:rPr>
        <w:t xml:space="preserve">րդ հոդվածի </w:t>
      </w:r>
      <w:r w:rsidR="006D7D24" w:rsidRPr="006959BB">
        <w:rPr>
          <w:rFonts w:ascii="GHEA Mariam" w:eastAsia="GHEA Mariam" w:hAnsi="GHEA Mariam" w:cs="GHEA Mariam"/>
          <w:sz w:val="24"/>
          <w:szCs w:val="24"/>
          <w:lang w:val="hy-AM"/>
        </w:rPr>
        <w:t>3-րդ</w:t>
      </w:r>
      <w:r w:rsidR="006D7D24" w:rsidRPr="00E122D5">
        <w:rPr>
          <w:rFonts w:ascii="GHEA Mariam" w:eastAsia="GHEA Mariam" w:hAnsi="GHEA Mariam" w:cs="GHEA Mariam"/>
          <w:sz w:val="24"/>
          <w:szCs w:val="24"/>
          <w:lang w:val="hy-AM"/>
        </w:rPr>
        <w:t xml:space="preserve"> մասով</w:t>
      </w:r>
      <w:r w:rsidR="006D7D24" w:rsidRPr="00FB09FF">
        <w:rPr>
          <w:rFonts w:ascii="GHEA Mariam" w:eastAsia="GHEA Mariam" w:hAnsi="GHEA Mariam" w:cs="GHEA Mariam"/>
          <w:sz w:val="24"/>
          <w:szCs w:val="24"/>
          <w:lang w:val="hy-AM"/>
        </w:rPr>
        <w:t xml:space="preserve"> և </w:t>
      </w:r>
      <w:r w:rsidR="006D7D24" w:rsidRPr="006959BB">
        <w:rPr>
          <w:rFonts w:ascii="GHEA Mariam" w:eastAsia="GHEA Mariam" w:hAnsi="GHEA Mariam" w:cs="GHEA Mariam"/>
          <w:sz w:val="24"/>
          <w:szCs w:val="24"/>
          <w:lang w:val="hy-AM"/>
        </w:rPr>
        <w:t>335</w:t>
      </w:r>
      <w:r w:rsidR="006D7D24" w:rsidRPr="00036B51">
        <w:rPr>
          <w:rFonts w:ascii="GHEA Mariam" w:eastAsia="GHEA Mariam" w:hAnsi="GHEA Mariam" w:cs="GHEA Mariam"/>
          <w:sz w:val="24"/>
          <w:szCs w:val="24"/>
          <w:lang w:val="hy-AM"/>
        </w:rPr>
        <w:t>-</w:t>
      </w:r>
      <w:r w:rsidR="006D7D24" w:rsidRPr="00E122D5">
        <w:rPr>
          <w:rFonts w:ascii="GHEA Mariam" w:eastAsia="GHEA Mariam" w:hAnsi="GHEA Mariam" w:cs="GHEA Mariam"/>
          <w:sz w:val="24"/>
          <w:szCs w:val="24"/>
          <w:lang w:val="hy-AM"/>
        </w:rPr>
        <w:t xml:space="preserve">րդ հոդվածի </w:t>
      </w:r>
      <w:r w:rsidR="006D7D24" w:rsidRPr="006959BB">
        <w:rPr>
          <w:rFonts w:ascii="GHEA Mariam" w:eastAsia="GHEA Mariam" w:hAnsi="GHEA Mariam" w:cs="GHEA Mariam"/>
          <w:sz w:val="24"/>
          <w:szCs w:val="24"/>
          <w:lang w:val="hy-AM"/>
        </w:rPr>
        <w:t>1-ին</w:t>
      </w:r>
      <w:r w:rsidR="006D7D24" w:rsidRPr="00E122D5">
        <w:rPr>
          <w:rFonts w:ascii="GHEA Mariam" w:eastAsia="GHEA Mariam" w:hAnsi="GHEA Mariam" w:cs="GHEA Mariam"/>
          <w:sz w:val="24"/>
          <w:szCs w:val="24"/>
          <w:lang w:val="hy-AM"/>
        </w:rPr>
        <w:t xml:space="preserve"> մասով</w:t>
      </w:r>
      <w:r w:rsidR="006D7D24" w:rsidRPr="0038440E">
        <w:rPr>
          <w:rFonts w:ascii="GHEA Mariam" w:eastAsia="GHEA Mariam" w:hAnsi="GHEA Mariam" w:cs="GHEA Mariam"/>
          <w:sz w:val="24"/>
          <w:szCs w:val="24"/>
          <w:lang w:val="hy-AM"/>
        </w:rPr>
        <w:t xml:space="preserve"> </w:t>
      </w:r>
      <w:r w:rsidR="006D7D24" w:rsidRPr="000124F9">
        <w:rPr>
          <w:rFonts w:ascii="GHEA Mariam" w:eastAsia="GHEA Mariam" w:hAnsi="GHEA Mariam" w:cs="GHEA Mariam"/>
          <w:sz w:val="24"/>
          <w:szCs w:val="24"/>
          <w:lang w:val="hy-AM"/>
        </w:rPr>
        <w:t>հանրային քրեական հետապնդում է հարուցվել</w:t>
      </w:r>
      <w:r w:rsidR="006D7D24">
        <w:rPr>
          <w:rFonts w:ascii="GHEA Mariam" w:eastAsia="GHEA Mariam" w:hAnsi="GHEA Mariam" w:cs="GHEA Mariam"/>
          <w:sz w:val="24"/>
          <w:szCs w:val="24"/>
          <w:lang w:val="hy-AM"/>
        </w:rPr>
        <w:t xml:space="preserve"> </w:t>
      </w:r>
      <w:r w:rsidR="006D7D24" w:rsidRPr="006D7D24">
        <w:rPr>
          <w:rFonts w:ascii="GHEA Mariam" w:hAnsi="GHEA Mariam"/>
          <w:sz w:val="24"/>
          <w:szCs w:val="24"/>
          <w:lang w:val="hy-AM"/>
        </w:rPr>
        <w:t xml:space="preserve">հետևյալ </w:t>
      </w:r>
      <w:r w:rsidR="006D7D24" w:rsidRPr="000124F9">
        <w:rPr>
          <w:rFonts w:ascii="GHEA Mariam" w:eastAsia="GHEA Mariam" w:hAnsi="GHEA Mariam" w:cs="GHEA Mariam"/>
          <w:sz w:val="24"/>
          <w:szCs w:val="24"/>
          <w:lang w:val="hy-AM"/>
        </w:rPr>
        <w:t>արարքների համար</w:t>
      </w:r>
      <w:r w:rsidR="006D7D24" w:rsidRPr="006D7D24">
        <w:rPr>
          <w:rFonts w:ascii="GHEA Mariam" w:eastAsia="GHEA Mariam" w:hAnsi="GHEA Mariam" w:cs="GHEA Mariam"/>
          <w:sz w:val="24"/>
          <w:szCs w:val="24"/>
          <w:lang w:val="hy-AM"/>
        </w:rPr>
        <w:t>.</w:t>
      </w:r>
      <w:r w:rsidR="006D7D24" w:rsidRPr="00401431">
        <w:rPr>
          <w:rFonts w:ascii="GHEA Mariam" w:eastAsia="GHEA Mariam" w:hAnsi="GHEA Mariam" w:cs="Cambria Math"/>
          <w:sz w:val="24"/>
          <w:szCs w:val="24"/>
          <w:lang w:val="hy-AM"/>
        </w:rPr>
        <w:t xml:space="preserve"> </w:t>
      </w:r>
      <w:r w:rsidR="006D7D24" w:rsidRPr="006D7D24">
        <w:rPr>
          <w:rFonts w:ascii="GHEA Mariam" w:eastAsia="GHEA Mariam" w:hAnsi="GHEA Mariam" w:cs="GHEA Mariam"/>
          <w:i/>
          <w:iCs/>
          <w:sz w:val="24"/>
          <w:szCs w:val="24"/>
          <w:lang w:val="hy-AM"/>
        </w:rPr>
        <w:t>(</w:t>
      </w:r>
      <w:r w:rsidR="006D7D24" w:rsidRPr="006D7D24">
        <w:rPr>
          <w:rFonts w:ascii="GHEA Mariam" w:eastAsia="GHEA Mariam" w:hAnsi="GHEA Mariam" w:cs="GHEA Mariam"/>
          <w:i/>
          <w:sz w:val="24"/>
          <w:szCs w:val="24"/>
          <w:lang w:val="hy-AM"/>
        </w:rPr>
        <w:t>...</w:t>
      </w:r>
      <w:r w:rsidR="006D7D24" w:rsidRPr="006D7D24">
        <w:rPr>
          <w:rFonts w:ascii="GHEA Mariam" w:eastAsia="GHEA Mariam" w:hAnsi="GHEA Mariam" w:cs="GHEA Mariam"/>
          <w:i/>
          <w:iCs/>
          <w:sz w:val="24"/>
          <w:szCs w:val="24"/>
          <w:lang w:val="hy-AM"/>
        </w:rPr>
        <w:t>)</w:t>
      </w:r>
      <w:r w:rsidR="006D7D24" w:rsidRPr="006D7D24">
        <w:rPr>
          <w:rFonts w:ascii="GHEA Mariam" w:hAnsi="GHEA Mariam" w:cs="GHEA Grapalat"/>
          <w:bCs/>
          <w:i/>
          <w:sz w:val="24"/>
          <w:szCs w:val="24"/>
          <w:lang w:val="hy-AM"/>
        </w:rPr>
        <w:t xml:space="preserve"> «</w:t>
      </w:r>
      <w:r w:rsidR="00FA243B" w:rsidRPr="00FA243B">
        <w:rPr>
          <w:rFonts w:ascii="GHEA Mariam" w:hAnsi="GHEA Mariam" w:cs="GHEA Grapalat"/>
          <w:bCs/>
          <w:i/>
          <w:sz w:val="24"/>
          <w:szCs w:val="24"/>
          <w:lang w:val="hy-AM"/>
        </w:rPr>
        <w:t xml:space="preserve">Նա </w:t>
      </w:r>
      <w:r w:rsidR="006D7D24" w:rsidRPr="006D7D24">
        <w:rPr>
          <w:rFonts w:ascii="GHEA Mariam" w:hAnsi="GHEA Mariam" w:cs="GHEA Grapalat"/>
          <w:bCs/>
          <w:i/>
          <w:sz w:val="24"/>
          <w:szCs w:val="24"/>
          <w:lang w:val="hy-AM"/>
        </w:rPr>
        <w:t xml:space="preserve">խախտելով «Թմրամիջոցների և հոգեմետ նյութերի մասին» ՀՀ օրենքի 11-րդ հոդվածի 2-րդ կետի պահանջները, այն է՝ չունենալով բժշկական նպատակներով կամ բժշկի նշանակմամբ թմրամիջոցների և հոգեմետ նյութերի շրջանառություն իրականացնելու՝ թմրամիջոց պատրաստելու և պահելու թույլտվություն, ինչպես նաև «Զենքի մասին» 1998 թվականի հուլիսի 3-ին ընդունված ՀՀ օրենքի 13-րդ </w:t>
      </w:r>
      <w:r w:rsidR="006D7D24" w:rsidRPr="006D7D24">
        <w:rPr>
          <w:rFonts w:ascii="GHEA Mariam" w:hAnsi="GHEA Mariam" w:cs="GHEA Grapalat"/>
          <w:bCs/>
          <w:i/>
          <w:sz w:val="24"/>
          <w:szCs w:val="24"/>
          <w:lang w:val="hy-AM"/>
        </w:rPr>
        <w:lastRenderedPageBreak/>
        <w:t xml:space="preserve">հոդվածով սահմանված պահանջները, այն է՝ չունենալով հրազեն կամ ռազմամթերք ձեռք բերելու և պահելու իրավունք, ինչպես նաև զենքի շրջանառություն իրականացնելու Հայաստանի Հանրապետության ոստիկանությունում օրենքով սահմանված կարգով ձևակերպված համապատասխան թույլտվություն, նախաքննությամբ դեռևս չպարզված հանգամանքներում, իր անձնական օգտագործման համար, առանց իրացնելու նպատակի ապօրինի ձեռք է բերել առանձնապես խոշոր չափերով՝ ընդհանուր 63.546 գրամ հաստատուն քաշով «Մարիխուանա» տեսակի թմրամիջոց, ինչպես նաև 1965 թվականի` նախկին ԽՍՀՄ գործարանային արտադրության «АКМ» տեսակի «МЩ6480» համարի, 7,62 մմ տրամաչափի ակոսափող հրազեն հանդիսացող ինքնաձիգ և 21 հատ 7,62 մմ տրամաչափի ռազմամթերք հանդիսացող փամփուշտներ ու դրանք ապօրինի պահել է Լոռու մարզի Լոռի Բերդ համայնքի Սվերդլով բնակավայրի 7-րդ փողոցի 2-րդ փակուղու 3-րդ հասցեում գտնվող, իրեն պատկանող բնակարանում, որոնք 2022 թվականի դեկտեմբերի 7-ին նույն բնակարանի խուզարկության ժամանակ հայտնաբերվել և վերցվել </w:t>
      </w:r>
      <w:r w:rsidR="00877630">
        <w:rPr>
          <w:rFonts w:ascii="GHEA Mariam" w:hAnsi="GHEA Mariam" w:cs="GHEA Grapalat"/>
          <w:bCs/>
          <w:i/>
          <w:sz w:val="24"/>
          <w:szCs w:val="24"/>
          <w:lang w:val="hy-AM"/>
        </w:rPr>
        <w:t>են</w:t>
      </w:r>
      <w:r w:rsidR="006D7D24" w:rsidRPr="006D7D24">
        <w:rPr>
          <w:rFonts w:ascii="GHEA Mariam" w:hAnsi="GHEA Mariam" w:cs="GHEA Grapalat"/>
          <w:bCs/>
          <w:i/>
          <w:sz w:val="24"/>
          <w:szCs w:val="24"/>
          <w:lang w:val="hy-AM"/>
        </w:rPr>
        <w:t xml:space="preserve"> վարույթն իրականացնող քննիչի կողմից</w:t>
      </w:r>
      <w:r w:rsidR="001E714F" w:rsidRPr="006D7D24">
        <w:rPr>
          <w:rFonts w:ascii="GHEA Mariam" w:eastAsia="GHEA Mariam" w:hAnsi="GHEA Mariam" w:cs="Cambria Math"/>
          <w:i/>
          <w:iCs/>
          <w:sz w:val="24"/>
          <w:szCs w:val="24"/>
          <w:lang w:val="hy-AM"/>
        </w:rPr>
        <w:t>»</w:t>
      </w:r>
      <w:r w:rsidR="003B0D0E" w:rsidRPr="006D7D24">
        <w:rPr>
          <w:rStyle w:val="FootnoteReference"/>
          <w:rFonts w:ascii="GHEA Mariam" w:eastAsia="GHEA Mariam" w:hAnsi="GHEA Mariam" w:cs="Cambria Math"/>
          <w:i/>
          <w:iCs/>
          <w:sz w:val="24"/>
          <w:szCs w:val="24"/>
          <w:lang w:val="hy-AM"/>
        </w:rPr>
        <w:footnoteReference w:id="1"/>
      </w:r>
      <w:r w:rsidR="004B5D9D" w:rsidRPr="006D7D24">
        <w:rPr>
          <w:rFonts w:ascii="GHEA Mariam" w:eastAsia="GHEA Mariam" w:hAnsi="GHEA Mariam" w:cs="Cambria Math"/>
          <w:i/>
          <w:iCs/>
          <w:sz w:val="24"/>
          <w:szCs w:val="24"/>
          <w:lang w:val="hy-AM"/>
        </w:rPr>
        <w:t>։</w:t>
      </w:r>
    </w:p>
    <w:p w14:paraId="6B412221" w14:textId="50E32CF6" w:rsidR="00AE77F7" w:rsidRDefault="009C4E11" w:rsidP="00877630">
      <w:pPr>
        <w:tabs>
          <w:tab w:val="left" w:pos="567"/>
        </w:tabs>
        <w:spacing w:line="360" w:lineRule="auto"/>
        <w:ind w:leftChars="0" w:firstLineChars="0" w:firstLine="567"/>
        <w:contextualSpacing/>
        <w:jc w:val="both"/>
        <w:rPr>
          <w:rFonts w:ascii="GHEA Mariam" w:hAnsi="GHEA Mariam" w:cs="Tahoma"/>
          <w:i/>
          <w:sz w:val="24"/>
          <w:szCs w:val="24"/>
          <w:lang w:val="hy-AM"/>
        </w:rPr>
      </w:pPr>
      <w:r w:rsidRPr="00BF01D0">
        <w:rPr>
          <w:rFonts w:ascii="GHEA Mariam" w:eastAsia="GHEA Mariam" w:hAnsi="GHEA Mariam" w:cs="GHEA Mariam"/>
          <w:sz w:val="24"/>
          <w:szCs w:val="24"/>
          <w:lang w:val="hy-AM"/>
        </w:rPr>
        <w:t>10</w:t>
      </w:r>
      <w:r w:rsidR="00D3555F" w:rsidRPr="000124F9">
        <w:rPr>
          <w:rFonts w:ascii="GHEA Mariam" w:eastAsia="GHEA Mariam" w:hAnsi="GHEA Mariam" w:cs="GHEA Mariam"/>
          <w:sz w:val="24"/>
          <w:szCs w:val="24"/>
          <w:lang w:val="hy-AM"/>
        </w:rPr>
        <w:t>.</w:t>
      </w:r>
      <w:r w:rsidR="00020BF4" w:rsidRPr="000124F9">
        <w:rPr>
          <w:rFonts w:ascii="GHEA Mariam" w:eastAsia="GHEA Mariam" w:hAnsi="GHEA Mariam" w:cs="GHEA Mariam"/>
          <w:sz w:val="24"/>
          <w:szCs w:val="24"/>
          <w:lang w:val="hy-AM"/>
        </w:rPr>
        <w:t xml:space="preserve"> </w:t>
      </w:r>
      <w:r w:rsidR="002D27FC" w:rsidRPr="000124F9">
        <w:rPr>
          <w:rFonts w:ascii="GHEA Mariam" w:eastAsia="GHEA Mariam" w:hAnsi="GHEA Mariam" w:cs="GHEA Mariam"/>
          <w:sz w:val="24"/>
          <w:szCs w:val="24"/>
          <w:lang w:val="hy-AM"/>
        </w:rPr>
        <w:t>Առաջին ատյանի դատարա</w:t>
      </w:r>
      <w:r w:rsidR="00196226" w:rsidRPr="000124F9">
        <w:rPr>
          <w:rFonts w:ascii="GHEA Mariam" w:eastAsia="GHEA Mariam" w:hAnsi="GHEA Mariam" w:cs="GHEA Mariam"/>
          <w:sz w:val="24"/>
          <w:szCs w:val="24"/>
          <w:lang w:val="hy-AM"/>
        </w:rPr>
        <w:t>ն</w:t>
      </w:r>
      <w:r w:rsidR="00286F9C" w:rsidRPr="000124F9">
        <w:rPr>
          <w:rFonts w:ascii="GHEA Mariam" w:eastAsia="GHEA Mariam" w:hAnsi="GHEA Mariam" w:cs="GHEA Mariam"/>
          <w:sz w:val="24"/>
          <w:szCs w:val="24"/>
          <w:lang w:val="hy-AM"/>
        </w:rPr>
        <w:t>ն</w:t>
      </w:r>
      <w:r w:rsidR="00286F9C" w:rsidRPr="00401431">
        <w:rPr>
          <w:rFonts w:ascii="GHEA Mariam" w:hAnsi="GHEA Mariam"/>
          <w:sz w:val="24"/>
          <w:szCs w:val="24"/>
          <w:lang w:val="hy-AM"/>
        </w:rPr>
        <w:t xml:space="preserve"> </w:t>
      </w:r>
      <w:r w:rsidR="00286F9C" w:rsidRPr="00241980">
        <w:rPr>
          <w:rFonts w:ascii="GHEA Mariam" w:eastAsia="GHEA Mariam" w:hAnsi="GHEA Mariam" w:cs="GHEA Mariam"/>
          <w:sz w:val="24"/>
          <w:szCs w:val="24"/>
          <w:lang w:val="hy-AM"/>
        </w:rPr>
        <w:t xml:space="preserve">իր </w:t>
      </w:r>
      <w:r w:rsidR="00286F9C" w:rsidRPr="00BF01D0">
        <w:rPr>
          <w:rFonts w:ascii="GHEA Mariam" w:eastAsia="GHEA Mariam" w:hAnsi="GHEA Mariam" w:cs="GHEA Mariam"/>
          <w:sz w:val="24"/>
          <w:szCs w:val="24"/>
          <w:lang w:val="hy-AM"/>
        </w:rPr>
        <w:t>դատական</w:t>
      </w:r>
      <w:r w:rsidR="00286F9C" w:rsidRPr="000124F9">
        <w:rPr>
          <w:rFonts w:ascii="GHEA Mariam" w:eastAsia="GHEA Mariam" w:hAnsi="GHEA Mariam" w:cs="GHEA Mariam"/>
          <w:sz w:val="24"/>
          <w:szCs w:val="24"/>
          <w:lang w:val="hy-AM"/>
        </w:rPr>
        <w:t xml:space="preserve"> ակտը պատճառաբանել է հետևյալ կերպ.</w:t>
      </w:r>
      <w:r w:rsidR="00B5237C" w:rsidRPr="000124F9">
        <w:rPr>
          <w:rFonts w:ascii="GHEA Mariam" w:eastAsia="GHEA Mariam" w:hAnsi="GHEA Mariam" w:cs="GHEA Mariam"/>
          <w:sz w:val="24"/>
          <w:szCs w:val="24"/>
          <w:lang w:val="hy-AM"/>
        </w:rPr>
        <w:t xml:space="preserve"> </w:t>
      </w:r>
      <w:r w:rsidR="00A5036D" w:rsidRPr="000124F9">
        <w:rPr>
          <w:rFonts w:ascii="GHEA Mariam" w:eastAsia="GHEA Mariam" w:hAnsi="GHEA Mariam" w:cs="GHEA Mariam"/>
          <w:i/>
          <w:iCs/>
          <w:sz w:val="24"/>
          <w:szCs w:val="24"/>
          <w:lang w:val="hy-AM"/>
        </w:rPr>
        <w:t>«</w:t>
      </w:r>
      <w:r w:rsidR="006565A0" w:rsidRPr="000124F9">
        <w:rPr>
          <w:rFonts w:ascii="GHEA Mariam" w:eastAsia="GHEA Mariam" w:hAnsi="GHEA Mariam" w:cs="GHEA Mariam"/>
          <w:i/>
          <w:iCs/>
          <w:sz w:val="24"/>
          <w:szCs w:val="24"/>
          <w:lang w:val="hy-AM"/>
        </w:rPr>
        <w:t>(</w:t>
      </w:r>
      <w:r w:rsidR="000124F9" w:rsidRPr="00D52F51">
        <w:rPr>
          <w:rFonts w:ascii="GHEA Mariam" w:eastAsia="GHEA Mariam" w:hAnsi="GHEA Mariam" w:cs="GHEA Mariam"/>
          <w:sz w:val="24"/>
          <w:szCs w:val="24"/>
          <w:lang w:val="hy-AM"/>
        </w:rPr>
        <w:t>...</w:t>
      </w:r>
      <w:r w:rsidR="006565A0" w:rsidRPr="00241980">
        <w:rPr>
          <w:rFonts w:ascii="GHEA Mariam" w:eastAsia="GHEA Mariam" w:hAnsi="GHEA Mariam" w:cs="GHEA Mariam"/>
          <w:i/>
          <w:iCs/>
          <w:sz w:val="24"/>
          <w:szCs w:val="24"/>
          <w:lang w:val="hy-AM"/>
        </w:rPr>
        <w:t>)</w:t>
      </w:r>
      <w:r w:rsidR="004853BF" w:rsidRPr="00BF01D0">
        <w:rPr>
          <w:rFonts w:ascii="GHEA Mariam" w:eastAsia="GHEA Mariam" w:hAnsi="GHEA Mariam" w:cs="GHEA Mariam"/>
          <w:i/>
          <w:iCs/>
          <w:sz w:val="24"/>
          <w:szCs w:val="24"/>
          <w:lang w:val="hy-AM"/>
        </w:rPr>
        <w:t xml:space="preserve"> [</w:t>
      </w:r>
      <w:r w:rsidR="001705FF" w:rsidRPr="001705FF">
        <w:rPr>
          <w:rFonts w:ascii="GHEA Mariam" w:eastAsia="GHEA Mariam" w:hAnsi="GHEA Mariam" w:cs="GHEA Mariam"/>
          <w:i/>
          <w:iCs/>
          <w:sz w:val="24"/>
          <w:szCs w:val="24"/>
          <w:lang w:val="hy-AM"/>
        </w:rPr>
        <w:t>Դ</w:t>
      </w:r>
      <w:r w:rsidR="004853BF" w:rsidRPr="000124F9">
        <w:rPr>
          <w:rFonts w:ascii="GHEA Mariam" w:eastAsia="GHEA Mariam" w:hAnsi="GHEA Mariam" w:cs="GHEA Mariam"/>
          <w:i/>
          <w:iCs/>
          <w:sz w:val="24"/>
          <w:szCs w:val="24"/>
          <w:lang w:val="hy-AM"/>
        </w:rPr>
        <w:t>]</w:t>
      </w:r>
      <w:r w:rsidR="001705FF" w:rsidRPr="001705FF">
        <w:rPr>
          <w:rFonts w:ascii="GHEA Mariam" w:hAnsi="GHEA Mariam" w:cs="GHEA Grapalat"/>
          <w:bCs/>
          <w:i/>
          <w:sz w:val="24"/>
          <w:szCs w:val="24"/>
          <w:lang w:val="hy-AM"/>
        </w:rPr>
        <w:t xml:space="preserve">ատարանը, ներկայացված նյութերի հիման վրա փաստում է, որ շարունակվում է առկա լինել հիմնավոր կասկած առ այն, որ մեղադրյալ Հովհաննես Սարգսի Չերքեզյանն առնչություն ունի իրեն մեղսագրված ենթադրյալ արարքների փաստական հանգամանքներին: </w:t>
      </w:r>
    </w:p>
    <w:p w14:paraId="0DA31C94" w14:textId="0F8B3A1D" w:rsidR="00AE77F7" w:rsidRPr="004B38B0" w:rsidRDefault="00AE77F7" w:rsidP="001705FF">
      <w:pPr>
        <w:tabs>
          <w:tab w:val="left" w:pos="567"/>
        </w:tabs>
        <w:spacing w:line="360" w:lineRule="auto"/>
        <w:ind w:leftChars="0" w:firstLineChars="0" w:firstLine="567"/>
        <w:contextualSpacing/>
        <w:jc w:val="both"/>
        <w:rPr>
          <w:rFonts w:ascii="GHEA Mariam" w:hAnsi="GHEA Mariam" w:cs="Tahoma"/>
          <w:i/>
          <w:iCs/>
          <w:sz w:val="24"/>
          <w:szCs w:val="24"/>
          <w:lang w:val="hy-AM"/>
        </w:rPr>
      </w:pPr>
      <w:r w:rsidRPr="004B38B0">
        <w:rPr>
          <w:rFonts w:ascii="GHEA Mariam" w:hAnsi="GHEA Mariam" w:cs="Tahoma"/>
          <w:i/>
          <w:iCs/>
          <w:sz w:val="24"/>
          <w:szCs w:val="24"/>
          <w:lang w:val="hy-AM"/>
        </w:rPr>
        <w:t>(…)</w:t>
      </w:r>
    </w:p>
    <w:p w14:paraId="506C7F4E" w14:textId="4E022A38" w:rsidR="001705FF" w:rsidRDefault="00AE77F7" w:rsidP="001705FF">
      <w:pPr>
        <w:tabs>
          <w:tab w:val="left" w:pos="567"/>
        </w:tabs>
        <w:spacing w:line="360" w:lineRule="auto"/>
        <w:ind w:leftChars="0" w:firstLineChars="0" w:firstLine="567"/>
        <w:contextualSpacing/>
        <w:jc w:val="both"/>
        <w:rPr>
          <w:rFonts w:ascii="GHEA Mariam" w:hAnsi="GHEA Mariam" w:cs="GHEA Grapalat"/>
          <w:bCs/>
          <w:i/>
          <w:sz w:val="24"/>
          <w:szCs w:val="24"/>
          <w:lang w:val="hy-AM"/>
        </w:rPr>
      </w:pPr>
      <w:bookmarkStart w:id="6" w:name="_Hlk187323916"/>
      <w:r w:rsidRPr="00AE77F7">
        <w:rPr>
          <w:rFonts w:ascii="GHEA Mariam" w:hAnsi="GHEA Mariam" w:cs="Tahoma"/>
          <w:i/>
          <w:sz w:val="24"/>
          <w:szCs w:val="24"/>
          <w:lang w:val="hy-AM"/>
        </w:rPr>
        <w:t>Ա</w:t>
      </w:r>
      <w:r w:rsidR="001705FF" w:rsidRPr="00AE77F7">
        <w:rPr>
          <w:rFonts w:ascii="GHEA Mariam" w:hAnsi="GHEA Mariam" w:cs="GHEA Grapalat"/>
          <w:bCs/>
          <w:i/>
          <w:sz w:val="24"/>
          <w:szCs w:val="24"/>
          <w:lang w:val="hy-AM"/>
        </w:rPr>
        <w:t>ն</w:t>
      </w:r>
      <w:r w:rsidR="001705FF" w:rsidRPr="001705FF">
        <w:rPr>
          <w:rFonts w:ascii="GHEA Mariam" w:hAnsi="GHEA Mariam" w:cs="GHEA Grapalat"/>
          <w:bCs/>
          <w:i/>
          <w:sz w:val="24"/>
          <w:szCs w:val="24"/>
          <w:lang w:val="hy-AM"/>
        </w:rPr>
        <w:t>դրադառնալով քննիչի կողմից առաջին հիմքով նշված պատճառաբանությանը՝ մեղադրյալի փախուստը կանխելուն, դատարանն իրատեսական չի համարում վարույթն իրականացնող մարմնի նշված մտավախությունը</w:t>
      </w:r>
      <w:bookmarkEnd w:id="6"/>
      <w:r w:rsidR="001705FF" w:rsidRPr="001705FF">
        <w:rPr>
          <w:rFonts w:ascii="GHEA Mariam" w:hAnsi="GHEA Mariam" w:cs="GHEA Grapalat"/>
          <w:bCs/>
          <w:i/>
          <w:sz w:val="24"/>
          <w:szCs w:val="24"/>
          <w:lang w:val="hy-AM"/>
        </w:rPr>
        <w:t>՝ ընդգծելով, որ վարույթի հանրային մասնակցի կողմից դատարան չներկայացվեց որևէ փաստական տվյալ, որը կհիմնավորեր կալանավորման իրավաչափության նշված հիմքի առկայությունը:</w:t>
      </w:r>
    </w:p>
    <w:p w14:paraId="2B4736D1" w14:textId="2908B81F" w:rsidR="001705FF" w:rsidRDefault="001705FF" w:rsidP="001705FF">
      <w:pPr>
        <w:tabs>
          <w:tab w:val="left" w:pos="567"/>
        </w:tabs>
        <w:spacing w:line="360" w:lineRule="auto"/>
        <w:ind w:leftChars="0" w:firstLineChars="0" w:firstLine="567"/>
        <w:contextualSpacing/>
        <w:jc w:val="both"/>
        <w:rPr>
          <w:rFonts w:ascii="GHEA Mariam" w:hAnsi="GHEA Mariam" w:cs="GHEA Grapalat"/>
          <w:bCs/>
          <w:i/>
          <w:sz w:val="24"/>
          <w:szCs w:val="24"/>
          <w:lang w:val="hy-AM"/>
        </w:rPr>
      </w:pPr>
      <w:bookmarkStart w:id="7" w:name="_Hlk187317382"/>
      <w:r w:rsidRPr="001705FF">
        <w:rPr>
          <w:rFonts w:ascii="GHEA Mariam" w:hAnsi="GHEA Mariam" w:cs="GHEA Grapalat"/>
          <w:bCs/>
          <w:i/>
          <w:sz w:val="24"/>
          <w:szCs w:val="24"/>
          <w:lang w:val="hy-AM"/>
        </w:rPr>
        <w:lastRenderedPageBreak/>
        <w:t>Անդրադառնալով քննիչի կողմից երկրորդ հիմքով նշված պատճառաբանությանը՝ մեղադրյալի կողմից իր վրա ՀՀ քրեական դատավարության օրենսգրքով դրված պարտականությունների կատարումն ապահովելուն, դատարանն իրատեսական է համարում այդ մտավախությունը, սակայն փաստում է, որ նշված ռիսկը նվազել է, քանի որ սույն քրեական գործը չի գտնվում սկզբնական փուլում, մեղադրյալն արգելանքի տակ է գտնվում դեռևս 2023թ. հունվարի 20-ից, տևական ժամանակ կատարվել է քննություն, իրականացվել են բավականաչափ անհետաձգելի քննչական և այլ դատավարական գործողություններ</w:t>
      </w:r>
      <w:r w:rsidR="00AE77F7" w:rsidRPr="00AE77F7">
        <w:rPr>
          <w:rFonts w:ascii="GHEA Mariam" w:hAnsi="GHEA Mariam" w:cs="GHEA Grapalat"/>
          <w:bCs/>
          <w:i/>
          <w:sz w:val="24"/>
          <w:szCs w:val="24"/>
          <w:lang w:val="hy-AM"/>
        </w:rPr>
        <w:t>ը</w:t>
      </w:r>
      <w:r w:rsidRPr="001705FF">
        <w:rPr>
          <w:rFonts w:ascii="GHEA Mariam" w:hAnsi="GHEA Mariam" w:cs="GHEA Grapalat"/>
          <w:bCs/>
          <w:i/>
          <w:sz w:val="24"/>
          <w:szCs w:val="24"/>
          <w:lang w:val="hy-AM"/>
        </w:rPr>
        <w:t>:</w:t>
      </w:r>
    </w:p>
    <w:bookmarkEnd w:id="7"/>
    <w:p w14:paraId="24B20DB6" w14:textId="77777777" w:rsidR="001705FF" w:rsidRDefault="001705FF" w:rsidP="001705FF">
      <w:pPr>
        <w:tabs>
          <w:tab w:val="left" w:pos="567"/>
        </w:tabs>
        <w:spacing w:line="360" w:lineRule="auto"/>
        <w:ind w:leftChars="0" w:firstLineChars="0" w:firstLine="567"/>
        <w:contextualSpacing/>
        <w:jc w:val="both"/>
        <w:rPr>
          <w:rFonts w:ascii="GHEA Mariam" w:hAnsi="GHEA Mariam" w:cs="GHEA Grapalat"/>
          <w:bCs/>
          <w:i/>
          <w:sz w:val="24"/>
          <w:szCs w:val="24"/>
          <w:lang w:val="hy-AM"/>
        </w:rPr>
      </w:pPr>
      <w:r w:rsidRPr="001705FF">
        <w:rPr>
          <w:rFonts w:ascii="GHEA Mariam" w:hAnsi="GHEA Mariam" w:cs="GHEA Grapalat"/>
          <w:bCs/>
          <w:i/>
          <w:sz w:val="24"/>
          <w:szCs w:val="24"/>
          <w:lang w:val="hy-AM"/>
        </w:rPr>
        <w:t xml:space="preserve">Անդրադառնալով քննիչի կողմից երրորդ հիմքով նշված պատճառաբանությանն առ այն, որ </w:t>
      </w:r>
      <w:bookmarkStart w:id="8" w:name="_Hlk187324054"/>
      <w:r w:rsidRPr="001705FF">
        <w:rPr>
          <w:rFonts w:ascii="GHEA Mariam" w:hAnsi="GHEA Mariam" w:cs="GHEA Grapalat"/>
          <w:bCs/>
          <w:i/>
          <w:sz w:val="24"/>
          <w:szCs w:val="24"/>
          <w:lang w:val="hy-AM"/>
        </w:rPr>
        <w:t xml:space="preserve">մեղադրյալը կկատարի նոր հանցանք, Դատարանը գտնում է, որ այդ հիմքը ևս իրատեսական է՝ հաշվի առնելով մեղադրյալին մեղսագրվող արարքների բազմադրվագությունը, դրանց հանրային վտանգավորության աստիճանը: </w:t>
      </w:r>
      <w:bookmarkEnd w:id="8"/>
    </w:p>
    <w:p w14:paraId="1E903753" w14:textId="77777777" w:rsidR="00D27857" w:rsidRPr="004B38B0" w:rsidRDefault="00AE77F7" w:rsidP="00D27857">
      <w:pPr>
        <w:tabs>
          <w:tab w:val="left" w:pos="567"/>
        </w:tabs>
        <w:spacing w:line="360" w:lineRule="auto"/>
        <w:ind w:leftChars="0" w:firstLineChars="0" w:firstLine="567"/>
        <w:contextualSpacing/>
        <w:jc w:val="both"/>
        <w:rPr>
          <w:rFonts w:ascii="GHEA Mariam" w:hAnsi="GHEA Mariam" w:cs="Tahoma"/>
          <w:i/>
          <w:iCs/>
          <w:sz w:val="24"/>
          <w:szCs w:val="24"/>
          <w:lang w:val="hy-AM"/>
        </w:rPr>
      </w:pPr>
      <w:r w:rsidRPr="004B38B0">
        <w:rPr>
          <w:rFonts w:ascii="GHEA Mariam" w:hAnsi="GHEA Mariam" w:cs="Tahoma"/>
          <w:i/>
          <w:iCs/>
          <w:sz w:val="24"/>
          <w:szCs w:val="24"/>
          <w:lang w:val="hy-AM"/>
        </w:rPr>
        <w:t>(…)</w:t>
      </w:r>
    </w:p>
    <w:p w14:paraId="3F285630" w14:textId="04104200" w:rsidR="00D27857" w:rsidRPr="00D27857" w:rsidRDefault="00D27857" w:rsidP="00D27857">
      <w:pPr>
        <w:tabs>
          <w:tab w:val="left" w:pos="567"/>
        </w:tabs>
        <w:spacing w:line="360" w:lineRule="auto"/>
        <w:ind w:leftChars="0" w:firstLineChars="0" w:firstLine="567"/>
        <w:contextualSpacing/>
        <w:jc w:val="both"/>
        <w:rPr>
          <w:rFonts w:ascii="GHEA Mariam" w:eastAsia="Times New Roman" w:hAnsi="GHEA Mariam" w:cs="Sylfaen"/>
          <w:i/>
          <w:color w:val="2C2D2E"/>
          <w:sz w:val="24"/>
          <w:szCs w:val="24"/>
          <w:lang w:val="hy-AM"/>
        </w:rPr>
      </w:pPr>
      <w:r w:rsidRPr="00D27857">
        <w:rPr>
          <w:rFonts w:ascii="GHEA Mariam" w:eastAsia="Times New Roman" w:hAnsi="GHEA Mariam" w:cs="Sylfaen"/>
          <w:i/>
          <w:color w:val="2C2D2E"/>
          <w:sz w:val="24"/>
          <w:szCs w:val="24"/>
          <w:lang w:val="hy-AM"/>
        </w:rPr>
        <w:t>Դատարանը</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ելնելով</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ներկայացված</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նյութերից</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և</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փաստական</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տվյալներից</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մարդու իրավունքը</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բովանդակազրկելու</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անթույլատրելիության</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սկզբունքից</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հասարակության ընդհանուր</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շահի</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և</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անհատի</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հիմնարար</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իրավունքների</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միջև</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արդարացի հավասարակշռության</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անհրաժեշտությունից</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որը</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պետք</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է</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բխի</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անձի</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ազատությունից զրկելու</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հետ</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կապված</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կիրառվող</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միջոցի</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և</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հետապնդվող</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նպատակների</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միջև համամասնության</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ողջամիտ</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հարաբերակցության անհրաժշտությունից</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գնահատելով մեղադրյալին</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վերագրվող</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արարքների</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կատարման</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բնույթը</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դրանց</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հանրային վտանգավորության</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աստիճանը</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հանգում</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է</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եզրակացության</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որ</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նշված</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հանգամանքների միասնությունը</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հնարավորություն</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է</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տալիս</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ողջամիտ</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դատողություններ</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անելու</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այն</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մասին</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որ</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առկա</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պայմաններում</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ազատությունից</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զրկելու</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հետ</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չկապված</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այլ</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խափանման միջոցների</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կիրառումն</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ի</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զորու</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չէ</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չեզոքացնելու</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վերը</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նշված</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վտանգի</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բարձր հավանականությունը</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և</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առնվազն</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քննության</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տվյալ</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փուլում</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չի</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կարող</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գործուն</w:t>
      </w:r>
      <w:r w:rsidRPr="00D27857">
        <w:rPr>
          <w:rFonts w:ascii="GHEA Mariam" w:eastAsia="Times New Roman" w:hAnsi="GHEA Mariam" w:cs="Arial"/>
          <w:i/>
          <w:color w:val="2C2D2E"/>
          <w:sz w:val="24"/>
          <w:szCs w:val="24"/>
          <w:lang w:val="hy-AM"/>
        </w:rPr>
        <w:t xml:space="preserve"> </w:t>
      </w:r>
      <w:r w:rsidRPr="00D27857">
        <w:rPr>
          <w:rFonts w:ascii="GHEA Mariam" w:eastAsia="Times New Roman" w:hAnsi="GHEA Mariam" w:cs="Sylfaen"/>
          <w:i/>
          <w:color w:val="2C2D2E"/>
          <w:sz w:val="24"/>
          <w:szCs w:val="24"/>
          <w:lang w:val="hy-AM"/>
        </w:rPr>
        <w:t>երաշխիք հանդիսանալ մեղադրյալ Հովհաննես Չերքեզյանի պատշաճ վարքագիծն ապահովելու համար:</w:t>
      </w:r>
    </w:p>
    <w:p w14:paraId="609ED5E8" w14:textId="77777777" w:rsidR="001705FF" w:rsidRDefault="001705FF" w:rsidP="001705FF">
      <w:pPr>
        <w:tabs>
          <w:tab w:val="left" w:pos="567"/>
        </w:tabs>
        <w:spacing w:line="360" w:lineRule="auto"/>
        <w:ind w:leftChars="0" w:firstLineChars="0" w:firstLine="567"/>
        <w:contextualSpacing/>
        <w:jc w:val="both"/>
        <w:rPr>
          <w:rFonts w:ascii="GHEA Mariam" w:hAnsi="GHEA Mariam" w:cs="GHEA Grapalat"/>
          <w:bCs/>
          <w:i/>
          <w:sz w:val="24"/>
          <w:szCs w:val="24"/>
          <w:lang w:val="hy-AM"/>
        </w:rPr>
      </w:pPr>
      <w:r w:rsidRPr="001705FF">
        <w:rPr>
          <w:rFonts w:ascii="GHEA Mariam" w:hAnsi="GHEA Mariam" w:cs="GHEA Grapalat"/>
          <w:bCs/>
          <w:i/>
          <w:sz w:val="24"/>
          <w:szCs w:val="24"/>
          <w:lang w:val="hy-AM"/>
        </w:rPr>
        <w:lastRenderedPageBreak/>
        <w:t>Դատարանը գտնում է նաև, որ քրեական վարույթի սույն փուլում առավել մեղմ խափանման միջոցի կամ խափանման միջոցների համակցության կիրառմամբ հնարավոր չէ ապահովել մեղադրյալի պատշաճ վարքագիծը:</w:t>
      </w:r>
    </w:p>
    <w:p w14:paraId="2A8CEEDE" w14:textId="77777777" w:rsidR="001705FF" w:rsidRDefault="001705FF" w:rsidP="001705FF">
      <w:pPr>
        <w:tabs>
          <w:tab w:val="left" w:pos="567"/>
        </w:tabs>
        <w:spacing w:line="360" w:lineRule="auto"/>
        <w:ind w:leftChars="0" w:firstLineChars="0" w:firstLine="567"/>
        <w:contextualSpacing/>
        <w:jc w:val="both"/>
        <w:rPr>
          <w:rFonts w:ascii="GHEA Mariam" w:hAnsi="GHEA Mariam" w:cs="GHEA Grapalat"/>
          <w:bCs/>
          <w:i/>
          <w:sz w:val="24"/>
          <w:szCs w:val="24"/>
          <w:lang w:val="hy-AM"/>
        </w:rPr>
      </w:pPr>
      <w:r w:rsidRPr="001705FF">
        <w:rPr>
          <w:rFonts w:ascii="GHEA Mariam" w:hAnsi="GHEA Mariam" w:cs="GHEA Grapalat"/>
          <w:bCs/>
          <w:i/>
          <w:sz w:val="24"/>
          <w:szCs w:val="24"/>
          <w:lang w:val="hy-AM"/>
        </w:rPr>
        <w:t>Դատարանն արձանագրում է, որ քննիչի կողմից ներկայացվել են բավարար նյութեր՝ գործի ընթացքն ապահովելու համար վարույթն իրականացնող մարմնի կողմից դրսևորած պատշաճ ջանասիրության և կատարվելիք գործողությունների անհրաժեշտության վերաբերյալ:</w:t>
      </w:r>
    </w:p>
    <w:p w14:paraId="09E68680" w14:textId="77777777" w:rsidR="001705FF" w:rsidRDefault="001705FF" w:rsidP="001705FF">
      <w:pPr>
        <w:tabs>
          <w:tab w:val="left" w:pos="567"/>
        </w:tabs>
        <w:spacing w:line="360" w:lineRule="auto"/>
        <w:ind w:leftChars="0" w:firstLineChars="0" w:firstLine="567"/>
        <w:contextualSpacing/>
        <w:jc w:val="both"/>
        <w:rPr>
          <w:rFonts w:ascii="GHEA Mariam" w:hAnsi="GHEA Mariam" w:cs="GHEA Grapalat"/>
          <w:bCs/>
          <w:i/>
          <w:sz w:val="24"/>
          <w:szCs w:val="24"/>
          <w:lang w:val="hy-AM"/>
        </w:rPr>
      </w:pPr>
      <w:r w:rsidRPr="001705FF">
        <w:rPr>
          <w:rFonts w:ascii="GHEA Mariam" w:hAnsi="GHEA Mariam" w:cs="GHEA Grapalat"/>
          <w:bCs/>
          <w:i/>
          <w:sz w:val="24"/>
          <w:szCs w:val="24"/>
          <w:lang w:val="hy-AM"/>
        </w:rPr>
        <w:t>Այսպիսով, դատարանը գտնում է, որ ՀՀ քրեական դատավարության օրենսգրքի 116-րդ հոդվածում թվարկված վերոհիշյալ մեղադրյալի հավանական գործողությունների մասին հետևությունները, որոնք առաջ են բերում անձի ազատության իրավունքի սահմանափակում, հիմնված են գործի նյութերից բխող ողջամիտ ենթադրությունների վրա, ուստի դատարանն արձանագրում է, որ կալանավորման ժամկետը երկարաձգելու անհրաժեշտության վերաբերյալ առկա են բավարար ապացույցներ, այսինքն, միջնորդությունը հիմնավոր է և ենթակա է ամբողջությամբ բավարարման:</w:t>
      </w:r>
    </w:p>
    <w:p w14:paraId="41A900B2" w14:textId="0701E295" w:rsidR="00662FCF" w:rsidRDefault="001705FF" w:rsidP="00401431">
      <w:pPr>
        <w:tabs>
          <w:tab w:val="left" w:pos="567"/>
        </w:tabs>
        <w:spacing w:line="360" w:lineRule="auto"/>
        <w:ind w:leftChars="0" w:firstLineChars="0" w:firstLine="567"/>
        <w:contextualSpacing/>
        <w:jc w:val="both"/>
        <w:rPr>
          <w:rFonts w:ascii="GHEA Mariam" w:eastAsia="GHEA Mariam" w:hAnsi="GHEA Mariam" w:cs="GHEA Mariam"/>
          <w:i/>
          <w:iCs/>
          <w:sz w:val="24"/>
          <w:szCs w:val="24"/>
          <w:lang w:val="hy-AM"/>
        </w:rPr>
      </w:pPr>
      <w:r w:rsidRPr="001705FF">
        <w:rPr>
          <w:rFonts w:ascii="GHEA Mariam" w:hAnsi="GHEA Mariam" w:cs="GHEA Grapalat"/>
          <w:bCs/>
          <w:i/>
          <w:sz w:val="24"/>
          <w:szCs w:val="24"/>
          <w:lang w:val="hy-AM"/>
        </w:rPr>
        <w:t>Դատարանը հարկ է համարում նշել, որ որպես խափանման միջոց ընտրված կալանավորման ժամկետը երկարաձգելու մասին որոշում կայացնելով, դատարանն այդ որոշումը հիմնավորված է համարում ներկայացված նյութերում այնպիսի տեղեկությունների առկայությամբ, որոնք հաստատում են տվյալ փուլում մեղադրյալի նկատմամբ ազատությունից չզրկելու հետ կապված այլ խափանման միջոցների կիրառման անհնարինությունը</w:t>
      </w:r>
      <w:r w:rsidR="00A5036D" w:rsidRPr="000124F9">
        <w:rPr>
          <w:rFonts w:ascii="GHEA Mariam" w:eastAsia="GHEA Mariam" w:hAnsi="GHEA Mariam" w:cs="GHEA Mariam"/>
          <w:i/>
          <w:iCs/>
          <w:sz w:val="24"/>
          <w:szCs w:val="24"/>
          <w:lang w:val="hy-AM"/>
        </w:rPr>
        <w:t>»</w:t>
      </w:r>
      <w:r w:rsidR="00781752">
        <w:rPr>
          <w:rStyle w:val="FootnoteReference"/>
          <w:rFonts w:ascii="GHEA Mariam" w:eastAsia="GHEA Mariam" w:hAnsi="GHEA Mariam" w:cs="GHEA Mariam"/>
          <w:i/>
          <w:iCs/>
          <w:sz w:val="24"/>
          <w:szCs w:val="24"/>
          <w:lang w:val="hy-AM"/>
        </w:rPr>
        <w:footnoteReference w:id="2"/>
      </w:r>
      <w:r w:rsidR="00EC6394" w:rsidRPr="000124F9">
        <w:rPr>
          <w:rFonts w:ascii="GHEA Mariam" w:eastAsia="GHEA Mariam" w:hAnsi="GHEA Mariam" w:cs="GHEA Mariam"/>
          <w:i/>
          <w:iCs/>
          <w:sz w:val="24"/>
          <w:szCs w:val="24"/>
          <w:lang w:val="hy-AM"/>
        </w:rPr>
        <w:t>։</w:t>
      </w:r>
    </w:p>
    <w:p w14:paraId="602C3B82" w14:textId="6E62D01A" w:rsidR="00E15F08" w:rsidRPr="00805CAE" w:rsidRDefault="00A57C52" w:rsidP="00805CAE">
      <w:pPr>
        <w:tabs>
          <w:tab w:val="left" w:pos="567"/>
        </w:tabs>
        <w:spacing w:line="360" w:lineRule="auto"/>
        <w:ind w:leftChars="0" w:firstLineChars="0" w:firstLine="567"/>
        <w:contextualSpacing/>
        <w:jc w:val="both"/>
        <w:rPr>
          <w:rFonts w:ascii="GHEA Mariam" w:eastAsia="GHEA Mariam" w:hAnsi="GHEA Mariam" w:cs="GHEA Mariam"/>
          <w:i/>
          <w:iCs/>
          <w:color w:val="000000"/>
          <w:sz w:val="24"/>
          <w:szCs w:val="24"/>
          <w:lang w:val="hy-AM"/>
        </w:rPr>
      </w:pPr>
      <w:r w:rsidRPr="000124F9">
        <w:rPr>
          <w:rFonts w:ascii="GHEA Mariam" w:eastAsia="GHEA Mariam" w:hAnsi="GHEA Mariam" w:cs="GHEA Mariam"/>
          <w:color w:val="000000"/>
          <w:sz w:val="24"/>
          <w:szCs w:val="24"/>
          <w:lang w:val="hy-AM"/>
        </w:rPr>
        <w:t>11</w:t>
      </w:r>
      <w:r w:rsidR="00DB692D" w:rsidRPr="00533CDF">
        <w:rPr>
          <w:rFonts w:ascii="GHEA Mariam" w:eastAsia="GHEA Mariam" w:hAnsi="GHEA Mariam" w:cs="GHEA Mariam"/>
          <w:color w:val="000000"/>
          <w:sz w:val="24"/>
          <w:szCs w:val="24"/>
          <w:lang w:val="hy-AM"/>
        </w:rPr>
        <w:t>.</w:t>
      </w:r>
      <w:r w:rsidR="007F0D55" w:rsidRPr="00401431">
        <w:rPr>
          <w:rFonts w:ascii="GHEA Mariam" w:eastAsia="GHEA Mariam" w:hAnsi="GHEA Mariam" w:cs="GHEA Mariam"/>
          <w:color w:val="000000"/>
          <w:sz w:val="24"/>
          <w:szCs w:val="24"/>
          <w:lang w:val="hy-AM"/>
        </w:rPr>
        <w:t xml:space="preserve"> </w:t>
      </w:r>
      <w:r w:rsidR="003C6307" w:rsidRPr="00241980">
        <w:rPr>
          <w:rFonts w:ascii="GHEA Mariam" w:eastAsia="GHEA Mariam" w:hAnsi="GHEA Mariam" w:cs="GHEA Mariam"/>
          <w:color w:val="000000"/>
          <w:sz w:val="24"/>
          <w:szCs w:val="24"/>
          <w:lang w:val="hy-AM"/>
        </w:rPr>
        <w:t xml:space="preserve">Վերաքննիչ </w:t>
      </w:r>
      <w:r w:rsidR="003C6307" w:rsidRPr="00BF01D0">
        <w:rPr>
          <w:rFonts w:ascii="GHEA Mariam" w:eastAsia="GHEA Mariam" w:hAnsi="GHEA Mariam" w:cs="GHEA Mariam"/>
          <w:color w:val="000000"/>
          <w:sz w:val="24"/>
          <w:szCs w:val="24"/>
          <w:lang w:val="hy-AM"/>
        </w:rPr>
        <w:t>դատարան</w:t>
      </w:r>
      <w:r w:rsidR="00E3064A" w:rsidRPr="000124F9">
        <w:rPr>
          <w:rFonts w:ascii="GHEA Mariam" w:eastAsia="GHEA Mariam" w:hAnsi="GHEA Mariam" w:cs="GHEA Mariam"/>
          <w:color w:val="000000"/>
          <w:sz w:val="24"/>
          <w:szCs w:val="24"/>
          <w:lang w:val="hy-AM"/>
        </w:rPr>
        <w:t>ն իր դատական ակտում արձանագրել է հետևյալը</w:t>
      </w:r>
      <w:r w:rsidR="00DB692D" w:rsidRPr="00533CDF">
        <w:rPr>
          <w:rFonts w:ascii="GHEA Mariam" w:eastAsia="GHEA Mariam" w:hAnsi="GHEA Mariam" w:cs="GHEA Mariam"/>
          <w:color w:val="000000"/>
          <w:sz w:val="24"/>
          <w:szCs w:val="24"/>
          <w:lang w:val="hy-AM"/>
        </w:rPr>
        <w:t>.</w:t>
      </w:r>
      <w:r w:rsidR="005C031B" w:rsidRPr="00241980">
        <w:rPr>
          <w:rFonts w:ascii="GHEA Mariam" w:eastAsia="GHEA Mariam" w:hAnsi="GHEA Mariam" w:cs="GHEA Mariam"/>
          <w:color w:val="000000"/>
          <w:sz w:val="24"/>
          <w:szCs w:val="24"/>
          <w:lang w:val="hy-AM"/>
        </w:rPr>
        <w:t xml:space="preserve"> </w:t>
      </w:r>
      <w:r w:rsidR="00227494" w:rsidRPr="00BF01D0">
        <w:rPr>
          <w:rFonts w:ascii="GHEA Mariam" w:eastAsia="GHEA Mariam" w:hAnsi="GHEA Mariam" w:cs="GHEA Mariam"/>
          <w:i/>
          <w:iCs/>
          <w:color w:val="000000"/>
          <w:sz w:val="24"/>
          <w:szCs w:val="24"/>
          <w:lang w:val="hy-AM"/>
        </w:rPr>
        <w:t>«</w:t>
      </w:r>
      <w:r w:rsidR="000124F9" w:rsidRPr="009E60DA">
        <w:rPr>
          <w:rFonts w:ascii="GHEA Mariam" w:eastAsia="GHEA Mariam" w:hAnsi="GHEA Mariam" w:cs="GHEA Mariam"/>
          <w:i/>
          <w:iCs/>
          <w:sz w:val="24"/>
          <w:szCs w:val="24"/>
          <w:lang w:val="hy-AM"/>
        </w:rPr>
        <w:t>(</w:t>
      </w:r>
      <w:r w:rsidR="000124F9" w:rsidRPr="009E60DA">
        <w:rPr>
          <w:rFonts w:ascii="GHEA Mariam" w:eastAsia="GHEA Mariam" w:hAnsi="GHEA Mariam" w:cs="GHEA Mariam"/>
          <w:sz w:val="24"/>
          <w:szCs w:val="24"/>
          <w:lang w:val="hy-AM"/>
        </w:rPr>
        <w:t>...</w:t>
      </w:r>
      <w:r w:rsidR="000124F9" w:rsidRPr="00DC4DF5">
        <w:rPr>
          <w:rFonts w:ascii="GHEA Mariam" w:eastAsia="GHEA Mariam" w:hAnsi="GHEA Mariam" w:cs="GHEA Mariam"/>
          <w:i/>
          <w:iCs/>
          <w:sz w:val="24"/>
          <w:szCs w:val="24"/>
          <w:lang w:val="hy-AM"/>
        </w:rPr>
        <w:t>)</w:t>
      </w:r>
      <w:r w:rsidR="00DC4DF5">
        <w:rPr>
          <w:rFonts w:ascii="GHEA Mariam" w:eastAsia="GHEA Mariam" w:hAnsi="GHEA Mariam" w:cs="GHEA Mariam"/>
          <w:i/>
          <w:iCs/>
          <w:color w:val="000000"/>
          <w:sz w:val="24"/>
          <w:szCs w:val="24"/>
          <w:lang w:val="hy-AM"/>
        </w:rPr>
        <w:t xml:space="preserve"> </w:t>
      </w:r>
      <w:r w:rsidR="00E15F08" w:rsidRPr="00E15F08">
        <w:rPr>
          <w:rFonts w:ascii="GHEA Mariam" w:hAnsi="GHEA Mariam" w:cs="GHEA Grapalat"/>
          <w:bCs/>
          <w:i/>
          <w:sz w:val="24"/>
          <w:szCs w:val="24"/>
          <w:lang w:val="hy-AM"/>
        </w:rPr>
        <w:t>Անդրադառնալով կալանավորման հիմքերից` Հովհաննես Չերքեզյանի կողմից նոր հանցանք կատարելուն</w:t>
      </w:r>
      <w:r w:rsidR="0099708F">
        <w:rPr>
          <w:rFonts w:ascii="GHEA Mariam" w:hAnsi="GHEA Mariam" w:cs="GHEA Grapalat"/>
          <w:bCs/>
          <w:i/>
          <w:sz w:val="24"/>
          <w:szCs w:val="24"/>
          <w:lang w:val="hy-AM"/>
        </w:rPr>
        <w:t>,</w:t>
      </w:r>
      <w:r w:rsidR="00E15F08" w:rsidRPr="00E15F08">
        <w:rPr>
          <w:rFonts w:ascii="GHEA Mariam" w:hAnsi="GHEA Mariam" w:cs="GHEA Grapalat"/>
          <w:bCs/>
          <w:i/>
          <w:sz w:val="24"/>
          <w:szCs w:val="24"/>
          <w:lang w:val="hy-AM"/>
        </w:rPr>
        <w:t xml:space="preserve"> Վերաքննիչ դատարանը գտնում է, որ քննիչի կողմից Առաջին ատյանի դատարան ներկայացված նյութերում առկա չեն այնպիսի փաստական տվյալներ, որոնց հիման վրա հնարավոր կլինի ողջամիտ ենթադրություններ անել մեղադրյալ Հովհաննես Չերքեզյանի կողմից նոր հանցանք կատարելու բարձր հավանականության վերաբերյալ: Ավելին` Վերաքննիչ դատարանն արձանագրում է, որ մեղադրանքի փաստական նկարագիրն ինքնին </w:t>
      </w:r>
      <w:r w:rsidR="00E15F08" w:rsidRPr="00E15F08">
        <w:rPr>
          <w:rFonts w:ascii="GHEA Mariam" w:hAnsi="GHEA Mariam" w:cs="GHEA Grapalat"/>
          <w:bCs/>
          <w:i/>
          <w:sz w:val="24"/>
          <w:szCs w:val="24"/>
          <w:lang w:val="hy-AM"/>
        </w:rPr>
        <w:lastRenderedPageBreak/>
        <w:t>բավարար չէ մեղադրյալի կողմից հանցանք կատարելու ռիսկերը բարձր գնահատելու համար:</w:t>
      </w:r>
    </w:p>
    <w:p w14:paraId="1177569F" w14:textId="77777777" w:rsidR="00E15F08" w:rsidRDefault="00E15F08" w:rsidP="00E15F08">
      <w:pPr>
        <w:tabs>
          <w:tab w:val="left" w:pos="567"/>
        </w:tabs>
        <w:spacing w:line="360" w:lineRule="auto"/>
        <w:ind w:leftChars="0" w:firstLineChars="0" w:firstLine="567"/>
        <w:contextualSpacing/>
        <w:jc w:val="both"/>
        <w:rPr>
          <w:rFonts w:ascii="GHEA Mariam" w:hAnsi="GHEA Mariam" w:cs="GHEA Grapalat"/>
          <w:bCs/>
          <w:i/>
          <w:sz w:val="24"/>
          <w:szCs w:val="24"/>
          <w:lang w:val="hy-AM"/>
        </w:rPr>
      </w:pPr>
      <w:r w:rsidRPr="00E15F08">
        <w:rPr>
          <w:rFonts w:ascii="GHEA Mariam" w:hAnsi="GHEA Mariam" w:cs="GHEA Grapalat"/>
          <w:bCs/>
          <w:i/>
          <w:sz w:val="24"/>
          <w:szCs w:val="24"/>
          <w:lang w:val="hy-AM"/>
        </w:rPr>
        <w:t>Վերաքննիչ դատարանի համար հատկանշական է նաև այն հանգամանքը, որ մեղադրյալը նախկինում դատապարտված չի եղել:</w:t>
      </w:r>
    </w:p>
    <w:p w14:paraId="69CF39D7" w14:textId="77777777" w:rsidR="00E15F08" w:rsidRDefault="00E15F08" w:rsidP="00E15F08">
      <w:pPr>
        <w:tabs>
          <w:tab w:val="left" w:pos="567"/>
        </w:tabs>
        <w:spacing w:line="360" w:lineRule="auto"/>
        <w:ind w:leftChars="0" w:firstLineChars="0" w:firstLine="567"/>
        <w:contextualSpacing/>
        <w:jc w:val="both"/>
        <w:rPr>
          <w:rFonts w:ascii="GHEA Mariam" w:hAnsi="GHEA Mariam" w:cs="GHEA Grapalat"/>
          <w:bCs/>
          <w:i/>
          <w:sz w:val="24"/>
          <w:szCs w:val="24"/>
          <w:lang w:val="hy-AM"/>
        </w:rPr>
      </w:pPr>
      <w:r w:rsidRPr="00E15F08">
        <w:rPr>
          <w:rFonts w:ascii="GHEA Mariam" w:hAnsi="GHEA Mariam" w:cs="GHEA Grapalat"/>
          <w:bCs/>
          <w:i/>
          <w:sz w:val="24"/>
          <w:szCs w:val="24"/>
          <w:lang w:val="hy-AM"/>
        </w:rPr>
        <w:t>Վերաքննիչ դատարանն իրատեսական է համարում Առաջին ատյանի դատարանի այն մտավախությունը, որ մնալով ազատության մեջ` Հովհաննես Չերքեզյանը կարող է խախտել ՀՀ քրեական դատավարության օրենսգրքով իր վրա դրված պարտականությունների կատարումը, սակայն փաստում է, որ այդ ռիսկը նվազել է, քանի որ սույն քրեական գործը չի գտնվում սկզբնական փուլում, մեղադրյալն արգելանքի տակ է գտնվում դեռևս 2023 թվականի հունվարի 20-ից, տևական ժամանակ կատարվել է քննություն, իրականացվել են բավականաչափ անհետաձգելի քննչական և այլ դատավարական գործողություններ:</w:t>
      </w:r>
    </w:p>
    <w:p w14:paraId="08CC847E" w14:textId="77777777" w:rsidR="00E15F08" w:rsidRDefault="00E15F08" w:rsidP="00E15F08">
      <w:pPr>
        <w:tabs>
          <w:tab w:val="left" w:pos="567"/>
        </w:tabs>
        <w:spacing w:line="360" w:lineRule="auto"/>
        <w:ind w:leftChars="0" w:firstLineChars="0" w:firstLine="567"/>
        <w:contextualSpacing/>
        <w:jc w:val="both"/>
        <w:rPr>
          <w:rFonts w:ascii="GHEA Mariam" w:hAnsi="GHEA Mariam" w:cs="GHEA Grapalat"/>
          <w:bCs/>
          <w:i/>
          <w:sz w:val="24"/>
          <w:szCs w:val="24"/>
          <w:lang w:val="hy-AM"/>
        </w:rPr>
      </w:pPr>
      <w:r w:rsidRPr="00E15F08">
        <w:rPr>
          <w:rFonts w:ascii="GHEA Mariam" w:hAnsi="GHEA Mariam" w:cs="GHEA Grapalat"/>
          <w:bCs/>
          <w:i/>
          <w:sz w:val="24"/>
          <w:szCs w:val="24"/>
          <w:lang w:val="hy-AM"/>
        </w:rPr>
        <w:t>Ստեղծված իրավիճակում, Վերաքննիչ դատարանը չի կարող փաստել, որ մեղադրյալի նկատմամբ անազատության հետ չկապված խափանման միջոցների կիրառումը չի կարող լինել արդարացված:</w:t>
      </w:r>
    </w:p>
    <w:p w14:paraId="37959C41" w14:textId="443D9010" w:rsidR="00E15F08" w:rsidRPr="00E15F08" w:rsidRDefault="00E15F08" w:rsidP="00E15F08">
      <w:pPr>
        <w:tabs>
          <w:tab w:val="left" w:pos="567"/>
        </w:tabs>
        <w:spacing w:line="360" w:lineRule="auto"/>
        <w:ind w:leftChars="0" w:firstLineChars="0" w:firstLine="567"/>
        <w:contextualSpacing/>
        <w:jc w:val="both"/>
        <w:rPr>
          <w:rFonts w:ascii="GHEA Mariam" w:hAnsi="GHEA Mariam" w:cs="GHEA Grapalat"/>
          <w:bCs/>
          <w:i/>
          <w:sz w:val="24"/>
          <w:szCs w:val="24"/>
          <w:lang w:val="hy-AM"/>
        </w:rPr>
      </w:pPr>
      <w:r w:rsidRPr="00E15F08">
        <w:rPr>
          <w:rFonts w:ascii="GHEA Mariam" w:hAnsi="GHEA Mariam" w:cs="GHEA Grapalat"/>
          <w:bCs/>
          <w:i/>
          <w:sz w:val="24"/>
          <w:szCs w:val="24"/>
          <w:lang w:val="hy-AM"/>
        </w:rPr>
        <w:t>Բացի այդ, Վերաքննիչ դատարանը հաշվի է առնում այն, որ մեղադրյալ Հովհաննես Չերքեզյանին մեղսագրվում են միջին ծանրության հանցանքներ, ինչպես նաև վերջինի խնամքին են գտնվում երկու անչափահաս երեխա՝ 2011 թվականի օգոստոսի 9-ին ծնված՝ Սարգիս Հովհաննեսի Չերքեզյանը (ունի առողջական խնդիրներ) և 2014 թվականի դեկտեմբերի 12-ին ծնված՝ Ռոզա Հովհաննեսի Չերքեզյանը:</w:t>
      </w:r>
    </w:p>
    <w:p w14:paraId="50738710" w14:textId="3FA70764" w:rsidR="00D27857" w:rsidRPr="00E15F08" w:rsidRDefault="00E15F08" w:rsidP="00E15F08">
      <w:pPr>
        <w:tabs>
          <w:tab w:val="left" w:pos="567"/>
        </w:tabs>
        <w:spacing w:line="360" w:lineRule="auto"/>
        <w:ind w:leftChars="0" w:firstLineChars="0" w:firstLine="567"/>
        <w:contextualSpacing/>
        <w:jc w:val="both"/>
        <w:rPr>
          <w:rFonts w:ascii="GHEA Mariam" w:hAnsi="GHEA Mariam" w:cs="GHEA Grapalat"/>
          <w:bCs/>
          <w:i/>
          <w:lang w:val="hy-AM"/>
        </w:rPr>
      </w:pPr>
      <w:r w:rsidRPr="00E15F08">
        <w:rPr>
          <w:rFonts w:ascii="GHEA Mariam" w:hAnsi="GHEA Mariam" w:cs="GHEA Grapalat"/>
          <w:bCs/>
          <w:i/>
          <w:sz w:val="24"/>
          <w:szCs w:val="24"/>
          <w:lang w:val="hy-AM"/>
        </w:rPr>
        <w:t>Վերը նշվածը հաշվի առնելով Վերաքննիչ դատարանը գտնում է, որ այլընտրանքային խափանման միջոցներից 1.000.000 /մեկ միլիոն/ ՀՀ դրամի չափով գրավը և Հայաստանի Հանրապետությունից բացակայելու արգելքն ի զորու են չեզոքացնելու հիշյալ հիմքի առկայությունը և ապահովել մեղադրյալ Հովհաննես Չերքեզյանի պատշաճ վարքագ</w:t>
      </w:r>
      <w:r w:rsidRPr="008F5D0E">
        <w:rPr>
          <w:rFonts w:ascii="GHEA Mariam" w:hAnsi="GHEA Mariam" w:cs="GHEA Grapalat"/>
          <w:bCs/>
          <w:i/>
          <w:lang w:val="hy-AM"/>
        </w:rPr>
        <w:t>իծը</w:t>
      </w:r>
      <w:r w:rsidRPr="00E15F08">
        <w:rPr>
          <w:rFonts w:ascii="GHEA Mariam" w:hAnsi="GHEA Mariam" w:cs="GHEA Grapalat"/>
          <w:bCs/>
          <w:i/>
          <w:lang w:val="hy-AM"/>
        </w:rPr>
        <w:t>:</w:t>
      </w:r>
    </w:p>
    <w:p w14:paraId="0DA16C76" w14:textId="1ACD0D6F" w:rsidR="008549F3" w:rsidRDefault="00E15F08" w:rsidP="008549F3">
      <w:pPr>
        <w:tabs>
          <w:tab w:val="left" w:pos="567"/>
        </w:tabs>
        <w:spacing w:line="360" w:lineRule="auto"/>
        <w:ind w:leftChars="0" w:firstLineChars="0" w:firstLine="567"/>
        <w:contextualSpacing/>
        <w:jc w:val="both"/>
        <w:rPr>
          <w:rFonts w:ascii="GHEA Mariam" w:eastAsia="GHEA Mariam" w:hAnsi="GHEA Mariam" w:cs="GHEA Mariam"/>
          <w:i/>
          <w:iCs/>
          <w:color w:val="000000"/>
          <w:sz w:val="24"/>
          <w:szCs w:val="24"/>
          <w:lang w:val="hy-AM"/>
        </w:rPr>
      </w:pPr>
      <w:r w:rsidRPr="00E15F08">
        <w:rPr>
          <w:rFonts w:ascii="GHEA Mariam" w:hAnsi="GHEA Mariam" w:cs="Tahoma"/>
          <w:i/>
          <w:sz w:val="24"/>
          <w:szCs w:val="24"/>
          <w:lang w:val="hy-AM"/>
        </w:rPr>
        <w:t xml:space="preserve">Վերաքննիչ դատարանը, հաշվի առնելով վերոգրյալ եզրահանգումները, գտնում է, որ Առաջին ատյանի դատարանի 2023 թվականի մարտի 16-ի որոշումը պետք է բեկանել՝ վերացնել թիվ 53101223 քրեական գործով մեղադրյալ Հովհաննես Սարգսի Չերքեզյանին կալանքի տակ գտնվելու ժամկետը երկարաձգելու մասին </w:t>
      </w:r>
      <w:r w:rsidRPr="00E15F08">
        <w:rPr>
          <w:rFonts w:ascii="GHEA Mariam" w:hAnsi="GHEA Mariam" w:cs="Tahoma"/>
          <w:i/>
          <w:sz w:val="24"/>
          <w:szCs w:val="24"/>
          <w:lang w:val="hy-AM"/>
        </w:rPr>
        <w:lastRenderedPageBreak/>
        <w:t>որոշումն ու նրա նկատմամբ կիրառել Հայաստանի Հանրապետությունից բացակայելու արգելք  և գրավ՝</w:t>
      </w:r>
      <w:r w:rsidR="00E50C11">
        <w:rPr>
          <w:rFonts w:ascii="GHEA Mariam" w:hAnsi="GHEA Mariam" w:cs="Tahoma"/>
          <w:i/>
          <w:sz w:val="24"/>
          <w:szCs w:val="24"/>
          <w:lang w:val="hy-AM"/>
        </w:rPr>
        <w:t xml:space="preserve"> </w:t>
      </w:r>
      <w:r w:rsidRPr="00E15F08">
        <w:rPr>
          <w:rFonts w:ascii="GHEA Mariam" w:hAnsi="GHEA Mariam" w:cs="Tahoma"/>
          <w:i/>
          <w:sz w:val="24"/>
          <w:szCs w:val="24"/>
          <w:lang w:val="hy-AM"/>
        </w:rPr>
        <w:t xml:space="preserve">1.000.000  </w:t>
      </w:r>
      <w:r w:rsidRPr="00E15F08">
        <w:rPr>
          <w:rFonts w:ascii="GHEA Mariam" w:hAnsi="GHEA Mariam" w:cs="GHEA Grapalat"/>
          <w:bCs/>
          <w:i/>
          <w:sz w:val="24"/>
          <w:szCs w:val="24"/>
          <w:lang w:val="hy-AM"/>
        </w:rPr>
        <w:t>/մեկ միլիոն/ ՀՀ դրամի չափով</w:t>
      </w:r>
      <w:r w:rsidR="00227494" w:rsidRPr="000124F9">
        <w:rPr>
          <w:rFonts w:ascii="GHEA Mariam" w:eastAsia="GHEA Mariam" w:hAnsi="GHEA Mariam" w:cs="GHEA Mariam"/>
          <w:i/>
          <w:iCs/>
          <w:color w:val="000000"/>
          <w:sz w:val="24"/>
          <w:szCs w:val="24"/>
          <w:lang w:val="hy-AM"/>
        </w:rPr>
        <w:t>»</w:t>
      </w:r>
      <w:r w:rsidR="00A32AAB">
        <w:rPr>
          <w:rStyle w:val="FootnoteReference"/>
          <w:rFonts w:ascii="GHEA Mariam" w:eastAsia="GHEA Mariam" w:hAnsi="GHEA Mariam" w:cs="GHEA Mariam"/>
          <w:i/>
          <w:iCs/>
          <w:color w:val="000000"/>
          <w:sz w:val="24"/>
          <w:szCs w:val="24"/>
          <w:lang w:val="hy-AM"/>
        </w:rPr>
        <w:footnoteReference w:id="3"/>
      </w:r>
      <w:r w:rsidR="00FE59EA" w:rsidRPr="00241980">
        <w:rPr>
          <w:rFonts w:ascii="GHEA Mariam" w:eastAsia="GHEA Mariam" w:hAnsi="GHEA Mariam" w:cs="GHEA Mariam"/>
          <w:i/>
          <w:iCs/>
          <w:color w:val="000000"/>
          <w:sz w:val="24"/>
          <w:szCs w:val="24"/>
          <w:lang w:val="hy-AM"/>
        </w:rPr>
        <w:t>։</w:t>
      </w:r>
    </w:p>
    <w:p w14:paraId="28AFDF44" w14:textId="1F732E6C" w:rsidR="0012642A" w:rsidRPr="00AE1AE7" w:rsidRDefault="008549F3" w:rsidP="00A63AC5">
      <w:pPr>
        <w:tabs>
          <w:tab w:val="left" w:pos="567"/>
        </w:tabs>
        <w:spacing w:line="360" w:lineRule="auto"/>
        <w:ind w:leftChars="0" w:firstLineChars="0" w:firstLine="567"/>
        <w:contextualSpacing/>
        <w:jc w:val="both"/>
        <w:rPr>
          <w:rFonts w:ascii="GHEA Mariam" w:eastAsia="GHEA Mariam" w:hAnsi="GHEA Mariam" w:cs="GHEA Mariam"/>
          <w:iCs/>
          <w:color w:val="000000"/>
          <w:sz w:val="24"/>
          <w:szCs w:val="24"/>
          <w:lang w:val="hy-AM"/>
        </w:rPr>
      </w:pPr>
      <w:r w:rsidRPr="008549F3">
        <w:rPr>
          <w:rFonts w:ascii="GHEA Mariam" w:eastAsia="GHEA Mariam" w:hAnsi="GHEA Mariam" w:cs="GHEA Mariam"/>
          <w:iCs/>
          <w:color w:val="000000"/>
          <w:sz w:val="24"/>
          <w:szCs w:val="24"/>
          <w:lang w:val="hy-AM"/>
        </w:rPr>
        <w:t>12.</w:t>
      </w:r>
      <w:r w:rsidR="00846CE9" w:rsidRPr="00846CE9">
        <w:rPr>
          <w:rFonts w:ascii="GHEA Mariam" w:hAnsi="GHEA Mariam"/>
          <w:iCs/>
          <w:sz w:val="24"/>
          <w:szCs w:val="24"/>
          <w:lang w:val="hy-AM"/>
        </w:rPr>
        <w:t xml:space="preserve"> </w:t>
      </w:r>
      <w:r w:rsidR="00846CE9" w:rsidRPr="00AE1AE7">
        <w:rPr>
          <w:rFonts w:ascii="GHEA Mariam" w:hAnsi="GHEA Mariam"/>
          <w:iCs/>
          <w:sz w:val="24"/>
          <w:szCs w:val="24"/>
          <w:lang w:val="es-ES_tradnl"/>
        </w:rPr>
        <w:t>20</w:t>
      </w:r>
      <w:r w:rsidR="00846CE9" w:rsidRPr="00AE1AE7">
        <w:rPr>
          <w:rFonts w:ascii="GHEA Mariam" w:hAnsi="GHEA Mariam"/>
          <w:iCs/>
          <w:sz w:val="24"/>
          <w:szCs w:val="24"/>
          <w:lang w:val="hy-AM"/>
        </w:rPr>
        <w:t>23</w:t>
      </w:r>
      <w:r w:rsidR="00846CE9" w:rsidRPr="00AE1AE7">
        <w:rPr>
          <w:rFonts w:ascii="GHEA Mariam" w:hAnsi="GHEA Mariam"/>
          <w:iCs/>
          <w:sz w:val="24"/>
          <w:szCs w:val="24"/>
          <w:lang w:val="es-ES_tradnl"/>
        </w:rPr>
        <w:t xml:space="preserve"> </w:t>
      </w:r>
      <w:r w:rsidR="00846CE9" w:rsidRPr="00AE1AE7">
        <w:rPr>
          <w:rFonts w:ascii="GHEA Mariam" w:hAnsi="GHEA Mariam"/>
          <w:iCs/>
          <w:sz w:val="24"/>
          <w:szCs w:val="24"/>
          <w:lang w:val="hy-AM"/>
        </w:rPr>
        <w:t>թվականի</w:t>
      </w:r>
      <w:r w:rsidR="00846CE9" w:rsidRPr="00AE1AE7">
        <w:rPr>
          <w:rFonts w:ascii="GHEA Mariam" w:hAnsi="GHEA Mariam"/>
          <w:iCs/>
          <w:sz w:val="24"/>
          <w:szCs w:val="24"/>
          <w:lang w:val="es-ES_tradnl"/>
        </w:rPr>
        <w:t xml:space="preserve"> </w:t>
      </w:r>
      <w:r w:rsidR="00846CE9" w:rsidRPr="00AE1AE7">
        <w:rPr>
          <w:rFonts w:ascii="GHEA Mariam" w:hAnsi="GHEA Mariam"/>
          <w:iCs/>
          <w:sz w:val="24"/>
          <w:szCs w:val="24"/>
          <w:lang w:val="hy-AM"/>
        </w:rPr>
        <w:t>հունիսի 5</w:t>
      </w:r>
      <w:r w:rsidR="00846CE9" w:rsidRPr="00AE1AE7">
        <w:rPr>
          <w:rFonts w:ascii="GHEA Mariam" w:hAnsi="GHEA Mariam"/>
          <w:iCs/>
          <w:sz w:val="24"/>
          <w:szCs w:val="24"/>
          <w:lang w:val="es-ES_tradnl"/>
        </w:rPr>
        <w:t>-</w:t>
      </w:r>
      <w:r w:rsidR="00846CE9" w:rsidRPr="00AE1AE7">
        <w:rPr>
          <w:rFonts w:ascii="GHEA Mariam" w:hAnsi="GHEA Mariam"/>
          <w:iCs/>
          <w:sz w:val="24"/>
          <w:szCs w:val="24"/>
          <w:lang w:val="hy-AM"/>
        </w:rPr>
        <w:t>ին</w:t>
      </w:r>
      <w:r w:rsidRPr="00AE1AE7">
        <w:rPr>
          <w:rFonts w:ascii="GHEA Mariam" w:eastAsia="GHEA Mariam" w:hAnsi="GHEA Mariam" w:cs="GHEA Mariam"/>
          <w:i/>
          <w:iCs/>
          <w:color w:val="000000"/>
          <w:sz w:val="24"/>
          <w:szCs w:val="24"/>
          <w:lang w:val="hy-AM"/>
        </w:rPr>
        <w:t xml:space="preserve"> </w:t>
      </w:r>
      <w:r w:rsidR="0046085A" w:rsidRPr="00AE1AE7">
        <w:rPr>
          <w:rFonts w:ascii="GHEA Mariam" w:eastAsia="GHEA Mariam" w:hAnsi="GHEA Mariam" w:cs="GHEA Mariam"/>
          <w:color w:val="000000"/>
          <w:sz w:val="24"/>
          <w:szCs w:val="24"/>
          <w:lang w:val="hy-AM"/>
        </w:rPr>
        <w:t>Լոռու մարզի առաջին ատյանի ընդհանուր իրավասության դատարան</w:t>
      </w:r>
      <w:r w:rsidR="00846CE9" w:rsidRPr="00AE1AE7">
        <w:rPr>
          <w:rFonts w:ascii="GHEA Mariam" w:hAnsi="GHEA Mariam"/>
          <w:iCs/>
          <w:sz w:val="24"/>
          <w:szCs w:val="24"/>
          <w:lang w:val="hy-AM"/>
        </w:rPr>
        <w:t xml:space="preserve"> է ստացվել </w:t>
      </w:r>
      <w:r w:rsidR="00846CE9" w:rsidRPr="00AE1AE7">
        <w:rPr>
          <w:rFonts w:ascii="GHEA Mariam" w:hAnsi="GHEA Mariam"/>
          <w:sz w:val="24"/>
          <w:szCs w:val="24"/>
          <w:shd w:val="clear" w:color="auto" w:fill="FFFFFF"/>
          <w:lang w:val="hy-AM"/>
        </w:rPr>
        <w:t xml:space="preserve">թիվ ԼԴ1/0021/01/23 քրեական գործն ըստ մեղադրանքի՝ Հովհաննես Սարգսի </w:t>
      </w:r>
      <w:r w:rsidR="00846CE9" w:rsidRPr="000562FD">
        <w:rPr>
          <w:rFonts w:ascii="GHEA Mariam" w:hAnsi="GHEA Mariam"/>
          <w:sz w:val="24"/>
          <w:szCs w:val="24"/>
          <w:shd w:val="clear" w:color="auto" w:fill="FFFFFF"/>
          <w:lang w:val="hy-AM"/>
        </w:rPr>
        <w:t>Չերքեզյանի</w:t>
      </w:r>
      <w:r w:rsidR="002F551F" w:rsidRPr="000562FD">
        <w:rPr>
          <w:rFonts w:ascii="GHEA Mariam" w:hAnsi="GHEA Mariam"/>
          <w:sz w:val="24"/>
          <w:szCs w:val="24"/>
          <w:shd w:val="clear" w:color="auto" w:fill="FFFFFF"/>
          <w:lang w:val="hy-AM"/>
        </w:rPr>
        <w:t>.</w:t>
      </w:r>
      <w:r w:rsidR="000562FD">
        <w:rPr>
          <w:rFonts w:ascii="GHEA Mariam" w:hAnsi="GHEA Mariam"/>
          <w:sz w:val="24"/>
          <w:szCs w:val="24"/>
          <w:shd w:val="clear" w:color="auto" w:fill="FFFFFF"/>
          <w:lang w:val="hy-AM"/>
        </w:rPr>
        <w:t xml:space="preserve"> </w:t>
      </w:r>
      <w:r w:rsidR="00EF5B66" w:rsidRPr="000562FD">
        <w:rPr>
          <w:rFonts w:ascii="GHEA Mariam" w:hAnsi="GHEA Mariam"/>
          <w:sz w:val="24"/>
          <w:szCs w:val="24"/>
          <w:shd w:val="clear" w:color="auto" w:fill="FFFFFF"/>
          <w:lang w:val="hy-AM"/>
        </w:rPr>
        <w:t>նախնական</w:t>
      </w:r>
      <w:r w:rsidR="00EF5B66" w:rsidRPr="00EF5B66">
        <w:rPr>
          <w:rFonts w:ascii="GHEA Mariam" w:hAnsi="GHEA Mariam"/>
          <w:sz w:val="24"/>
          <w:szCs w:val="24"/>
          <w:shd w:val="clear" w:color="auto" w:fill="FFFFFF"/>
          <w:lang w:val="hy-AM"/>
        </w:rPr>
        <w:t xml:space="preserve"> դատալսումների ընթացքում անփոփոխ </w:t>
      </w:r>
      <w:r w:rsidR="00EF5B66">
        <w:rPr>
          <w:rFonts w:ascii="GHEA Mariam" w:hAnsi="GHEA Mariam"/>
          <w:sz w:val="24"/>
          <w:szCs w:val="24"/>
          <w:shd w:val="clear" w:color="auto" w:fill="FFFFFF"/>
          <w:lang w:val="hy-AM"/>
        </w:rPr>
        <w:t xml:space="preserve">են </w:t>
      </w:r>
      <w:r w:rsidR="00EF5B66" w:rsidRPr="00EF5B66">
        <w:rPr>
          <w:rFonts w:ascii="GHEA Mariam" w:hAnsi="GHEA Mariam"/>
          <w:sz w:val="24"/>
          <w:szCs w:val="24"/>
          <w:shd w:val="clear" w:color="auto" w:fill="FFFFFF"/>
          <w:lang w:val="hy-AM"/>
        </w:rPr>
        <w:t>թող</w:t>
      </w:r>
      <w:r w:rsidR="00EF5B66">
        <w:rPr>
          <w:rFonts w:ascii="GHEA Mariam" w:hAnsi="GHEA Mariam"/>
          <w:sz w:val="24"/>
          <w:szCs w:val="24"/>
          <w:shd w:val="clear" w:color="auto" w:fill="FFFFFF"/>
          <w:lang w:val="hy-AM"/>
        </w:rPr>
        <w:t>նվ</w:t>
      </w:r>
      <w:r w:rsidR="00EF5B66" w:rsidRPr="00EF5B66">
        <w:rPr>
          <w:rFonts w:ascii="GHEA Mariam" w:hAnsi="GHEA Mariam"/>
          <w:sz w:val="24"/>
          <w:szCs w:val="24"/>
          <w:shd w:val="clear" w:color="auto" w:fill="FFFFFF"/>
          <w:lang w:val="hy-AM"/>
        </w:rPr>
        <w:t xml:space="preserve">ել Հ.Չերքեզյանի նկատմամբ </w:t>
      </w:r>
      <w:r w:rsidR="00E2782E">
        <w:rPr>
          <w:rFonts w:ascii="GHEA Mariam" w:hAnsi="GHEA Mariam"/>
          <w:sz w:val="24"/>
          <w:szCs w:val="24"/>
          <w:shd w:val="clear" w:color="auto" w:fill="FFFFFF"/>
          <w:lang w:val="hy-AM"/>
        </w:rPr>
        <w:t>մինչդատական վարույթում</w:t>
      </w:r>
      <w:r w:rsidR="00EF5B66" w:rsidRPr="00EF5B66">
        <w:rPr>
          <w:rFonts w:ascii="GHEA Mariam" w:hAnsi="GHEA Mariam"/>
          <w:sz w:val="24"/>
          <w:szCs w:val="24"/>
          <w:shd w:val="clear" w:color="auto" w:fill="FFFFFF"/>
          <w:lang w:val="hy-AM"/>
        </w:rPr>
        <w:t xml:space="preserve"> կիրառված խափանման միջոցները</w:t>
      </w:r>
      <w:r w:rsidR="00E2782E">
        <w:rPr>
          <w:rFonts w:ascii="GHEA Mariam" w:hAnsi="GHEA Mariam"/>
          <w:sz w:val="24"/>
          <w:szCs w:val="24"/>
          <w:shd w:val="clear" w:color="auto" w:fill="FFFFFF"/>
          <w:lang w:val="hy-AM"/>
        </w:rPr>
        <w:t xml:space="preserve">՝ </w:t>
      </w:r>
      <w:r w:rsidR="00E2782E" w:rsidRPr="00E2782E">
        <w:rPr>
          <w:rFonts w:ascii="GHEA Mariam" w:hAnsi="GHEA Mariam"/>
          <w:sz w:val="24"/>
          <w:szCs w:val="24"/>
          <w:shd w:val="clear" w:color="auto" w:fill="FFFFFF"/>
          <w:lang w:val="hy-AM"/>
        </w:rPr>
        <w:t>բացակայելու արգելքը և գրավը՝ 1.000.000 (մեկ միլիոն) ՀՀ դրամի չափով</w:t>
      </w:r>
      <w:r w:rsidR="00EF5B66">
        <w:rPr>
          <w:rFonts w:ascii="GHEA Mariam" w:hAnsi="GHEA Mariam"/>
          <w:sz w:val="24"/>
          <w:szCs w:val="24"/>
          <w:shd w:val="clear" w:color="auto" w:fill="FFFFFF"/>
          <w:lang w:val="hy-AM"/>
        </w:rPr>
        <w:t>, ինչպես նաև կայացվել է դատավճիռ, որը</w:t>
      </w:r>
      <w:r w:rsidR="0045397E">
        <w:rPr>
          <w:rFonts w:ascii="GHEA Mariam" w:hAnsi="GHEA Mariam"/>
          <w:sz w:val="24"/>
          <w:szCs w:val="24"/>
          <w:shd w:val="clear" w:color="auto" w:fill="FFFFFF"/>
          <w:lang w:val="hy-AM"/>
        </w:rPr>
        <w:t xml:space="preserve"> գտնվում է</w:t>
      </w:r>
      <w:r w:rsidR="00EF5B66">
        <w:rPr>
          <w:rFonts w:ascii="GHEA Mariam" w:hAnsi="GHEA Mariam"/>
          <w:sz w:val="24"/>
          <w:szCs w:val="24"/>
          <w:shd w:val="clear" w:color="auto" w:fill="FFFFFF"/>
          <w:lang w:val="hy-AM"/>
        </w:rPr>
        <w:t xml:space="preserve"> բողոքարկման փուլում</w:t>
      </w:r>
      <w:r w:rsidRPr="00AE1AE7">
        <w:rPr>
          <w:rStyle w:val="FootnoteReference"/>
          <w:rFonts w:ascii="GHEA Mariam" w:hAnsi="GHEA Mariam"/>
          <w:iCs/>
          <w:sz w:val="24"/>
          <w:szCs w:val="24"/>
          <w:lang w:val="hy-AM"/>
        </w:rPr>
        <w:footnoteReference w:id="4"/>
      </w:r>
      <w:r w:rsidRPr="00AE1AE7">
        <w:rPr>
          <w:rFonts w:ascii="GHEA Mariam" w:hAnsi="GHEA Mariam"/>
          <w:iCs/>
          <w:sz w:val="24"/>
          <w:szCs w:val="24"/>
          <w:lang w:val="hy-AM"/>
        </w:rPr>
        <w:t>:</w:t>
      </w:r>
    </w:p>
    <w:p w14:paraId="402FACD7" w14:textId="77777777" w:rsidR="00520CE0" w:rsidRDefault="00520CE0" w:rsidP="00520CE0">
      <w:pPr>
        <w:tabs>
          <w:tab w:val="left" w:pos="567"/>
        </w:tabs>
        <w:spacing w:line="360" w:lineRule="auto"/>
        <w:ind w:leftChars="0" w:firstLineChars="0" w:firstLine="567"/>
        <w:contextualSpacing/>
        <w:jc w:val="both"/>
        <w:rPr>
          <w:rFonts w:ascii="GHEA Mariam" w:hAnsi="GHEA Mariam"/>
          <w:iCs/>
          <w:sz w:val="24"/>
          <w:szCs w:val="24"/>
          <w:lang w:val="hy-AM"/>
        </w:rPr>
      </w:pPr>
    </w:p>
    <w:p w14:paraId="718052AF" w14:textId="6A49B4F4" w:rsidR="00846CE9" w:rsidRPr="0012642A" w:rsidRDefault="00D3555F" w:rsidP="0012642A">
      <w:pPr>
        <w:tabs>
          <w:tab w:val="left" w:pos="567"/>
        </w:tabs>
        <w:spacing w:line="360" w:lineRule="auto"/>
        <w:ind w:leftChars="0" w:firstLineChars="0" w:firstLine="567"/>
        <w:contextualSpacing/>
        <w:jc w:val="both"/>
        <w:rPr>
          <w:rFonts w:ascii="GHEA Mariam" w:hAnsi="GHEA Mariam"/>
          <w:iCs/>
          <w:sz w:val="24"/>
          <w:szCs w:val="24"/>
          <w:lang w:val="hy-AM"/>
        </w:rPr>
      </w:pPr>
      <w:r w:rsidRPr="00BB204A">
        <w:rPr>
          <w:rFonts w:ascii="GHEA Mariam" w:eastAsia="GHEA Mariam" w:hAnsi="GHEA Mariam" w:cs="GHEA Mariam"/>
          <w:b/>
          <w:color w:val="000000"/>
          <w:sz w:val="24"/>
          <w:szCs w:val="24"/>
          <w:u w:val="single"/>
          <w:lang w:val="hy-AM"/>
        </w:rPr>
        <w:t>Վճռաբեկ դատարանի պատճառաբանությունները և եզրահանգումը.</w:t>
      </w:r>
    </w:p>
    <w:p w14:paraId="565F740D" w14:textId="2BF92FB9" w:rsidR="005571C2" w:rsidRDefault="00305966" w:rsidP="005571C2">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bookmarkStart w:id="9" w:name="_heading=h.2et92p0" w:colFirst="0" w:colLast="0"/>
      <w:bookmarkEnd w:id="9"/>
      <w:r>
        <w:rPr>
          <w:rFonts w:ascii="GHEA Mariam" w:eastAsia="GHEA Mariam" w:hAnsi="GHEA Mariam" w:cs="GHEA Mariam"/>
          <w:sz w:val="24"/>
          <w:szCs w:val="24"/>
          <w:lang w:val="hy-AM"/>
        </w:rPr>
        <w:t>1</w:t>
      </w:r>
      <w:r w:rsidR="00846CE9" w:rsidRPr="00846CE9">
        <w:rPr>
          <w:rFonts w:ascii="GHEA Mariam" w:eastAsia="GHEA Mariam" w:hAnsi="GHEA Mariam" w:cs="GHEA Mariam"/>
          <w:sz w:val="24"/>
          <w:szCs w:val="24"/>
          <w:lang w:val="hy-AM"/>
        </w:rPr>
        <w:t>3</w:t>
      </w:r>
      <w:r w:rsidR="00D3555F" w:rsidRPr="00533CDF">
        <w:rPr>
          <w:rFonts w:ascii="GHEA Mariam" w:eastAsia="GHEA Mariam" w:hAnsi="GHEA Mariam" w:cs="GHEA Mariam"/>
          <w:color w:val="000000"/>
          <w:sz w:val="24"/>
          <w:szCs w:val="24"/>
          <w:lang w:val="hy-AM"/>
        </w:rPr>
        <w:t xml:space="preserve">. </w:t>
      </w:r>
      <w:r w:rsidR="00D3555F" w:rsidRPr="00533CDF">
        <w:rPr>
          <w:rFonts w:ascii="GHEA Mariam" w:eastAsia="GHEA Mariam" w:hAnsi="GHEA Mariam" w:cs="GHEA Mariam"/>
          <w:color w:val="000000"/>
          <w:sz w:val="24"/>
          <w:szCs w:val="24"/>
          <w:highlight w:val="white"/>
          <w:lang w:val="hy-AM"/>
        </w:rPr>
        <w:t>Սույն</w:t>
      </w:r>
      <w:r w:rsidR="00DB1D17">
        <w:rPr>
          <w:rFonts w:ascii="GHEA Mariam" w:eastAsia="GHEA Mariam" w:hAnsi="GHEA Mariam" w:cs="GHEA Mariam"/>
          <w:color w:val="000000"/>
          <w:sz w:val="24"/>
          <w:szCs w:val="24"/>
          <w:highlight w:val="white"/>
          <w:lang w:val="hy-AM"/>
        </w:rPr>
        <w:t xml:space="preserve"> վարույթ</w:t>
      </w:r>
      <w:r w:rsidR="00D3555F" w:rsidRPr="00533CDF">
        <w:rPr>
          <w:rFonts w:ascii="GHEA Mariam" w:eastAsia="GHEA Mariam" w:hAnsi="GHEA Mariam" w:cs="GHEA Mariam"/>
          <w:color w:val="000000"/>
          <w:sz w:val="24"/>
          <w:szCs w:val="24"/>
          <w:highlight w:val="white"/>
          <w:lang w:val="hy-AM"/>
        </w:rPr>
        <w:t xml:space="preserve">ով Վճռաբեկ դատարանի առջև բարձրացված </w:t>
      </w:r>
      <w:r w:rsidR="001573FB" w:rsidRPr="00521F0A">
        <w:rPr>
          <w:rFonts w:ascii="GHEA Mariam" w:eastAsia="GHEA Mariam" w:hAnsi="GHEA Mariam" w:cs="GHEA Mariam"/>
          <w:i/>
          <w:iCs/>
          <w:color w:val="000000"/>
          <w:sz w:val="24"/>
          <w:szCs w:val="24"/>
          <w:highlight w:val="white"/>
          <w:lang w:val="hy-AM"/>
        </w:rPr>
        <w:t xml:space="preserve">առաջին </w:t>
      </w:r>
      <w:r w:rsidR="00D3555F" w:rsidRPr="00533CDF">
        <w:rPr>
          <w:rFonts w:ascii="GHEA Mariam" w:eastAsia="GHEA Mariam" w:hAnsi="GHEA Mariam" w:cs="GHEA Mariam"/>
          <w:color w:val="000000"/>
          <w:sz w:val="24"/>
          <w:szCs w:val="24"/>
          <w:highlight w:val="white"/>
          <w:lang w:val="hy-AM"/>
        </w:rPr>
        <w:t xml:space="preserve">իրավական հարցը հետևյալն է. </w:t>
      </w:r>
      <w:bookmarkStart w:id="10" w:name="_Hlk187326687"/>
      <w:bookmarkStart w:id="11" w:name="_Hlk95153744"/>
      <w:r w:rsidR="005571C2">
        <w:rPr>
          <w:rFonts w:ascii="GHEA Mariam" w:eastAsia="GHEA Mariam" w:hAnsi="GHEA Mariam" w:cs="GHEA Mariam"/>
          <w:color w:val="000000"/>
          <w:sz w:val="24"/>
          <w:szCs w:val="24"/>
          <w:lang w:val="hy-AM"/>
        </w:rPr>
        <w:t>իրավաչա</w:t>
      </w:r>
      <w:r w:rsidR="005571C2">
        <w:rPr>
          <w:rFonts w:ascii="Sylfaen" w:eastAsia="GHEA Mariam" w:hAnsi="Sylfaen" w:cs="GHEA Mariam"/>
          <w:color w:val="000000"/>
          <w:sz w:val="24"/>
          <w:szCs w:val="24"/>
          <w:lang w:val="hy-AM"/>
        </w:rPr>
        <w:t>՞</w:t>
      </w:r>
      <w:r w:rsidR="005571C2">
        <w:rPr>
          <w:rFonts w:ascii="GHEA Mariam" w:eastAsia="GHEA Mariam" w:hAnsi="GHEA Mariam" w:cs="GHEA Mariam"/>
          <w:color w:val="000000"/>
          <w:sz w:val="24"/>
          <w:szCs w:val="24"/>
          <w:lang w:val="hy-AM"/>
        </w:rPr>
        <w:t xml:space="preserve">փ է արդյոք </w:t>
      </w:r>
      <w:bookmarkStart w:id="12" w:name="_Hlk187326541"/>
      <w:r w:rsidR="005571C2">
        <w:rPr>
          <w:rFonts w:ascii="GHEA Mariam" w:eastAsia="GHEA Mariam" w:hAnsi="GHEA Mariam" w:cs="GHEA Mariam"/>
          <w:color w:val="000000"/>
          <w:sz w:val="24"/>
          <w:szCs w:val="24"/>
          <w:lang w:val="hy-AM"/>
        </w:rPr>
        <w:t xml:space="preserve">Վերաքննիչ դատարանի՝ </w:t>
      </w:r>
      <w:r w:rsidR="005571C2" w:rsidRPr="005571C2">
        <w:rPr>
          <w:rFonts w:ascii="GHEA Mariam" w:eastAsia="GHEA Mariam" w:hAnsi="GHEA Mariam" w:cs="GHEA Mariam"/>
          <w:color w:val="000000"/>
          <w:sz w:val="24"/>
          <w:szCs w:val="24"/>
          <w:lang w:val="hy-AM"/>
        </w:rPr>
        <w:t xml:space="preserve">2023 թվականի ապրիլի 19-ի </w:t>
      </w:r>
      <w:r w:rsidR="005571C2">
        <w:rPr>
          <w:rFonts w:ascii="GHEA Mariam" w:eastAsia="GHEA Mariam" w:hAnsi="GHEA Mariam" w:cs="GHEA Mariam"/>
          <w:color w:val="000000"/>
          <w:sz w:val="24"/>
          <w:szCs w:val="24"/>
          <w:lang w:val="hy-AM"/>
        </w:rPr>
        <w:t xml:space="preserve">որոշումը </w:t>
      </w:r>
      <w:r w:rsidR="005571C2" w:rsidRPr="005571C2">
        <w:rPr>
          <w:rFonts w:ascii="GHEA Mariam" w:eastAsia="GHEA Mariam" w:hAnsi="GHEA Mariam" w:cs="GHEA Mariam"/>
          <w:color w:val="000000"/>
          <w:sz w:val="24"/>
          <w:szCs w:val="24"/>
          <w:lang w:val="hy-AM"/>
        </w:rPr>
        <w:t>Հ.Չերքեզյանի նկատմամբ որպես խափանման միջոց կիրառված կալանքի ժամկետը 2 (երկու) ամիս ժամկետով երկարաձգելու մասին նախաքննության մարմնի միջնորդությունը</w:t>
      </w:r>
      <w:r w:rsidR="005571C2">
        <w:rPr>
          <w:rFonts w:ascii="GHEA Mariam" w:eastAsia="GHEA Mariam" w:hAnsi="GHEA Mariam" w:cs="GHEA Mariam"/>
          <w:color w:val="000000"/>
          <w:sz w:val="24"/>
          <w:szCs w:val="24"/>
          <w:lang w:val="hy-AM"/>
        </w:rPr>
        <w:t xml:space="preserve"> մերժելու մասով</w:t>
      </w:r>
      <w:bookmarkEnd w:id="10"/>
      <w:bookmarkEnd w:id="12"/>
      <w:r w:rsidR="005571C2">
        <w:rPr>
          <w:rFonts w:ascii="GHEA Mariam" w:eastAsia="GHEA Mariam" w:hAnsi="GHEA Mariam" w:cs="GHEA Mariam"/>
          <w:color w:val="000000"/>
          <w:sz w:val="24"/>
          <w:szCs w:val="24"/>
          <w:lang w:val="hy-AM"/>
        </w:rPr>
        <w:t>։</w:t>
      </w:r>
    </w:p>
    <w:p w14:paraId="159D2DFA" w14:textId="4D1C7614" w:rsidR="00A16EFB" w:rsidRDefault="00A16EFB" w:rsidP="00A16EFB">
      <w:pPr>
        <w:tabs>
          <w:tab w:val="left" w:pos="567"/>
        </w:tabs>
        <w:spacing w:line="360" w:lineRule="auto"/>
        <w:ind w:leftChars="0" w:left="-2" w:firstLineChars="0" w:firstLine="567"/>
        <w:jc w:val="both"/>
        <w:rPr>
          <w:rFonts w:ascii="GHEA Mariam" w:hAnsi="GHEA Mariam"/>
          <w:i/>
          <w:sz w:val="24"/>
          <w:szCs w:val="24"/>
          <w:shd w:val="clear" w:color="auto" w:fill="FFFFFF"/>
          <w:lang w:val="es-AR"/>
        </w:rPr>
      </w:pPr>
      <w:r w:rsidRPr="003148D0">
        <w:rPr>
          <w:rFonts w:ascii="GHEA Mariam" w:hAnsi="GHEA Mariam"/>
          <w:sz w:val="24"/>
          <w:szCs w:val="24"/>
          <w:shd w:val="clear" w:color="auto" w:fill="FFFFFF"/>
          <w:lang w:val="hy-AM"/>
        </w:rPr>
        <w:t xml:space="preserve">14. </w:t>
      </w:r>
      <w:r w:rsidRPr="00A35465">
        <w:rPr>
          <w:rFonts w:ascii="GHEA Mariam" w:hAnsi="GHEA Mariam"/>
          <w:sz w:val="24"/>
          <w:szCs w:val="24"/>
          <w:shd w:val="clear" w:color="auto" w:fill="FFFFFF"/>
          <w:lang w:val="hy-AM"/>
        </w:rPr>
        <w:t>ՀՀ</w:t>
      </w:r>
      <w:r w:rsidRPr="00A35465">
        <w:rPr>
          <w:rFonts w:ascii="GHEA Mariam" w:hAnsi="GHEA Mariam"/>
          <w:sz w:val="24"/>
          <w:szCs w:val="24"/>
          <w:shd w:val="clear" w:color="auto" w:fill="FFFFFF"/>
          <w:lang w:val="es-AR"/>
        </w:rPr>
        <w:t xml:space="preserve"> </w:t>
      </w:r>
      <w:r w:rsidRPr="00A35465">
        <w:rPr>
          <w:rFonts w:ascii="GHEA Mariam" w:hAnsi="GHEA Mariam"/>
          <w:sz w:val="24"/>
          <w:szCs w:val="24"/>
          <w:shd w:val="clear" w:color="auto" w:fill="FFFFFF"/>
          <w:lang w:val="hy-AM"/>
        </w:rPr>
        <w:t>Սահմանադրության</w:t>
      </w:r>
      <w:r w:rsidRPr="00A35465">
        <w:rPr>
          <w:rFonts w:ascii="GHEA Mariam" w:hAnsi="GHEA Mariam"/>
          <w:sz w:val="24"/>
          <w:szCs w:val="24"/>
          <w:shd w:val="clear" w:color="auto" w:fill="FFFFFF"/>
          <w:lang w:val="es-AR"/>
        </w:rPr>
        <w:t xml:space="preserve"> 27-</w:t>
      </w:r>
      <w:r w:rsidRPr="00A35465">
        <w:rPr>
          <w:rFonts w:ascii="GHEA Mariam" w:hAnsi="GHEA Mariam"/>
          <w:sz w:val="24"/>
          <w:szCs w:val="24"/>
          <w:shd w:val="clear" w:color="auto" w:fill="FFFFFF"/>
          <w:lang w:val="hy-AM"/>
        </w:rPr>
        <w:t>րդ</w:t>
      </w:r>
      <w:r w:rsidRPr="00A35465">
        <w:rPr>
          <w:rFonts w:ascii="GHEA Mariam" w:hAnsi="GHEA Mariam"/>
          <w:sz w:val="24"/>
          <w:szCs w:val="24"/>
          <w:shd w:val="clear" w:color="auto" w:fill="FFFFFF"/>
          <w:lang w:val="es-AR"/>
        </w:rPr>
        <w:t xml:space="preserve"> </w:t>
      </w:r>
      <w:r w:rsidRPr="00A35465">
        <w:rPr>
          <w:rFonts w:ascii="GHEA Mariam" w:hAnsi="GHEA Mariam"/>
          <w:sz w:val="24"/>
          <w:szCs w:val="24"/>
          <w:shd w:val="clear" w:color="auto" w:fill="FFFFFF"/>
          <w:lang w:val="hy-AM"/>
        </w:rPr>
        <w:t>հոդվածի</w:t>
      </w:r>
      <w:r w:rsidRPr="00A35465">
        <w:rPr>
          <w:rFonts w:ascii="GHEA Mariam" w:hAnsi="GHEA Mariam"/>
          <w:sz w:val="24"/>
          <w:szCs w:val="24"/>
          <w:shd w:val="clear" w:color="auto" w:fill="FFFFFF"/>
          <w:lang w:val="es-AR"/>
        </w:rPr>
        <w:t xml:space="preserve"> 1-</w:t>
      </w:r>
      <w:r w:rsidRPr="00A35465">
        <w:rPr>
          <w:rFonts w:ascii="GHEA Mariam" w:hAnsi="GHEA Mariam"/>
          <w:sz w:val="24"/>
          <w:szCs w:val="24"/>
          <w:shd w:val="clear" w:color="auto" w:fill="FFFFFF"/>
          <w:lang w:val="hy-AM"/>
        </w:rPr>
        <w:t>ին</w:t>
      </w:r>
      <w:r w:rsidRPr="00A35465">
        <w:rPr>
          <w:rFonts w:ascii="GHEA Mariam" w:hAnsi="GHEA Mariam"/>
          <w:sz w:val="24"/>
          <w:szCs w:val="24"/>
          <w:shd w:val="clear" w:color="auto" w:fill="FFFFFF"/>
          <w:lang w:val="es-AR"/>
        </w:rPr>
        <w:t xml:space="preserve"> </w:t>
      </w:r>
      <w:r w:rsidRPr="00A35465">
        <w:rPr>
          <w:rFonts w:ascii="GHEA Mariam" w:hAnsi="GHEA Mariam"/>
          <w:sz w:val="24"/>
          <w:szCs w:val="24"/>
          <w:shd w:val="clear" w:color="auto" w:fill="FFFFFF"/>
          <w:lang w:val="hy-AM"/>
        </w:rPr>
        <w:t>մասի</w:t>
      </w:r>
      <w:r w:rsidRPr="00A35465">
        <w:rPr>
          <w:rFonts w:ascii="GHEA Mariam" w:hAnsi="GHEA Mariam"/>
          <w:sz w:val="24"/>
          <w:szCs w:val="24"/>
          <w:shd w:val="clear" w:color="auto" w:fill="FFFFFF"/>
          <w:lang w:val="es-AR"/>
        </w:rPr>
        <w:t xml:space="preserve"> </w:t>
      </w:r>
      <w:r w:rsidRPr="00A35465">
        <w:rPr>
          <w:rFonts w:ascii="GHEA Mariam" w:hAnsi="GHEA Mariam"/>
          <w:sz w:val="24"/>
          <w:szCs w:val="24"/>
          <w:shd w:val="clear" w:color="auto" w:fill="FFFFFF"/>
          <w:lang w:val="hy-AM"/>
        </w:rPr>
        <w:t>համաձայն՝</w:t>
      </w:r>
      <w:r w:rsidRPr="00A35465">
        <w:rPr>
          <w:rFonts w:ascii="GHEA Mariam" w:hAnsi="GHEA Mariam"/>
          <w:sz w:val="24"/>
          <w:szCs w:val="24"/>
          <w:shd w:val="clear" w:color="auto" w:fill="FFFFFF"/>
          <w:lang w:val="es-AR"/>
        </w:rPr>
        <w:t xml:space="preserve"> </w:t>
      </w:r>
      <w:r w:rsidRPr="00A35465">
        <w:rPr>
          <w:rFonts w:ascii="GHEA Mariam" w:hAnsi="GHEA Mariam"/>
          <w:i/>
          <w:sz w:val="24"/>
          <w:szCs w:val="24"/>
          <w:lang w:val="fr-FR"/>
        </w:rPr>
        <w:t>«</w:t>
      </w:r>
      <w:r w:rsidRPr="00A35465">
        <w:rPr>
          <w:rFonts w:ascii="GHEA Mariam" w:hAnsi="GHEA Mariam"/>
          <w:i/>
          <w:sz w:val="24"/>
          <w:szCs w:val="24"/>
          <w:shd w:val="clear" w:color="auto" w:fill="FFFFFF"/>
          <w:lang w:val="hy-AM"/>
        </w:rPr>
        <w:t>Յուրաքանչյուր</w:t>
      </w:r>
      <w:r w:rsidRPr="00A35465">
        <w:rPr>
          <w:rFonts w:ascii="GHEA Mariam" w:hAnsi="GHEA Mariam"/>
          <w:i/>
          <w:sz w:val="24"/>
          <w:szCs w:val="24"/>
          <w:shd w:val="clear" w:color="auto" w:fill="FFFFFF"/>
          <w:lang w:val="es-AR"/>
        </w:rPr>
        <w:t xml:space="preserve"> </w:t>
      </w:r>
      <w:r w:rsidRPr="00A35465">
        <w:rPr>
          <w:rFonts w:ascii="GHEA Mariam" w:hAnsi="GHEA Mariam"/>
          <w:i/>
          <w:sz w:val="24"/>
          <w:szCs w:val="24"/>
          <w:shd w:val="clear" w:color="auto" w:fill="FFFFFF"/>
          <w:lang w:val="hy-AM"/>
        </w:rPr>
        <w:t>ոք</w:t>
      </w:r>
      <w:r w:rsidRPr="00A35465">
        <w:rPr>
          <w:rFonts w:ascii="GHEA Mariam" w:hAnsi="GHEA Mariam"/>
          <w:i/>
          <w:sz w:val="24"/>
          <w:szCs w:val="24"/>
          <w:shd w:val="clear" w:color="auto" w:fill="FFFFFF"/>
          <w:lang w:val="es-AR"/>
        </w:rPr>
        <w:t xml:space="preserve"> </w:t>
      </w:r>
      <w:r w:rsidRPr="00A35465">
        <w:rPr>
          <w:rFonts w:ascii="GHEA Mariam" w:hAnsi="GHEA Mariam"/>
          <w:i/>
          <w:sz w:val="24"/>
          <w:szCs w:val="24"/>
          <w:shd w:val="clear" w:color="auto" w:fill="FFFFFF"/>
          <w:lang w:val="hy-AM"/>
        </w:rPr>
        <w:t>ունի</w:t>
      </w:r>
      <w:r w:rsidRPr="00A35465">
        <w:rPr>
          <w:rFonts w:ascii="GHEA Mariam" w:hAnsi="GHEA Mariam"/>
          <w:i/>
          <w:sz w:val="24"/>
          <w:szCs w:val="24"/>
          <w:shd w:val="clear" w:color="auto" w:fill="FFFFFF"/>
          <w:lang w:val="es-AR"/>
        </w:rPr>
        <w:t xml:space="preserve"> </w:t>
      </w:r>
      <w:r w:rsidRPr="00A35465">
        <w:rPr>
          <w:rFonts w:ascii="GHEA Mariam" w:hAnsi="GHEA Mariam"/>
          <w:i/>
          <w:sz w:val="24"/>
          <w:szCs w:val="24"/>
          <w:shd w:val="clear" w:color="auto" w:fill="FFFFFF"/>
          <w:lang w:val="hy-AM"/>
        </w:rPr>
        <w:t>անձնական</w:t>
      </w:r>
      <w:r w:rsidRPr="00A35465">
        <w:rPr>
          <w:rFonts w:ascii="GHEA Mariam" w:hAnsi="GHEA Mariam"/>
          <w:i/>
          <w:sz w:val="24"/>
          <w:szCs w:val="24"/>
          <w:shd w:val="clear" w:color="auto" w:fill="FFFFFF"/>
          <w:lang w:val="es-AR"/>
        </w:rPr>
        <w:t xml:space="preserve"> </w:t>
      </w:r>
      <w:r w:rsidRPr="00A35465">
        <w:rPr>
          <w:rFonts w:ascii="GHEA Mariam" w:hAnsi="GHEA Mariam"/>
          <w:i/>
          <w:sz w:val="24"/>
          <w:szCs w:val="24"/>
          <w:shd w:val="clear" w:color="auto" w:fill="FFFFFF"/>
          <w:lang w:val="hy-AM"/>
        </w:rPr>
        <w:t>ազատության</w:t>
      </w:r>
      <w:r w:rsidRPr="00A35465">
        <w:rPr>
          <w:rFonts w:ascii="GHEA Mariam" w:hAnsi="GHEA Mariam"/>
          <w:i/>
          <w:sz w:val="24"/>
          <w:szCs w:val="24"/>
          <w:shd w:val="clear" w:color="auto" w:fill="FFFFFF"/>
          <w:lang w:val="es-AR"/>
        </w:rPr>
        <w:t xml:space="preserve"> </w:t>
      </w:r>
      <w:r w:rsidRPr="00A35465">
        <w:rPr>
          <w:rFonts w:ascii="GHEA Mariam" w:hAnsi="GHEA Mariam"/>
          <w:i/>
          <w:sz w:val="24"/>
          <w:szCs w:val="24"/>
          <w:shd w:val="clear" w:color="auto" w:fill="FFFFFF"/>
          <w:lang w:val="hy-AM"/>
        </w:rPr>
        <w:t>իրավունք։</w:t>
      </w:r>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Ոչ</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ոք</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չի</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կարող</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անձնական</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ազատությունից</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զրկվել</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այլ</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կերպ</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քան</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հետևյալ</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դեպքերում</w:t>
      </w:r>
      <w:proofErr w:type="spellEnd"/>
      <w:r w:rsidRPr="00A35465">
        <w:rPr>
          <w:rFonts w:ascii="GHEA Mariam" w:hAnsi="GHEA Mariam"/>
          <w:i/>
          <w:sz w:val="24"/>
          <w:szCs w:val="24"/>
          <w:shd w:val="clear" w:color="auto" w:fill="FFFFFF"/>
          <w:lang w:val="es-AR"/>
        </w:rPr>
        <w:t xml:space="preserve"> </w:t>
      </w:r>
      <w:r w:rsidRPr="00A35465">
        <w:rPr>
          <w:rFonts w:ascii="GHEA Mariam" w:hAnsi="GHEA Mariam"/>
          <w:i/>
          <w:sz w:val="24"/>
          <w:szCs w:val="24"/>
          <w:shd w:val="clear" w:color="auto" w:fill="FFFFFF"/>
          <w:lang w:val="en-US"/>
        </w:rPr>
        <w:t>և</w:t>
      </w:r>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օրենքով</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սահմանված</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կարգով</w:t>
      </w:r>
      <w:proofErr w:type="spellEnd"/>
      <w:r w:rsidRPr="00A35465">
        <w:rPr>
          <w:rFonts w:ascii="GHEA Mariam" w:hAnsi="GHEA Mariam"/>
          <w:i/>
          <w:sz w:val="24"/>
          <w:szCs w:val="24"/>
          <w:shd w:val="clear" w:color="auto" w:fill="FFFFFF"/>
          <w:lang w:val="es-AR"/>
        </w:rPr>
        <w:t>`</w:t>
      </w:r>
    </w:p>
    <w:p w14:paraId="49F99248" w14:textId="77777777" w:rsidR="00A16EFB" w:rsidRDefault="00A16EFB" w:rsidP="00A16EFB">
      <w:pPr>
        <w:tabs>
          <w:tab w:val="left" w:pos="567"/>
        </w:tabs>
        <w:spacing w:line="360" w:lineRule="auto"/>
        <w:ind w:leftChars="0" w:left="-2" w:firstLineChars="0" w:firstLine="567"/>
        <w:jc w:val="both"/>
        <w:rPr>
          <w:rFonts w:ascii="GHEA Mariam" w:hAnsi="GHEA Mariam"/>
          <w:i/>
          <w:sz w:val="24"/>
          <w:szCs w:val="24"/>
          <w:shd w:val="clear" w:color="auto" w:fill="FFFFFF"/>
          <w:lang w:val="es-AR"/>
        </w:rPr>
      </w:pPr>
      <w:r w:rsidRPr="00A35465">
        <w:rPr>
          <w:rFonts w:ascii="GHEA Mariam" w:hAnsi="GHEA Mariam"/>
          <w:i/>
          <w:sz w:val="24"/>
          <w:szCs w:val="24"/>
          <w:shd w:val="clear" w:color="auto" w:fill="FFFFFF"/>
          <w:lang w:val="es-AR"/>
        </w:rPr>
        <w:t xml:space="preserve">(…) </w:t>
      </w:r>
    </w:p>
    <w:p w14:paraId="396279AE" w14:textId="177360D5" w:rsidR="00A16EFB" w:rsidRPr="004B38B0" w:rsidRDefault="00A16EFB" w:rsidP="004B38B0">
      <w:pPr>
        <w:tabs>
          <w:tab w:val="left" w:pos="567"/>
        </w:tabs>
        <w:spacing w:line="360" w:lineRule="auto"/>
        <w:ind w:leftChars="0" w:left="-2" w:firstLineChars="0" w:firstLine="567"/>
        <w:jc w:val="both"/>
        <w:rPr>
          <w:rFonts w:ascii="GHEA Mariam" w:hAnsi="GHEA Mariam"/>
          <w:i/>
          <w:sz w:val="24"/>
          <w:szCs w:val="24"/>
          <w:shd w:val="clear" w:color="auto" w:fill="FFFFFF"/>
          <w:lang w:val="es-AR"/>
        </w:rPr>
      </w:pPr>
      <w:r w:rsidRPr="00A35465">
        <w:rPr>
          <w:rFonts w:ascii="GHEA Mariam" w:hAnsi="GHEA Mariam"/>
          <w:i/>
          <w:sz w:val="24"/>
          <w:szCs w:val="24"/>
          <w:shd w:val="clear" w:color="auto" w:fill="FFFFFF"/>
          <w:lang w:val="es-AR"/>
        </w:rPr>
        <w:t xml:space="preserve">4) </w:t>
      </w:r>
      <w:proofErr w:type="spellStart"/>
      <w:r w:rsidRPr="00A35465">
        <w:rPr>
          <w:rFonts w:ascii="GHEA Mariam" w:hAnsi="GHEA Mariam"/>
          <w:i/>
          <w:sz w:val="24"/>
          <w:szCs w:val="24"/>
          <w:shd w:val="clear" w:color="auto" w:fill="FFFFFF"/>
          <w:lang w:val="en-US"/>
        </w:rPr>
        <w:t>անձին</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իրավասու</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մարմին</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ներկայացնելու</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նպատակով</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երբ</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առկա</w:t>
      </w:r>
      <w:proofErr w:type="spellEnd"/>
      <w:r w:rsidRPr="00A35465">
        <w:rPr>
          <w:rFonts w:ascii="GHEA Mariam" w:hAnsi="GHEA Mariam"/>
          <w:i/>
          <w:sz w:val="24"/>
          <w:szCs w:val="24"/>
          <w:shd w:val="clear" w:color="auto" w:fill="FFFFFF"/>
          <w:lang w:val="es-AR"/>
        </w:rPr>
        <w:t xml:space="preserve"> </w:t>
      </w:r>
      <w:r w:rsidRPr="00A35465">
        <w:rPr>
          <w:rFonts w:ascii="GHEA Mariam" w:hAnsi="GHEA Mariam"/>
          <w:i/>
          <w:sz w:val="24"/>
          <w:szCs w:val="24"/>
          <w:shd w:val="clear" w:color="auto" w:fill="FFFFFF"/>
          <w:lang w:val="en-US"/>
        </w:rPr>
        <w:t>է</w:t>
      </w:r>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նրա</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կողմից</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հանցանք</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կատարած</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լինելու</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հիմնավոր</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կասկած</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կամ</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երբ</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դա</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հիմնավոր</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կերպով</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անհրաժեշտ</w:t>
      </w:r>
      <w:proofErr w:type="spellEnd"/>
      <w:r w:rsidRPr="00A35465">
        <w:rPr>
          <w:rFonts w:ascii="GHEA Mariam" w:hAnsi="GHEA Mariam"/>
          <w:i/>
          <w:sz w:val="24"/>
          <w:szCs w:val="24"/>
          <w:shd w:val="clear" w:color="auto" w:fill="FFFFFF"/>
          <w:lang w:val="es-AR"/>
        </w:rPr>
        <w:t xml:space="preserve"> </w:t>
      </w:r>
      <w:r w:rsidRPr="00A35465">
        <w:rPr>
          <w:rFonts w:ascii="GHEA Mariam" w:hAnsi="GHEA Mariam"/>
          <w:i/>
          <w:sz w:val="24"/>
          <w:szCs w:val="24"/>
          <w:shd w:val="clear" w:color="auto" w:fill="FFFFFF"/>
          <w:lang w:val="en-US"/>
        </w:rPr>
        <w:t>է</w:t>
      </w:r>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հանցանքի</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կատարումը</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կամ</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դա</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կատարելուց</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հետո</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անձի</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փախուստը</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կանխելու</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նպատակով</w:t>
      </w:r>
      <w:proofErr w:type="spellEnd"/>
      <w:r w:rsidRPr="00A35465">
        <w:rPr>
          <w:rFonts w:ascii="GHEA Mariam" w:hAnsi="GHEA Mariam"/>
          <w:i/>
          <w:sz w:val="24"/>
          <w:szCs w:val="24"/>
          <w:shd w:val="clear" w:color="auto" w:fill="FFFFFF"/>
          <w:lang w:val="es-AR"/>
        </w:rPr>
        <w:t>.</w:t>
      </w:r>
      <w:r w:rsidR="004B38B0">
        <w:rPr>
          <w:rFonts w:ascii="GHEA Mariam" w:hAnsi="GHEA Mariam"/>
          <w:i/>
          <w:sz w:val="24"/>
          <w:szCs w:val="24"/>
          <w:shd w:val="clear" w:color="auto" w:fill="FFFFFF"/>
          <w:lang w:val="es-AR"/>
        </w:rPr>
        <w:t xml:space="preserve"> </w:t>
      </w:r>
      <w:r w:rsidRPr="00A35465">
        <w:rPr>
          <w:rFonts w:ascii="GHEA Mariam" w:hAnsi="GHEA Mariam"/>
          <w:i/>
          <w:sz w:val="24"/>
          <w:szCs w:val="24"/>
          <w:shd w:val="clear" w:color="auto" w:fill="FFFFFF"/>
          <w:lang w:val="es-AR"/>
        </w:rPr>
        <w:t>(…)</w:t>
      </w:r>
      <w:r w:rsidRPr="00A35465">
        <w:rPr>
          <w:rFonts w:ascii="GHEA Mariam" w:hAnsi="GHEA Mariam"/>
          <w:i/>
          <w:sz w:val="24"/>
          <w:szCs w:val="24"/>
          <w:lang w:val="af-ZA"/>
        </w:rPr>
        <w:t>»:</w:t>
      </w:r>
    </w:p>
    <w:p w14:paraId="612B7F42" w14:textId="77777777" w:rsidR="00A16EFB" w:rsidRDefault="00A16EFB" w:rsidP="00A16EFB">
      <w:pPr>
        <w:tabs>
          <w:tab w:val="left" w:pos="720"/>
        </w:tabs>
        <w:spacing w:line="360" w:lineRule="auto"/>
        <w:ind w:hanging="2"/>
        <w:jc w:val="both"/>
        <w:rPr>
          <w:rFonts w:ascii="GHEA Mariam" w:hAnsi="GHEA Mariam"/>
          <w:i/>
          <w:sz w:val="24"/>
          <w:szCs w:val="24"/>
          <w:shd w:val="clear" w:color="auto" w:fill="FFFFFF"/>
          <w:lang w:val="es-AR"/>
        </w:rPr>
      </w:pPr>
      <w:r>
        <w:rPr>
          <w:rFonts w:ascii="GHEA Mariam" w:hAnsi="GHEA Mariam"/>
          <w:i/>
          <w:sz w:val="24"/>
          <w:szCs w:val="24"/>
          <w:lang w:val="af-ZA"/>
        </w:rPr>
        <w:tab/>
      </w:r>
      <w:r>
        <w:rPr>
          <w:rFonts w:ascii="GHEA Mariam" w:hAnsi="GHEA Mariam"/>
          <w:i/>
          <w:sz w:val="24"/>
          <w:szCs w:val="24"/>
          <w:lang w:val="af-ZA"/>
        </w:rPr>
        <w:tab/>
      </w:r>
      <w:r w:rsidRPr="009E06ED">
        <w:rPr>
          <w:rFonts w:ascii="GHEA Mariam" w:hAnsi="GHEA Mariam"/>
          <w:sz w:val="24"/>
          <w:szCs w:val="24"/>
          <w:shd w:val="clear" w:color="auto" w:fill="FFFFFF"/>
          <w:lang w:val="hy-AM"/>
        </w:rPr>
        <w:t>ՀՀ</w:t>
      </w:r>
      <w:r>
        <w:rPr>
          <w:rFonts w:ascii="GHEA Mariam" w:hAnsi="GHEA Mariam"/>
          <w:sz w:val="24"/>
          <w:szCs w:val="24"/>
          <w:shd w:val="clear" w:color="auto" w:fill="FFFFFF"/>
          <w:lang w:val="es-AR"/>
        </w:rPr>
        <w:t xml:space="preserve"> </w:t>
      </w:r>
      <w:r w:rsidRPr="009E06ED">
        <w:rPr>
          <w:rFonts w:ascii="GHEA Mariam" w:hAnsi="GHEA Mariam"/>
          <w:sz w:val="24"/>
          <w:szCs w:val="24"/>
          <w:shd w:val="clear" w:color="auto" w:fill="FFFFFF"/>
          <w:lang w:val="hy-AM"/>
        </w:rPr>
        <w:t>քրեական</w:t>
      </w:r>
      <w:r>
        <w:rPr>
          <w:rFonts w:ascii="GHEA Mariam" w:hAnsi="GHEA Mariam"/>
          <w:sz w:val="24"/>
          <w:szCs w:val="24"/>
          <w:shd w:val="clear" w:color="auto" w:fill="FFFFFF"/>
          <w:lang w:val="es-AR"/>
        </w:rPr>
        <w:t xml:space="preserve"> </w:t>
      </w:r>
      <w:r w:rsidRPr="009E06ED">
        <w:rPr>
          <w:rFonts w:ascii="GHEA Mariam" w:hAnsi="GHEA Mariam"/>
          <w:sz w:val="24"/>
          <w:szCs w:val="24"/>
          <w:shd w:val="clear" w:color="auto" w:fill="FFFFFF"/>
          <w:lang w:val="hy-AM"/>
        </w:rPr>
        <w:t>դատավարության</w:t>
      </w:r>
      <w:r>
        <w:rPr>
          <w:rFonts w:ascii="GHEA Mariam" w:hAnsi="GHEA Mariam"/>
          <w:sz w:val="24"/>
          <w:szCs w:val="24"/>
          <w:shd w:val="clear" w:color="auto" w:fill="FFFFFF"/>
          <w:lang w:val="es-AR"/>
        </w:rPr>
        <w:t xml:space="preserve"> </w:t>
      </w:r>
      <w:r w:rsidRPr="009E06ED">
        <w:rPr>
          <w:rFonts w:ascii="GHEA Mariam" w:hAnsi="GHEA Mariam"/>
          <w:sz w:val="24"/>
          <w:szCs w:val="24"/>
          <w:shd w:val="clear" w:color="auto" w:fill="FFFFFF"/>
          <w:lang w:val="hy-AM"/>
        </w:rPr>
        <w:t>օրենսգրքի</w:t>
      </w:r>
      <w:r>
        <w:rPr>
          <w:rFonts w:ascii="GHEA Mariam" w:hAnsi="GHEA Mariam"/>
          <w:sz w:val="24"/>
          <w:szCs w:val="24"/>
          <w:shd w:val="clear" w:color="auto" w:fill="FFFFFF"/>
          <w:lang w:val="es-AR"/>
        </w:rPr>
        <w:t xml:space="preserve"> 18-</w:t>
      </w:r>
      <w:r w:rsidRPr="009E06ED">
        <w:rPr>
          <w:rFonts w:ascii="GHEA Mariam" w:hAnsi="GHEA Mariam"/>
          <w:sz w:val="24"/>
          <w:szCs w:val="24"/>
          <w:shd w:val="clear" w:color="auto" w:fill="FFFFFF"/>
          <w:lang w:val="hy-AM"/>
        </w:rPr>
        <w:t>րդ</w:t>
      </w:r>
      <w:r>
        <w:rPr>
          <w:rFonts w:ascii="GHEA Mariam" w:hAnsi="GHEA Mariam"/>
          <w:sz w:val="24"/>
          <w:szCs w:val="24"/>
          <w:shd w:val="clear" w:color="auto" w:fill="FFFFFF"/>
          <w:lang w:val="es-AR"/>
        </w:rPr>
        <w:t xml:space="preserve"> </w:t>
      </w:r>
      <w:r w:rsidRPr="009E06ED">
        <w:rPr>
          <w:rFonts w:ascii="GHEA Mariam" w:hAnsi="GHEA Mariam"/>
          <w:sz w:val="24"/>
          <w:szCs w:val="24"/>
          <w:shd w:val="clear" w:color="auto" w:fill="FFFFFF"/>
          <w:lang w:val="hy-AM"/>
        </w:rPr>
        <w:t>հոդվածի</w:t>
      </w:r>
      <w:r>
        <w:rPr>
          <w:rFonts w:ascii="GHEA Mariam" w:hAnsi="GHEA Mariam"/>
          <w:sz w:val="24"/>
          <w:szCs w:val="24"/>
          <w:shd w:val="clear" w:color="auto" w:fill="FFFFFF"/>
          <w:lang w:val="es-AR"/>
        </w:rPr>
        <w:t xml:space="preserve"> 1-</w:t>
      </w:r>
      <w:r w:rsidRPr="009E06ED">
        <w:rPr>
          <w:rFonts w:ascii="GHEA Mariam" w:hAnsi="GHEA Mariam"/>
          <w:sz w:val="24"/>
          <w:szCs w:val="24"/>
          <w:shd w:val="clear" w:color="auto" w:fill="FFFFFF"/>
          <w:lang w:val="hy-AM"/>
        </w:rPr>
        <w:t>ին</w:t>
      </w:r>
      <w:r>
        <w:rPr>
          <w:rFonts w:ascii="GHEA Mariam" w:hAnsi="GHEA Mariam"/>
          <w:sz w:val="24"/>
          <w:szCs w:val="24"/>
          <w:shd w:val="clear" w:color="auto" w:fill="FFFFFF"/>
          <w:lang w:val="es-AR"/>
        </w:rPr>
        <w:t xml:space="preserve"> </w:t>
      </w:r>
      <w:r w:rsidRPr="009E06ED">
        <w:rPr>
          <w:rFonts w:ascii="GHEA Mariam" w:hAnsi="GHEA Mariam"/>
          <w:sz w:val="24"/>
          <w:szCs w:val="24"/>
          <w:shd w:val="clear" w:color="auto" w:fill="FFFFFF"/>
          <w:lang w:val="hy-AM"/>
        </w:rPr>
        <w:t>մասի</w:t>
      </w:r>
      <w:r>
        <w:rPr>
          <w:rFonts w:ascii="GHEA Mariam" w:hAnsi="GHEA Mariam"/>
          <w:sz w:val="24"/>
          <w:szCs w:val="24"/>
          <w:shd w:val="clear" w:color="auto" w:fill="FFFFFF"/>
          <w:lang w:val="es-AR"/>
        </w:rPr>
        <w:t xml:space="preserve"> </w:t>
      </w:r>
      <w:r w:rsidRPr="009E06ED">
        <w:rPr>
          <w:rFonts w:ascii="GHEA Mariam" w:hAnsi="GHEA Mariam"/>
          <w:sz w:val="24"/>
          <w:szCs w:val="24"/>
          <w:shd w:val="clear" w:color="auto" w:fill="FFFFFF"/>
          <w:lang w:val="hy-AM"/>
        </w:rPr>
        <w:t>համաձայն</w:t>
      </w:r>
      <w:r>
        <w:rPr>
          <w:rFonts w:ascii="GHEA Mariam" w:hAnsi="GHEA Mariam"/>
          <w:sz w:val="24"/>
          <w:szCs w:val="24"/>
          <w:shd w:val="clear" w:color="auto" w:fill="FFFFFF"/>
          <w:lang w:val="es-AR"/>
        </w:rPr>
        <w:t xml:space="preserve">` </w:t>
      </w:r>
      <w:r w:rsidRPr="00DA5091">
        <w:rPr>
          <w:rFonts w:ascii="GHEA Mariam" w:hAnsi="GHEA Mariam"/>
          <w:i/>
          <w:sz w:val="24"/>
          <w:szCs w:val="24"/>
          <w:shd w:val="clear" w:color="auto" w:fill="FFFFFF"/>
          <w:lang w:val="es-AR"/>
        </w:rPr>
        <w:t xml:space="preserve">«1. </w:t>
      </w:r>
      <w:proofErr w:type="spellStart"/>
      <w:r w:rsidRPr="00DA5091">
        <w:rPr>
          <w:rFonts w:ascii="GHEA Mariam" w:hAnsi="GHEA Mariam"/>
          <w:i/>
          <w:sz w:val="24"/>
          <w:szCs w:val="24"/>
          <w:shd w:val="clear" w:color="auto" w:fill="FFFFFF"/>
          <w:lang w:val="en-US"/>
        </w:rPr>
        <w:t>Վարույթի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ընթացքում</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անձի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նկատմամբ</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հարկադրանքի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միջոցները</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կարող</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են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կիրառվել</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ոչ</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այլ</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կերպ</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քան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սույն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օրենսգրքով</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սահմանված</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հիմքերով</w:t>
      </w:r>
      <w:proofErr w:type="spellEnd"/>
      <w:r w:rsidRPr="00DA5091">
        <w:rPr>
          <w:rFonts w:ascii="GHEA Mariam" w:hAnsi="GHEA Mariam"/>
          <w:i/>
          <w:sz w:val="24"/>
          <w:szCs w:val="24"/>
          <w:shd w:val="clear" w:color="auto" w:fill="FFFFFF"/>
          <w:lang w:val="es-AR"/>
        </w:rPr>
        <w:t xml:space="preserve"> </w:t>
      </w:r>
      <w:r w:rsidRPr="00DA5091">
        <w:rPr>
          <w:rFonts w:ascii="GHEA Mariam" w:hAnsi="GHEA Mariam"/>
          <w:i/>
          <w:sz w:val="24"/>
          <w:szCs w:val="24"/>
          <w:shd w:val="clear" w:color="auto" w:fill="FFFFFF"/>
          <w:lang w:val="en-US"/>
        </w:rPr>
        <w:t>և</w:t>
      </w:r>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lastRenderedPageBreak/>
        <w:t>կարգով</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Վարույթի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ընթացքում</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անձին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ազատությունից</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զրկելը</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չպետք</w:t>
      </w:r>
      <w:proofErr w:type="spellEnd"/>
      <w:r w:rsidRPr="00DA5091">
        <w:rPr>
          <w:rFonts w:ascii="GHEA Mariam" w:hAnsi="GHEA Mariam"/>
          <w:i/>
          <w:sz w:val="24"/>
          <w:szCs w:val="24"/>
          <w:shd w:val="clear" w:color="auto" w:fill="FFFFFF"/>
          <w:lang w:val="es-AR"/>
        </w:rPr>
        <w:t xml:space="preserve"> </w:t>
      </w:r>
      <w:r w:rsidRPr="00DA5091">
        <w:rPr>
          <w:rFonts w:ascii="GHEA Mariam" w:hAnsi="GHEA Mariam"/>
          <w:i/>
          <w:sz w:val="24"/>
          <w:szCs w:val="24"/>
          <w:shd w:val="clear" w:color="auto" w:fill="FFFFFF"/>
          <w:lang w:val="en-US"/>
        </w:rPr>
        <w:t>է</w:t>
      </w:r>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պատժի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նպատակ</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հետապնդի</w:t>
      </w:r>
      <w:proofErr w:type="spellEnd"/>
      <w:r w:rsidRPr="00DA5091">
        <w:rPr>
          <w:rFonts w:ascii="GHEA Mariam" w:hAnsi="GHEA Mariam"/>
          <w:i/>
          <w:sz w:val="24"/>
          <w:szCs w:val="24"/>
          <w:shd w:val="clear" w:color="auto" w:fill="FFFFFF"/>
          <w:lang w:val="es-AR"/>
        </w:rPr>
        <w:t>:</w:t>
      </w:r>
    </w:p>
    <w:p w14:paraId="5CBDFEC9" w14:textId="77777777" w:rsidR="00A16EFB" w:rsidRPr="003148D0" w:rsidRDefault="00A16EFB" w:rsidP="00A16EFB">
      <w:pPr>
        <w:tabs>
          <w:tab w:val="left" w:pos="720"/>
        </w:tabs>
        <w:spacing w:line="360" w:lineRule="auto"/>
        <w:ind w:hanging="2"/>
        <w:jc w:val="both"/>
        <w:rPr>
          <w:rFonts w:ascii="GHEA Mariam" w:hAnsi="GHEA Mariam"/>
          <w:i/>
          <w:sz w:val="24"/>
          <w:szCs w:val="24"/>
          <w:shd w:val="clear" w:color="auto" w:fill="FFFFFF"/>
          <w:lang w:val="es-AR"/>
        </w:rPr>
      </w:pPr>
      <w:r>
        <w:rPr>
          <w:rFonts w:ascii="GHEA Mariam" w:hAnsi="GHEA Mariam"/>
          <w:i/>
          <w:sz w:val="24"/>
          <w:szCs w:val="24"/>
          <w:shd w:val="clear" w:color="auto" w:fill="FFFFFF"/>
          <w:lang w:val="es-AR"/>
        </w:rPr>
        <w:tab/>
      </w:r>
      <w:r>
        <w:rPr>
          <w:rFonts w:ascii="GHEA Mariam" w:hAnsi="GHEA Mariam"/>
          <w:i/>
          <w:sz w:val="24"/>
          <w:szCs w:val="24"/>
          <w:shd w:val="clear" w:color="auto" w:fill="FFFFFF"/>
          <w:lang w:val="es-AR"/>
        </w:rPr>
        <w:tab/>
      </w:r>
      <w:r w:rsidRPr="00DA5091">
        <w:rPr>
          <w:rFonts w:ascii="GHEA Mariam" w:hAnsi="GHEA Mariam"/>
          <w:i/>
          <w:sz w:val="24"/>
          <w:szCs w:val="24"/>
          <w:shd w:val="clear" w:color="auto" w:fill="FFFFFF"/>
          <w:lang w:val="es-AR"/>
        </w:rPr>
        <w:t xml:space="preserve">2. </w:t>
      </w:r>
      <w:proofErr w:type="spellStart"/>
      <w:r w:rsidRPr="00DA5091">
        <w:rPr>
          <w:rFonts w:ascii="GHEA Mariam" w:hAnsi="GHEA Mariam"/>
          <w:i/>
          <w:sz w:val="24"/>
          <w:szCs w:val="24"/>
          <w:shd w:val="clear" w:color="auto" w:fill="FFFFFF"/>
          <w:lang w:val="en-US"/>
        </w:rPr>
        <w:t>Վարույթն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իրականացնող</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մարմինն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անձի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նկատմամբ</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հարկադրանքի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միջոց</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ընտրելիս</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առաջնորդվում</w:t>
      </w:r>
      <w:proofErr w:type="spellEnd"/>
      <w:r w:rsidRPr="00DA5091">
        <w:rPr>
          <w:rFonts w:ascii="GHEA Mariam" w:hAnsi="GHEA Mariam"/>
          <w:i/>
          <w:sz w:val="24"/>
          <w:szCs w:val="24"/>
          <w:shd w:val="clear" w:color="auto" w:fill="FFFFFF"/>
          <w:lang w:val="es-AR"/>
        </w:rPr>
        <w:t xml:space="preserve"> </w:t>
      </w:r>
      <w:r w:rsidRPr="00DA5091">
        <w:rPr>
          <w:rFonts w:ascii="GHEA Mariam" w:hAnsi="GHEA Mariam"/>
          <w:i/>
          <w:sz w:val="24"/>
          <w:szCs w:val="24"/>
          <w:shd w:val="clear" w:color="auto" w:fill="FFFFFF"/>
          <w:lang w:val="en-US"/>
        </w:rPr>
        <w:t>է</w:t>
      </w:r>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նվազագույնի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սկզբունքով</w:t>
      </w:r>
      <w:proofErr w:type="spellEnd"/>
      <w:r w:rsidRPr="00DA5091">
        <w:rPr>
          <w:rFonts w:ascii="GHEA Mariam" w:hAnsi="GHEA Mariam"/>
          <w:i/>
          <w:sz w:val="24"/>
          <w:szCs w:val="24"/>
          <w:shd w:val="clear" w:color="auto" w:fill="FFFFFF"/>
          <w:lang w:val="en-US"/>
        </w:rPr>
        <w:t>։</w:t>
      </w:r>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Արգելվում</w:t>
      </w:r>
      <w:proofErr w:type="spellEnd"/>
      <w:r w:rsidRPr="00DA5091">
        <w:rPr>
          <w:rFonts w:ascii="GHEA Mariam" w:hAnsi="GHEA Mariam"/>
          <w:i/>
          <w:sz w:val="24"/>
          <w:szCs w:val="24"/>
          <w:shd w:val="clear" w:color="auto" w:fill="FFFFFF"/>
          <w:lang w:val="es-AR"/>
        </w:rPr>
        <w:t xml:space="preserve"> </w:t>
      </w:r>
      <w:r w:rsidRPr="00DA5091">
        <w:rPr>
          <w:rFonts w:ascii="GHEA Mariam" w:hAnsi="GHEA Mariam"/>
          <w:i/>
          <w:sz w:val="24"/>
          <w:szCs w:val="24"/>
          <w:shd w:val="clear" w:color="auto" w:fill="FFFFFF"/>
          <w:lang w:val="en-US"/>
        </w:rPr>
        <w:t>է</w:t>
      </w:r>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անձի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նկատմամբ</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ընտրել</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ավելի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խիստ</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հարկադրանքի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միջոց</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քան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այն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որով</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քրեական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վարույթի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ընթացքում</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հնարավոր</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կլինի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ապահովել</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անձի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օրինական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վարքագիծը</w:t>
      </w:r>
      <w:proofErr w:type="spellEnd"/>
      <w:r w:rsidRPr="00DA5091">
        <w:rPr>
          <w:rFonts w:ascii="GHEA Mariam" w:hAnsi="GHEA Mariam"/>
          <w:i/>
          <w:sz w:val="24"/>
          <w:szCs w:val="24"/>
          <w:shd w:val="clear" w:color="auto" w:fill="FFFFFF"/>
          <w:lang w:val="es-AR"/>
        </w:rPr>
        <w:t>»</w:t>
      </w:r>
      <w:r w:rsidRPr="00DA5091">
        <w:rPr>
          <w:rFonts w:ascii="GHEA Mariam" w:hAnsi="GHEA Mariam"/>
          <w:i/>
          <w:sz w:val="24"/>
          <w:szCs w:val="24"/>
          <w:shd w:val="clear" w:color="auto" w:fill="FFFFFF"/>
          <w:lang w:val="en-US"/>
        </w:rPr>
        <w:t>։</w:t>
      </w:r>
    </w:p>
    <w:p w14:paraId="6352F772" w14:textId="6253ABE4" w:rsidR="003148D0" w:rsidRDefault="003148D0" w:rsidP="003148D0">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proofErr w:type="spellStart"/>
      <w:r>
        <w:rPr>
          <w:rFonts w:ascii="GHEA Mariam" w:eastAsia="GHEA Mariam" w:hAnsi="GHEA Mariam" w:cs="GHEA Mariam"/>
          <w:sz w:val="24"/>
          <w:szCs w:val="24"/>
          <w:lang w:val="en-US"/>
        </w:rPr>
        <w:t>Նույն</w:t>
      </w:r>
      <w:proofErr w:type="spellEnd"/>
      <w:r w:rsidRPr="003148D0">
        <w:rPr>
          <w:rFonts w:ascii="GHEA Mariam" w:eastAsia="GHEA Mariam" w:hAnsi="GHEA Mariam" w:cs="GHEA Mariam"/>
          <w:sz w:val="24"/>
          <w:szCs w:val="24"/>
          <w:lang w:val="es-AR"/>
        </w:rPr>
        <w:t xml:space="preserve"> </w:t>
      </w:r>
      <w:proofErr w:type="spellStart"/>
      <w:r>
        <w:rPr>
          <w:rFonts w:ascii="GHEA Mariam" w:eastAsia="GHEA Mariam" w:hAnsi="GHEA Mariam" w:cs="GHEA Mariam"/>
          <w:sz w:val="24"/>
          <w:szCs w:val="24"/>
          <w:lang w:val="en-US"/>
        </w:rPr>
        <w:t>հոդվածի</w:t>
      </w:r>
      <w:proofErr w:type="spellEnd"/>
      <w:r w:rsidRPr="00A32AAB">
        <w:rPr>
          <w:rFonts w:ascii="GHEA Mariam" w:eastAsia="GHEA Mariam" w:hAnsi="GHEA Mariam" w:cs="GHEA Mariam"/>
          <w:sz w:val="24"/>
          <w:szCs w:val="24"/>
          <w:lang w:val="hy-AM"/>
        </w:rPr>
        <w:t xml:space="preserve"> 4-րդ մասի համաձայն՝ </w:t>
      </w:r>
      <w:r w:rsidRPr="00A32AAB">
        <w:rPr>
          <w:rFonts w:ascii="GHEA Mariam" w:eastAsia="GHEA Mariam" w:hAnsi="GHEA Mariam" w:cs="GHEA Mariam"/>
          <w:i/>
          <w:iCs/>
          <w:sz w:val="24"/>
          <w:szCs w:val="24"/>
          <w:lang w:val="hy-AM"/>
        </w:rPr>
        <w:t>«(…)</w:t>
      </w:r>
      <w:r w:rsidR="00146A5A">
        <w:rPr>
          <w:rFonts w:ascii="GHEA Mariam" w:eastAsia="GHEA Mariam" w:hAnsi="GHEA Mariam" w:cs="GHEA Mariam"/>
          <w:i/>
          <w:iCs/>
          <w:sz w:val="24"/>
          <w:szCs w:val="24"/>
          <w:lang w:val="hy-AM"/>
        </w:rPr>
        <w:t xml:space="preserve"> </w:t>
      </w:r>
      <w:r w:rsidRPr="00A32AAB">
        <w:rPr>
          <w:rFonts w:ascii="GHEA Mariam" w:eastAsia="GHEA Mariam" w:hAnsi="GHEA Mariam" w:cs="GHEA Mariam"/>
          <w:i/>
          <w:iCs/>
          <w:sz w:val="24"/>
          <w:szCs w:val="24"/>
          <w:lang w:val="hy-AM"/>
        </w:rPr>
        <w:t xml:space="preserve">[Կ]ալանքի ժամկետը երկարաձգելը </w:t>
      </w:r>
      <w:bookmarkStart w:id="13" w:name="_Hlk187315424"/>
      <w:r w:rsidRPr="00A32AAB">
        <w:rPr>
          <w:rFonts w:ascii="GHEA Mariam" w:eastAsia="GHEA Mariam" w:hAnsi="GHEA Mariam" w:cs="GHEA Mariam"/>
          <w:i/>
          <w:iCs/>
          <w:sz w:val="24"/>
          <w:szCs w:val="24"/>
          <w:lang w:val="hy-AM"/>
        </w:rPr>
        <w:t xml:space="preserve">(…) </w:t>
      </w:r>
      <w:bookmarkEnd w:id="13"/>
      <w:r w:rsidRPr="00A32AAB">
        <w:rPr>
          <w:rFonts w:ascii="GHEA Mariam" w:eastAsia="GHEA Mariam" w:hAnsi="GHEA Mariam" w:cs="GHEA Mariam"/>
          <w:i/>
          <w:iCs/>
          <w:sz w:val="24"/>
          <w:szCs w:val="24"/>
          <w:lang w:val="hy-AM"/>
        </w:rPr>
        <w:t>թույլատրվում [է] միայն դատարանի որոշմամբ` այն դեպքում, երբ անձի օրինական վարքագիծը չի կարող երաշխավորվել հարկադրանքի այլ միջոցներով»:</w:t>
      </w:r>
    </w:p>
    <w:p w14:paraId="1AAB7A52" w14:textId="59653DBD" w:rsidR="003148D0" w:rsidRPr="00146A5A" w:rsidRDefault="003148D0" w:rsidP="00146A5A">
      <w:pPr>
        <w:tabs>
          <w:tab w:val="left" w:pos="567"/>
        </w:tabs>
        <w:spacing w:line="360" w:lineRule="auto"/>
        <w:ind w:leftChars="0" w:left="-2" w:firstLineChars="0" w:firstLine="567"/>
        <w:jc w:val="both"/>
        <w:rPr>
          <w:rFonts w:ascii="GHEA Mariam" w:hAnsi="GHEA Mariam"/>
          <w:sz w:val="24"/>
          <w:szCs w:val="24"/>
          <w:shd w:val="clear" w:color="auto" w:fill="FFFFFF"/>
          <w:lang w:val="es-AR"/>
        </w:rPr>
      </w:pPr>
      <w:r w:rsidRPr="00095460">
        <w:rPr>
          <w:rFonts w:ascii="GHEA Mariam" w:hAnsi="GHEA Mariam" w:cs="GHEA Grapalat"/>
          <w:color w:val="000000"/>
          <w:sz w:val="24"/>
          <w:szCs w:val="24"/>
          <w:highlight w:val="white"/>
          <w:lang w:val="hy-AM"/>
        </w:rPr>
        <w:t>ՀՀ քրեական դատավարության օրենսգրքի 11</w:t>
      </w:r>
      <w:r w:rsidR="00A7016E">
        <w:rPr>
          <w:rFonts w:ascii="GHEA Mariam" w:hAnsi="GHEA Mariam" w:cs="GHEA Grapalat"/>
          <w:color w:val="000000"/>
          <w:sz w:val="24"/>
          <w:szCs w:val="24"/>
          <w:highlight w:val="white"/>
          <w:lang w:val="hy-AM"/>
        </w:rPr>
        <w:t>6</w:t>
      </w:r>
      <w:r w:rsidRPr="00095460">
        <w:rPr>
          <w:rFonts w:ascii="GHEA Mariam" w:hAnsi="GHEA Mariam" w:cs="GHEA Grapalat"/>
          <w:color w:val="000000"/>
          <w:sz w:val="24"/>
          <w:szCs w:val="24"/>
          <w:highlight w:val="white"/>
          <w:lang w:val="hy-AM"/>
        </w:rPr>
        <w:t>-րդ հոդվածի</w:t>
      </w:r>
      <w:r w:rsidR="00146A5A">
        <w:rPr>
          <w:rFonts w:ascii="GHEA Mariam" w:hAnsi="GHEA Mariam"/>
          <w:sz w:val="24"/>
          <w:szCs w:val="24"/>
          <w:shd w:val="clear" w:color="auto" w:fill="FFFFFF"/>
          <w:lang w:val="hy-AM"/>
        </w:rPr>
        <w:t xml:space="preserve"> </w:t>
      </w:r>
      <w:r>
        <w:rPr>
          <w:rFonts w:ascii="GHEA Mariam" w:hAnsi="GHEA Mariam"/>
          <w:sz w:val="24"/>
          <w:szCs w:val="24"/>
          <w:shd w:val="clear" w:color="auto" w:fill="FFFFFF"/>
          <w:lang w:val="es-AR"/>
        </w:rPr>
        <w:t>2-</w:t>
      </w:r>
      <w:r w:rsidRPr="003148D0">
        <w:rPr>
          <w:rFonts w:ascii="GHEA Mariam" w:hAnsi="GHEA Mariam"/>
          <w:sz w:val="24"/>
          <w:szCs w:val="24"/>
          <w:shd w:val="clear" w:color="auto" w:fill="FFFFFF"/>
          <w:lang w:val="hy-AM"/>
        </w:rPr>
        <w:t>րդ</w:t>
      </w:r>
      <w:r>
        <w:rPr>
          <w:rFonts w:ascii="GHEA Mariam" w:hAnsi="GHEA Mariam"/>
          <w:sz w:val="24"/>
          <w:szCs w:val="24"/>
          <w:shd w:val="clear" w:color="auto" w:fill="FFFFFF"/>
          <w:lang w:val="es-AR"/>
        </w:rPr>
        <w:t xml:space="preserve"> </w:t>
      </w:r>
      <w:r w:rsidRPr="003148D0">
        <w:rPr>
          <w:rFonts w:ascii="GHEA Mariam" w:hAnsi="GHEA Mariam"/>
          <w:sz w:val="24"/>
          <w:szCs w:val="24"/>
          <w:shd w:val="clear" w:color="auto" w:fill="FFFFFF"/>
          <w:lang w:val="hy-AM"/>
        </w:rPr>
        <w:t>մասի</w:t>
      </w:r>
      <w:r>
        <w:rPr>
          <w:rFonts w:ascii="GHEA Mariam" w:hAnsi="GHEA Mariam"/>
          <w:sz w:val="24"/>
          <w:szCs w:val="24"/>
          <w:shd w:val="clear" w:color="auto" w:fill="FFFFFF"/>
          <w:lang w:val="es-AR"/>
        </w:rPr>
        <w:t xml:space="preserve"> </w:t>
      </w:r>
      <w:r w:rsidRPr="003148D0">
        <w:rPr>
          <w:rFonts w:ascii="GHEA Mariam" w:hAnsi="GHEA Mariam"/>
          <w:sz w:val="24"/>
          <w:szCs w:val="24"/>
          <w:shd w:val="clear" w:color="auto" w:fill="FFFFFF"/>
          <w:lang w:val="hy-AM"/>
        </w:rPr>
        <w:t>համաձայն՝</w:t>
      </w:r>
      <w:r>
        <w:rPr>
          <w:rFonts w:ascii="GHEA Mariam" w:hAnsi="GHEA Mariam"/>
          <w:sz w:val="24"/>
          <w:szCs w:val="24"/>
          <w:shd w:val="clear" w:color="auto" w:fill="FFFFFF"/>
          <w:lang w:val="es-AR"/>
        </w:rPr>
        <w:t xml:space="preserve"> </w:t>
      </w:r>
      <w:r w:rsidRPr="00DA5091">
        <w:rPr>
          <w:rFonts w:ascii="GHEA Mariam" w:hAnsi="GHEA Mariam"/>
          <w:i/>
          <w:sz w:val="24"/>
          <w:szCs w:val="24"/>
          <w:shd w:val="clear" w:color="auto" w:fill="FFFFFF"/>
          <w:lang w:val="es-AR"/>
        </w:rPr>
        <w:t>«</w:t>
      </w:r>
      <w:r w:rsidRPr="003148D0">
        <w:rPr>
          <w:rFonts w:ascii="GHEA Mariam" w:hAnsi="GHEA Mariam"/>
          <w:i/>
          <w:sz w:val="24"/>
          <w:szCs w:val="24"/>
          <w:shd w:val="clear" w:color="auto" w:fill="FFFFFF"/>
          <w:lang w:val="hy-AM"/>
        </w:rPr>
        <w:t>Խափանման</w:t>
      </w:r>
      <w:r w:rsidRPr="00DA5091">
        <w:rPr>
          <w:rFonts w:ascii="GHEA Mariam" w:hAnsi="GHEA Mariam"/>
          <w:i/>
          <w:sz w:val="24"/>
          <w:szCs w:val="24"/>
          <w:shd w:val="clear" w:color="auto" w:fill="FFFFFF"/>
          <w:lang w:val="es-AR"/>
        </w:rPr>
        <w:t xml:space="preserve"> </w:t>
      </w:r>
      <w:r w:rsidRPr="003148D0">
        <w:rPr>
          <w:rFonts w:ascii="GHEA Mariam" w:hAnsi="GHEA Mariam"/>
          <w:i/>
          <w:sz w:val="24"/>
          <w:szCs w:val="24"/>
          <w:shd w:val="clear" w:color="auto" w:fill="FFFFFF"/>
          <w:lang w:val="hy-AM"/>
        </w:rPr>
        <w:t>միջոցը</w:t>
      </w:r>
      <w:r w:rsidRPr="00DA5091">
        <w:rPr>
          <w:rFonts w:ascii="GHEA Mariam" w:hAnsi="GHEA Mariam"/>
          <w:i/>
          <w:sz w:val="24"/>
          <w:szCs w:val="24"/>
          <w:shd w:val="clear" w:color="auto" w:fill="FFFFFF"/>
          <w:lang w:val="es-AR"/>
        </w:rPr>
        <w:t xml:space="preserve"> </w:t>
      </w:r>
      <w:r w:rsidRPr="003148D0">
        <w:rPr>
          <w:rFonts w:ascii="GHEA Mariam" w:hAnsi="GHEA Mariam"/>
          <w:i/>
          <w:sz w:val="24"/>
          <w:szCs w:val="24"/>
          <w:shd w:val="clear" w:color="auto" w:fill="FFFFFF"/>
          <w:lang w:val="hy-AM"/>
        </w:rPr>
        <w:t>կարող</w:t>
      </w:r>
      <w:r w:rsidRPr="00DA5091">
        <w:rPr>
          <w:rFonts w:ascii="GHEA Mariam" w:hAnsi="GHEA Mariam"/>
          <w:i/>
          <w:sz w:val="24"/>
          <w:szCs w:val="24"/>
          <w:shd w:val="clear" w:color="auto" w:fill="FFFFFF"/>
          <w:lang w:val="es-AR"/>
        </w:rPr>
        <w:t xml:space="preserve"> </w:t>
      </w:r>
      <w:r w:rsidRPr="003148D0">
        <w:rPr>
          <w:rFonts w:ascii="GHEA Mariam" w:hAnsi="GHEA Mariam"/>
          <w:i/>
          <w:sz w:val="24"/>
          <w:szCs w:val="24"/>
          <w:shd w:val="clear" w:color="auto" w:fill="FFFFFF"/>
          <w:lang w:val="hy-AM"/>
        </w:rPr>
        <w:t>է</w:t>
      </w:r>
      <w:r w:rsidRPr="00DA5091">
        <w:rPr>
          <w:rFonts w:ascii="GHEA Mariam" w:hAnsi="GHEA Mariam"/>
          <w:i/>
          <w:sz w:val="24"/>
          <w:szCs w:val="24"/>
          <w:shd w:val="clear" w:color="auto" w:fill="FFFFFF"/>
          <w:lang w:val="es-AR"/>
        </w:rPr>
        <w:t xml:space="preserve"> </w:t>
      </w:r>
      <w:r w:rsidRPr="003148D0">
        <w:rPr>
          <w:rFonts w:ascii="GHEA Mariam" w:hAnsi="GHEA Mariam"/>
          <w:i/>
          <w:sz w:val="24"/>
          <w:szCs w:val="24"/>
          <w:shd w:val="clear" w:color="auto" w:fill="FFFFFF"/>
          <w:lang w:val="hy-AM"/>
        </w:rPr>
        <w:t>կիրառվել</w:t>
      </w:r>
      <w:r w:rsidRPr="00DA5091">
        <w:rPr>
          <w:rFonts w:ascii="GHEA Mariam" w:hAnsi="GHEA Mariam"/>
          <w:i/>
          <w:sz w:val="24"/>
          <w:szCs w:val="24"/>
          <w:shd w:val="clear" w:color="auto" w:fill="FFFFFF"/>
          <w:lang w:val="es-AR"/>
        </w:rPr>
        <w:t xml:space="preserve">, </w:t>
      </w:r>
      <w:r w:rsidRPr="003148D0">
        <w:rPr>
          <w:rFonts w:ascii="GHEA Mariam" w:hAnsi="GHEA Mariam"/>
          <w:i/>
          <w:sz w:val="24"/>
          <w:szCs w:val="24"/>
          <w:shd w:val="clear" w:color="auto" w:fill="FFFFFF"/>
          <w:lang w:val="hy-AM"/>
        </w:rPr>
        <w:t>եթե</w:t>
      </w:r>
      <w:r w:rsidRPr="00DA5091">
        <w:rPr>
          <w:rFonts w:ascii="GHEA Mariam" w:hAnsi="GHEA Mariam"/>
          <w:i/>
          <w:sz w:val="24"/>
          <w:szCs w:val="24"/>
          <w:shd w:val="clear" w:color="auto" w:fill="FFFFFF"/>
          <w:lang w:val="es-AR"/>
        </w:rPr>
        <w:t xml:space="preserve"> </w:t>
      </w:r>
      <w:r w:rsidRPr="003148D0">
        <w:rPr>
          <w:rFonts w:ascii="GHEA Mariam" w:hAnsi="GHEA Mariam"/>
          <w:i/>
          <w:sz w:val="24"/>
          <w:szCs w:val="24"/>
          <w:shd w:val="clear" w:color="auto" w:fill="FFFFFF"/>
          <w:lang w:val="hy-AM"/>
        </w:rPr>
        <w:t>դա</w:t>
      </w:r>
      <w:r w:rsidRPr="00DA5091">
        <w:rPr>
          <w:rFonts w:ascii="GHEA Mariam" w:hAnsi="GHEA Mariam"/>
          <w:i/>
          <w:sz w:val="24"/>
          <w:szCs w:val="24"/>
          <w:shd w:val="clear" w:color="auto" w:fill="FFFFFF"/>
          <w:lang w:val="es-AR"/>
        </w:rPr>
        <w:t xml:space="preserve"> </w:t>
      </w:r>
      <w:r w:rsidRPr="003148D0">
        <w:rPr>
          <w:rFonts w:ascii="GHEA Mariam" w:hAnsi="GHEA Mariam"/>
          <w:i/>
          <w:sz w:val="24"/>
          <w:szCs w:val="24"/>
          <w:shd w:val="clear" w:color="auto" w:fill="FFFFFF"/>
          <w:lang w:val="hy-AM"/>
        </w:rPr>
        <w:t>անհրաժեշտ</w:t>
      </w:r>
      <w:r w:rsidRPr="00DA5091">
        <w:rPr>
          <w:rFonts w:ascii="GHEA Mariam" w:hAnsi="GHEA Mariam"/>
          <w:i/>
          <w:sz w:val="24"/>
          <w:szCs w:val="24"/>
          <w:shd w:val="clear" w:color="auto" w:fill="FFFFFF"/>
          <w:lang w:val="es-AR"/>
        </w:rPr>
        <w:t xml:space="preserve"> </w:t>
      </w:r>
      <w:r w:rsidRPr="003148D0">
        <w:rPr>
          <w:rFonts w:ascii="GHEA Mariam" w:hAnsi="GHEA Mariam"/>
          <w:i/>
          <w:sz w:val="24"/>
          <w:szCs w:val="24"/>
          <w:shd w:val="clear" w:color="auto" w:fill="FFFFFF"/>
          <w:lang w:val="hy-AM"/>
        </w:rPr>
        <w:t>է՝</w:t>
      </w:r>
    </w:p>
    <w:p w14:paraId="3F806EA9" w14:textId="77777777" w:rsidR="003148D0" w:rsidRPr="00A826FF" w:rsidRDefault="003148D0" w:rsidP="003148D0">
      <w:pPr>
        <w:tabs>
          <w:tab w:val="left" w:pos="720"/>
        </w:tabs>
        <w:spacing w:line="360" w:lineRule="auto"/>
        <w:ind w:hanging="2"/>
        <w:jc w:val="both"/>
        <w:rPr>
          <w:rFonts w:ascii="GHEA Mariam" w:hAnsi="GHEA Mariam"/>
          <w:i/>
          <w:sz w:val="24"/>
          <w:szCs w:val="24"/>
          <w:shd w:val="clear" w:color="auto" w:fill="FFFFFF"/>
          <w:lang w:val="es-AR"/>
        </w:rPr>
      </w:pPr>
      <w:r>
        <w:rPr>
          <w:rFonts w:ascii="GHEA Mariam" w:hAnsi="GHEA Mariam"/>
          <w:i/>
          <w:sz w:val="24"/>
          <w:szCs w:val="24"/>
          <w:shd w:val="clear" w:color="auto" w:fill="FFFFFF"/>
          <w:lang w:val="es-AR"/>
        </w:rPr>
        <w:tab/>
      </w:r>
      <w:r>
        <w:rPr>
          <w:rFonts w:ascii="GHEA Mariam" w:hAnsi="GHEA Mariam"/>
          <w:i/>
          <w:sz w:val="24"/>
          <w:szCs w:val="24"/>
          <w:shd w:val="clear" w:color="auto" w:fill="FFFFFF"/>
          <w:lang w:val="es-AR"/>
        </w:rPr>
        <w:tab/>
      </w:r>
      <w:r w:rsidRPr="00DA5091">
        <w:rPr>
          <w:rFonts w:ascii="GHEA Mariam" w:hAnsi="GHEA Mariam"/>
          <w:i/>
          <w:sz w:val="24"/>
          <w:szCs w:val="24"/>
          <w:shd w:val="clear" w:color="auto" w:fill="FFFFFF"/>
          <w:lang w:val="es-AR"/>
        </w:rPr>
        <w:t xml:space="preserve">1) </w:t>
      </w:r>
      <w:proofErr w:type="spellStart"/>
      <w:r w:rsidRPr="00DA5091">
        <w:rPr>
          <w:rFonts w:ascii="GHEA Mariam" w:hAnsi="GHEA Mariam"/>
          <w:i/>
          <w:sz w:val="24"/>
          <w:szCs w:val="24"/>
          <w:shd w:val="clear" w:color="auto" w:fill="FFFFFF"/>
          <w:lang w:val="en-US"/>
        </w:rPr>
        <w:t>մեղադրյալի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փախուստը</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կանխելու</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համար</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կամ</w:t>
      </w:r>
      <w:proofErr w:type="spellEnd"/>
    </w:p>
    <w:p w14:paraId="3D221F30" w14:textId="77777777" w:rsidR="003148D0" w:rsidRPr="00A826FF" w:rsidRDefault="003148D0" w:rsidP="003148D0">
      <w:pPr>
        <w:tabs>
          <w:tab w:val="left" w:pos="720"/>
        </w:tabs>
        <w:spacing w:line="360" w:lineRule="auto"/>
        <w:ind w:hanging="2"/>
        <w:jc w:val="both"/>
        <w:rPr>
          <w:rFonts w:ascii="GHEA Mariam" w:hAnsi="GHEA Mariam"/>
          <w:i/>
          <w:sz w:val="24"/>
          <w:szCs w:val="24"/>
          <w:shd w:val="clear" w:color="auto" w:fill="FFFFFF"/>
          <w:lang w:val="es-AR"/>
        </w:rPr>
      </w:pPr>
      <w:r w:rsidRPr="00A826FF">
        <w:rPr>
          <w:rFonts w:ascii="GHEA Mariam" w:hAnsi="GHEA Mariam"/>
          <w:i/>
          <w:sz w:val="24"/>
          <w:szCs w:val="24"/>
          <w:shd w:val="clear" w:color="auto" w:fill="FFFFFF"/>
          <w:lang w:val="es-AR"/>
        </w:rPr>
        <w:tab/>
      </w:r>
      <w:r w:rsidRPr="00A826FF">
        <w:rPr>
          <w:rFonts w:ascii="GHEA Mariam" w:hAnsi="GHEA Mariam"/>
          <w:i/>
          <w:sz w:val="24"/>
          <w:szCs w:val="24"/>
          <w:shd w:val="clear" w:color="auto" w:fill="FFFFFF"/>
          <w:lang w:val="es-AR"/>
        </w:rPr>
        <w:tab/>
      </w:r>
      <w:r w:rsidRPr="00DA5091">
        <w:rPr>
          <w:rFonts w:ascii="GHEA Mariam" w:hAnsi="GHEA Mariam"/>
          <w:i/>
          <w:sz w:val="24"/>
          <w:szCs w:val="24"/>
          <w:shd w:val="clear" w:color="auto" w:fill="FFFFFF"/>
          <w:lang w:val="es-AR"/>
        </w:rPr>
        <w:t xml:space="preserve">2) </w:t>
      </w:r>
      <w:proofErr w:type="spellStart"/>
      <w:r w:rsidRPr="00DA5091">
        <w:rPr>
          <w:rFonts w:ascii="GHEA Mariam" w:hAnsi="GHEA Mariam"/>
          <w:i/>
          <w:sz w:val="24"/>
          <w:szCs w:val="24"/>
          <w:shd w:val="clear" w:color="auto" w:fill="FFFFFF"/>
          <w:lang w:val="en-US"/>
        </w:rPr>
        <w:t>մեղադրյալի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կողմից</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հանցանք</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կատարելը</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կանխելու</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համար</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կամ</w:t>
      </w:r>
      <w:proofErr w:type="spellEnd"/>
    </w:p>
    <w:p w14:paraId="61134D73" w14:textId="77777777" w:rsidR="003148D0" w:rsidRDefault="003148D0" w:rsidP="003148D0">
      <w:pPr>
        <w:tabs>
          <w:tab w:val="left" w:pos="720"/>
        </w:tabs>
        <w:spacing w:line="360" w:lineRule="auto"/>
        <w:ind w:hanging="2"/>
        <w:jc w:val="both"/>
        <w:rPr>
          <w:rFonts w:ascii="GHEA Mariam" w:hAnsi="GHEA Mariam"/>
          <w:i/>
          <w:sz w:val="24"/>
          <w:szCs w:val="24"/>
          <w:shd w:val="clear" w:color="auto" w:fill="FFFFFF"/>
          <w:lang w:val="es-AR"/>
        </w:rPr>
      </w:pPr>
      <w:r w:rsidRPr="00A826FF">
        <w:rPr>
          <w:rFonts w:ascii="GHEA Mariam" w:hAnsi="GHEA Mariam"/>
          <w:i/>
          <w:sz w:val="24"/>
          <w:szCs w:val="24"/>
          <w:shd w:val="clear" w:color="auto" w:fill="FFFFFF"/>
          <w:lang w:val="es-AR"/>
        </w:rPr>
        <w:tab/>
      </w:r>
      <w:r w:rsidRPr="00A826FF">
        <w:rPr>
          <w:rFonts w:ascii="GHEA Mariam" w:hAnsi="GHEA Mariam"/>
          <w:i/>
          <w:sz w:val="24"/>
          <w:szCs w:val="24"/>
          <w:shd w:val="clear" w:color="auto" w:fill="FFFFFF"/>
          <w:lang w:val="es-AR"/>
        </w:rPr>
        <w:tab/>
      </w:r>
      <w:r w:rsidRPr="00DA5091">
        <w:rPr>
          <w:rFonts w:ascii="GHEA Mariam" w:hAnsi="GHEA Mariam"/>
          <w:i/>
          <w:sz w:val="24"/>
          <w:szCs w:val="24"/>
          <w:shd w:val="clear" w:color="auto" w:fill="FFFFFF"/>
          <w:lang w:val="es-AR"/>
        </w:rPr>
        <w:t xml:space="preserve">3) </w:t>
      </w:r>
      <w:proofErr w:type="spellStart"/>
      <w:r w:rsidRPr="00DA5091">
        <w:rPr>
          <w:rFonts w:ascii="GHEA Mariam" w:hAnsi="GHEA Mariam"/>
          <w:i/>
          <w:sz w:val="24"/>
          <w:szCs w:val="24"/>
          <w:shd w:val="clear" w:color="auto" w:fill="FFFFFF"/>
          <w:lang w:val="en-US"/>
        </w:rPr>
        <w:t>մեղադրյալի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կողմից</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իր</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վրա</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սույն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օրենսգրքով</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կամ</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դատարանի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որոշմամբ</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դրված</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պարտականությունների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կատարումն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ապահովելու</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համար</w:t>
      </w:r>
      <w:proofErr w:type="spellEnd"/>
      <w:r w:rsidRPr="00DA5091">
        <w:rPr>
          <w:rFonts w:ascii="GHEA Mariam" w:hAnsi="GHEA Mariam"/>
          <w:i/>
          <w:sz w:val="24"/>
          <w:szCs w:val="24"/>
          <w:shd w:val="clear" w:color="auto" w:fill="FFFFFF"/>
          <w:lang w:val="es-AR"/>
        </w:rPr>
        <w:t>»:</w:t>
      </w:r>
    </w:p>
    <w:p w14:paraId="4DF71417" w14:textId="0529B1DB" w:rsidR="003148D0" w:rsidRPr="003148D0" w:rsidRDefault="003148D0" w:rsidP="003148D0">
      <w:pPr>
        <w:tabs>
          <w:tab w:val="left" w:pos="720"/>
        </w:tabs>
        <w:spacing w:line="360" w:lineRule="auto"/>
        <w:ind w:hanging="2"/>
        <w:jc w:val="both"/>
        <w:rPr>
          <w:rFonts w:ascii="GHEA Mariam" w:eastAsia="GHEA Mariam" w:hAnsi="GHEA Mariam" w:cs="GHEA Mariam"/>
          <w:i/>
          <w:iCs/>
          <w:color w:val="000000"/>
          <w:sz w:val="24"/>
          <w:szCs w:val="24"/>
          <w:lang w:val="es-AR"/>
        </w:rPr>
      </w:pPr>
      <w:r>
        <w:rPr>
          <w:rFonts w:ascii="GHEA Mariam" w:hAnsi="GHEA Mariam"/>
          <w:i/>
          <w:sz w:val="24"/>
          <w:szCs w:val="24"/>
          <w:shd w:val="clear" w:color="auto" w:fill="FFFFFF"/>
          <w:lang w:val="es-AR"/>
        </w:rPr>
        <w:tab/>
      </w:r>
      <w:r w:rsidRPr="00DA5091">
        <w:rPr>
          <w:rFonts w:ascii="GHEA Mariam" w:hAnsi="GHEA Mariam"/>
          <w:i/>
          <w:sz w:val="24"/>
          <w:szCs w:val="24"/>
          <w:shd w:val="clear" w:color="auto" w:fill="FFFFFF"/>
          <w:lang w:val="es-AR"/>
        </w:rPr>
        <w:tab/>
      </w:r>
      <w:proofErr w:type="spellStart"/>
      <w:r w:rsidRPr="00146A5A">
        <w:rPr>
          <w:rFonts w:ascii="GHEA Mariam" w:hAnsi="GHEA Mariam"/>
          <w:iCs/>
          <w:sz w:val="24"/>
          <w:szCs w:val="24"/>
          <w:shd w:val="clear" w:color="auto" w:fill="FFFFFF"/>
          <w:lang w:val="en-US"/>
        </w:rPr>
        <w:t>Նույն</w:t>
      </w:r>
      <w:proofErr w:type="spellEnd"/>
      <w:r w:rsidRPr="00146A5A">
        <w:rPr>
          <w:rFonts w:ascii="GHEA Mariam" w:hAnsi="GHEA Mariam"/>
          <w:iCs/>
          <w:sz w:val="24"/>
          <w:szCs w:val="24"/>
          <w:shd w:val="clear" w:color="auto" w:fill="FFFFFF"/>
          <w:lang w:val="es-AR"/>
        </w:rPr>
        <w:t xml:space="preserve"> </w:t>
      </w:r>
      <w:proofErr w:type="spellStart"/>
      <w:r w:rsidRPr="00146A5A">
        <w:rPr>
          <w:rFonts w:ascii="GHEA Mariam" w:hAnsi="GHEA Mariam"/>
          <w:iCs/>
          <w:sz w:val="24"/>
          <w:szCs w:val="24"/>
          <w:shd w:val="clear" w:color="auto" w:fill="FFFFFF"/>
          <w:lang w:val="en-US"/>
        </w:rPr>
        <w:t>հոդվածի</w:t>
      </w:r>
      <w:proofErr w:type="spellEnd"/>
      <w:r w:rsidRPr="00146A5A">
        <w:rPr>
          <w:rFonts w:ascii="GHEA Mariam" w:hAnsi="GHEA Mariam"/>
          <w:iCs/>
          <w:sz w:val="24"/>
          <w:szCs w:val="24"/>
          <w:shd w:val="clear" w:color="auto" w:fill="FFFFFF"/>
          <w:lang w:val="es-AR"/>
        </w:rPr>
        <w:t xml:space="preserve"> 3-</w:t>
      </w:r>
      <w:proofErr w:type="spellStart"/>
      <w:r w:rsidRPr="00146A5A">
        <w:rPr>
          <w:rFonts w:ascii="GHEA Mariam" w:hAnsi="GHEA Mariam"/>
          <w:iCs/>
          <w:sz w:val="24"/>
          <w:szCs w:val="24"/>
          <w:shd w:val="clear" w:color="auto" w:fill="FFFFFF"/>
          <w:lang w:val="en-US"/>
        </w:rPr>
        <w:t>րդ</w:t>
      </w:r>
      <w:proofErr w:type="spellEnd"/>
      <w:r w:rsidRPr="00146A5A">
        <w:rPr>
          <w:rFonts w:ascii="GHEA Mariam" w:hAnsi="GHEA Mariam"/>
          <w:iCs/>
          <w:sz w:val="24"/>
          <w:szCs w:val="24"/>
          <w:shd w:val="clear" w:color="auto" w:fill="FFFFFF"/>
          <w:lang w:val="es-AR"/>
        </w:rPr>
        <w:t xml:space="preserve"> </w:t>
      </w:r>
      <w:proofErr w:type="spellStart"/>
      <w:r w:rsidRPr="00146A5A">
        <w:rPr>
          <w:rFonts w:ascii="GHEA Mariam" w:hAnsi="GHEA Mariam"/>
          <w:iCs/>
          <w:sz w:val="24"/>
          <w:szCs w:val="24"/>
          <w:shd w:val="clear" w:color="auto" w:fill="FFFFFF"/>
          <w:lang w:val="en-US"/>
        </w:rPr>
        <w:t>մասի</w:t>
      </w:r>
      <w:proofErr w:type="spellEnd"/>
      <w:r w:rsidRPr="00146A5A">
        <w:rPr>
          <w:rFonts w:ascii="GHEA Mariam" w:hAnsi="GHEA Mariam"/>
          <w:iCs/>
          <w:sz w:val="24"/>
          <w:szCs w:val="24"/>
          <w:shd w:val="clear" w:color="auto" w:fill="FFFFFF"/>
          <w:lang w:val="es-AR"/>
        </w:rPr>
        <w:t xml:space="preserve"> </w:t>
      </w:r>
      <w:proofErr w:type="spellStart"/>
      <w:r w:rsidRPr="00146A5A">
        <w:rPr>
          <w:rFonts w:ascii="GHEA Mariam" w:hAnsi="GHEA Mariam"/>
          <w:iCs/>
          <w:sz w:val="24"/>
          <w:szCs w:val="24"/>
          <w:shd w:val="clear" w:color="auto" w:fill="FFFFFF"/>
          <w:lang w:val="en-US"/>
        </w:rPr>
        <w:t>համաձայն</w:t>
      </w:r>
      <w:proofErr w:type="spellEnd"/>
      <w:r w:rsidRPr="00DA5091">
        <w:rPr>
          <w:rFonts w:ascii="GHEA Mariam" w:hAnsi="GHEA Mariam"/>
          <w:i/>
          <w:sz w:val="24"/>
          <w:szCs w:val="24"/>
          <w:shd w:val="clear" w:color="auto" w:fill="FFFFFF"/>
          <w:lang w:val="en-US"/>
        </w:rPr>
        <w:t>՝</w:t>
      </w:r>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Խափանման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միջոցի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տեսակն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ընտրելիս</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հաշվի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են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առնվում</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մեղադրյալի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օրինական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վարքագիծն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ապահովող</w:t>
      </w:r>
      <w:proofErr w:type="spellEnd"/>
      <w:r w:rsidRPr="00DA5091">
        <w:rPr>
          <w:rFonts w:ascii="GHEA Mariam" w:hAnsi="GHEA Mariam"/>
          <w:i/>
          <w:sz w:val="24"/>
          <w:szCs w:val="24"/>
          <w:shd w:val="clear" w:color="auto" w:fill="FFFFFF"/>
          <w:lang w:val="es-AR"/>
        </w:rPr>
        <w:t xml:space="preserve"> </w:t>
      </w:r>
      <w:r w:rsidRPr="00DA5091">
        <w:rPr>
          <w:rFonts w:ascii="GHEA Mariam" w:hAnsi="GHEA Mariam"/>
          <w:i/>
          <w:sz w:val="24"/>
          <w:szCs w:val="24"/>
          <w:shd w:val="clear" w:color="auto" w:fill="FFFFFF"/>
          <w:lang w:val="en-US"/>
        </w:rPr>
        <w:t>և</w:t>
      </w:r>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դրան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խոչընդոտող</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բոլոր</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հնարավոր</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հանգամանքները</w:t>
      </w:r>
      <w:proofErr w:type="spellEnd"/>
      <w:r w:rsidR="00146A5A">
        <w:rPr>
          <w:rFonts w:ascii="GHEA Mariam" w:eastAsia="GHEA Mariam" w:hAnsi="GHEA Mariam" w:cs="GHEA Mariam"/>
          <w:i/>
          <w:iCs/>
          <w:color w:val="000000"/>
          <w:sz w:val="24"/>
          <w:szCs w:val="24"/>
          <w:lang w:val="hy-AM"/>
        </w:rPr>
        <w:t xml:space="preserve"> </w:t>
      </w:r>
      <w:r w:rsidRPr="00D52F51">
        <w:rPr>
          <w:rFonts w:ascii="GHEA Mariam" w:eastAsia="GHEA Mariam" w:hAnsi="GHEA Mariam" w:cs="GHEA Mariam"/>
          <w:i/>
          <w:iCs/>
          <w:sz w:val="24"/>
          <w:szCs w:val="24"/>
          <w:lang w:val="hy-AM"/>
        </w:rPr>
        <w:t>(…)</w:t>
      </w:r>
      <w:r w:rsidRPr="00241980">
        <w:rPr>
          <w:rFonts w:ascii="GHEA Mariam" w:eastAsia="GHEA Mariam" w:hAnsi="GHEA Mariam" w:cs="GHEA Mariam"/>
          <w:i/>
          <w:iCs/>
          <w:color w:val="000000"/>
          <w:sz w:val="24"/>
          <w:szCs w:val="24"/>
          <w:lang w:val="hy-AM"/>
        </w:rPr>
        <w:t>»</w:t>
      </w:r>
      <w:r w:rsidRPr="00BF01D0">
        <w:rPr>
          <w:rFonts w:ascii="GHEA Mariam" w:eastAsia="GHEA Mariam" w:hAnsi="GHEA Mariam" w:cs="GHEA Mariam"/>
          <w:i/>
          <w:iCs/>
          <w:color w:val="000000"/>
          <w:sz w:val="24"/>
          <w:szCs w:val="24"/>
          <w:lang w:val="hy-AM"/>
        </w:rPr>
        <w:t>։</w:t>
      </w:r>
    </w:p>
    <w:p w14:paraId="7AD20055" w14:textId="1A33D4EA" w:rsidR="003148D0" w:rsidRDefault="003148D0" w:rsidP="003148D0">
      <w:pPr>
        <w:tabs>
          <w:tab w:val="left" w:pos="720"/>
        </w:tabs>
        <w:spacing w:line="360" w:lineRule="auto"/>
        <w:ind w:hanging="2"/>
        <w:jc w:val="both"/>
        <w:rPr>
          <w:rFonts w:ascii="GHEA Mariam" w:eastAsia="GHEA Mariam" w:hAnsi="GHEA Mariam" w:cs="GHEA Mariam"/>
          <w:i/>
          <w:iCs/>
          <w:color w:val="000000"/>
          <w:sz w:val="24"/>
          <w:szCs w:val="24"/>
          <w:lang w:val="hy-AM"/>
        </w:rPr>
      </w:pPr>
      <w:r>
        <w:rPr>
          <w:rFonts w:ascii="GHEA Mariam" w:eastAsia="GHEA Mariam" w:hAnsi="GHEA Mariam" w:cs="GHEA Mariam"/>
          <w:i/>
          <w:iCs/>
          <w:color w:val="000000"/>
          <w:sz w:val="24"/>
          <w:szCs w:val="24"/>
          <w:lang w:val="es-AR"/>
        </w:rPr>
        <w:tab/>
      </w:r>
      <w:r>
        <w:rPr>
          <w:rFonts w:ascii="GHEA Mariam" w:eastAsia="GHEA Mariam" w:hAnsi="GHEA Mariam" w:cs="GHEA Mariam"/>
          <w:i/>
          <w:iCs/>
          <w:color w:val="000000"/>
          <w:sz w:val="24"/>
          <w:szCs w:val="24"/>
          <w:lang w:val="es-AR"/>
        </w:rPr>
        <w:tab/>
      </w:r>
      <w:r w:rsidRPr="003148D0">
        <w:rPr>
          <w:rFonts w:ascii="GHEA Mariam" w:hAnsi="GHEA Mariam"/>
          <w:sz w:val="24"/>
          <w:szCs w:val="24"/>
          <w:shd w:val="clear" w:color="auto" w:fill="FFFFFF"/>
          <w:lang w:val="hy-AM"/>
        </w:rPr>
        <w:t>ՀՀ</w:t>
      </w:r>
      <w:r>
        <w:rPr>
          <w:rFonts w:ascii="GHEA Mariam" w:hAnsi="GHEA Mariam"/>
          <w:sz w:val="24"/>
          <w:szCs w:val="24"/>
          <w:shd w:val="clear" w:color="auto" w:fill="FFFFFF"/>
          <w:lang w:val="es-AR"/>
        </w:rPr>
        <w:t xml:space="preserve"> </w:t>
      </w:r>
      <w:r w:rsidRPr="003148D0">
        <w:rPr>
          <w:rFonts w:ascii="GHEA Mariam" w:hAnsi="GHEA Mariam"/>
          <w:sz w:val="24"/>
          <w:szCs w:val="24"/>
          <w:shd w:val="clear" w:color="auto" w:fill="FFFFFF"/>
          <w:lang w:val="hy-AM"/>
        </w:rPr>
        <w:t>քրեական</w:t>
      </w:r>
      <w:r>
        <w:rPr>
          <w:rFonts w:ascii="GHEA Mariam" w:hAnsi="GHEA Mariam"/>
          <w:sz w:val="24"/>
          <w:szCs w:val="24"/>
          <w:shd w:val="clear" w:color="auto" w:fill="FFFFFF"/>
          <w:lang w:val="es-AR"/>
        </w:rPr>
        <w:t xml:space="preserve"> </w:t>
      </w:r>
      <w:r w:rsidRPr="003148D0">
        <w:rPr>
          <w:rFonts w:ascii="GHEA Mariam" w:hAnsi="GHEA Mariam"/>
          <w:sz w:val="24"/>
          <w:szCs w:val="24"/>
          <w:shd w:val="clear" w:color="auto" w:fill="FFFFFF"/>
          <w:lang w:val="hy-AM"/>
        </w:rPr>
        <w:t>դատավարության</w:t>
      </w:r>
      <w:r>
        <w:rPr>
          <w:rFonts w:ascii="GHEA Mariam" w:hAnsi="GHEA Mariam"/>
          <w:sz w:val="24"/>
          <w:szCs w:val="24"/>
          <w:shd w:val="clear" w:color="auto" w:fill="FFFFFF"/>
          <w:lang w:val="es-AR"/>
        </w:rPr>
        <w:t xml:space="preserve"> </w:t>
      </w:r>
      <w:r w:rsidRPr="003148D0">
        <w:rPr>
          <w:rFonts w:ascii="GHEA Mariam" w:hAnsi="GHEA Mariam"/>
          <w:sz w:val="24"/>
          <w:szCs w:val="24"/>
          <w:shd w:val="clear" w:color="auto" w:fill="FFFFFF"/>
          <w:lang w:val="hy-AM"/>
        </w:rPr>
        <w:t>օրենսգր</w:t>
      </w:r>
      <w:r w:rsidR="00146A5A">
        <w:rPr>
          <w:rFonts w:ascii="GHEA Mariam" w:hAnsi="GHEA Mariam"/>
          <w:sz w:val="24"/>
          <w:szCs w:val="24"/>
          <w:shd w:val="clear" w:color="auto" w:fill="FFFFFF"/>
          <w:lang w:val="hy-AM"/>
        </w:rPr>
        <w:t>քի</w:t>
      </w:r>
      <w:r>
        <w:rPr>
          <w:rFonts w:ascii="GHEA Mariam" w:hAnsi="GHEA Mariam"/>
          <w:sz w:val="24"/>
          <w:szCs w:val="24"/>
          <w:shd w:val="clear" w:color="auto" w:fill="FFFFFF"/>
          <w:lang w:val="es-AR"/>
        </w:rPr>
        <w:t xml:space="preserve"> </w:t>
      </w:r>
      <w:r w:rsidRPr="00A32AAB">
        <w:rPr>
          <w:rFonts w:ascii="GHEA Mariam" w:eastAsia="GHEA Mariam" w:hAnsi="GHEA Mariam" w:cs="GHEA Mariam"/>
          <w:color w:val="000000"/>
          <w:sz w:val="24"/>
          <w:szCs w:val="24"/>
          <w:lang w:val="hy-AM"/>
        </w:rPr>
        <w:t xml:space="preserve">118-րդ հոդվածի 2-րդ մասի համաձայն՝ </w:t>
      </w:r>
      <w:r w:rsidRPr="00A32AAB">
        <w:rPr>
          <w:rFonts w:ascii="GHEA Mariam" w:eastAsia="GHEA Mariam" w:hAnsi="GHEA Mariam" w:cs="GHEA Mariam"/>
          <w:i/>
          <w:iCs/>
          <w:color w:val="000000"/>
          <w:sz w:val="24"/>
          <w:szCs w:val="24"/>
          <w:lang w:val="hy-AM"/>
        </w:rPr>
        <w:t>«Կալանքը կարող է կիրառվել միայն այն դեպքում, երբ այլընտրանքային խափանման միջոցների կիրառումն անբավարար է սույն օրենսգրքի 116-րդ հոդվածի 2-րդ մասի պահանջների կատարումն ապահովելու համար»։</w:t>
      </w:r>
    </w:p>
    <w:p w14:paraId="557E3776" w14:textId="1E99BA93" w:rsidR="001269FC" w:rsidRPr="001269FC" w:rsidRDefault="00AE221A" w:rsidP="00AE221A">
      <w:pPr>
        <w:tabs>
          <w:tab w:val="left" w:pos="720"/>
        </w:tabs>
        <w:spacing w:line="360" w:lineRule="auto"/>
        <w:ind w:leftChars="0" w:left="-2" w:firstLineChars="0" w:firstLine="567"/>
        <w:jc w:val="both"/>
        <w:rPr>
          <w:rFonts w:ascii="GHEA Mariam" w:hAnsi="GHEA Mariam"/>
          <w:iCs/>
          <w:sz w:val="24"/>
          <w:szCs w:val="24"/>
          <w:shd w:val="clear" w:color="auto" w:fill="FFFFFF"/>
          <w:lang w:val="hy-AM"/>
        </w:rPr>
      </w:pPr>
      <w:r>
        <w:rPr>
          <w:rFonts w:ascii="GHEA Mariam" w:eastAsia="GHEA Mariam" w:hAnsi="GHEA Mariam" w:cs="GHEA Mariam"/>
          <w:sz w:val="24"/>
          <w:szCs w:val="24"/>
          <w:lang w:val="hy-AM"/>
        </w:rPr>
        <w:t>1</w:t>
      </w:r>
      <w:r w:rsidR="00345A48">
        <w:rPr>
          <w:rFonts w:ascii="GHEA Mariam" w:eastAsia="GHEA Mariam" w:hAnsi="GHEA Mariam" w:cs="GHEA Mariam"/>
          <w:sz w:val="24"/>
          <w:szCs w:val="24"/>
          <w:lang w:val="hy-AM"/>
        </w:rPr>
        <w:t>5</w:t>
      </w:r>
      <w:r>
        <w:rPr>
          <w:rFonts w:ascii="GHEA Mariam" w:eastAsia="GHEA Mariam" w:hAnsi="GHEA Mariam" w:cs="GHEA Mariam"/>
          <w:sz w:val="24"/>
          <w:szCs w:val="24"/>
          <w:lang w:val="hy-AM"/>
        </w:rPr>
        <w:t>.</w:t>
      </w:r>
      <w:r w:rsidRPr="00AE221A">
        <w:rPr>
          <w:rFonts w:ascii="GHEA Mariam" w:hAnsi="GHEA Mariam"/>
          <w:iCs/>
          <w:sz w:val="24"/>
          <w:szCs w:val="24"/>
          <w:shd w:val="clear" w:color="auto" w:fill="FFFFFF"/>
          <w:lang w:val="es-AR"/>
        </w:rPr>
        <w:t xml:space="preserve"> </w:t>
      </w:r>
      <w:r w:rsidR="001269FC">
        <w:rPr>
          <w:rFonts w:ascii="GHEA Mariam" w:hAnsi="GHEA Mariam"/>
          <w:iCs/>
          <w:sz w:val="24"/>
          <w:szCs w:val="24"/>
          <w:shd w:val="clear" w:color="auto" w:fill="FFFFFF"/>
          <w:lang w:val="hy-AM"/>
        </w:rPr>
        <w:t xml:space="preserve">ՀՀ Սահմանադրական դատարանը </w:t>
      </w:r>
      <w:r w:rsidR="00B079B2">
        <w:rPr>
          <w:rFonts w:ascii="GHEA Mariam" w:hAnsi="GHEA Mariam"/>
          <w:iCs/>
          <w:sz w:val="24"/>
          <w:szCs w:val="24"/>
          <w:shd w:val="clear" w:color="auto" w:fill="FFFFFF"/>
          <w:lang w:val="hy-AM"/>
        </w:rPr>
        <w:t xml:space="preserve">թիվ </w:t>
      </w:r>
      <w:r w:rsidR="001269FC" w:rsidRPr="001269FC">
        <w:rPr>
          <w:rFonts w:ascii="GHEA Mariam" w:hAnsi="GHEA Mariam"/>
          <w:iCs/>
          <w:sz w:val="24"/>
          <w:szCs w:val="24"/>
          <w:shd w:val="clear" w:color="auto" w:fill="FFFFFF"/>
          <w:lang w:val="hy-AM"/>
        </w:rPr>
        <w:t>ՍԴՈ-1480</w:t>
      </w:r>
      <w:r w:rsidR="001269FC">
        <w:rPr>
          <w:rFonts w:ascii="GHEA Mariam" w:hAnsi="GHEA Mariam"/>
          <w:iCs/>
          <w:sz w:val="24"/>
          <w:szCs w:val="24"/>
          <w:shd w:val="clear" w:color="auto" w:fill="FFFFFF"/>
          <w:lang w:val="hy-AM"/>
        </w:rPr>
        <w:t xml:space="preserve"> որոշմամբ արձանագրել է, որ </w:t>
      </w:r>
      <w:r w:rsidR="001269FC" w:rsidRPr="001269FC">
        <w:rPr>
          <w:rFonts w:ascii="GHEA Mariam" w:hAnsi="GHEA Mariam"/>
          <w:iCs/>
          <w:sz w:val="24"/>
          <w:szCs w:val="24"/>
          <w:shd w:val="clear" w:color="auto" w:fill="FFFFFF"/>
          <w:lang w:val="hy-AM"/>
        </w:rPr>
        <w:t xml:space="preserve">հաշվի առնելով անձի անձնական ազատության իրավունքին կալանավորման առավել ինտենսիվ միջամտող բնույթը, վարույթն իրականացնող մարմինը յուրաքանչյուր դեպքում այն ընտրելուց առաջ պարտավոր է </w:t>
      </w:r>
      <w:r w:rsidR="001269FC" w:rsidRPr="000A02A4">
        <w:rPr>
          <w:rFonts w:ascii="GHEA Mariam" w:hAnsi="GHEA Mariam"/>
          <w:iCs/>
          <w:sz w:val="24"/>
          <w:szCs w:val="24"/>
          <w:shd w:val="clear" w:color="auto" w:fill="FFFFFF"/>
          <w:lang w:val="hy-AM"/>
        </w:rPr>
        <w:t xml:space="preserve">պատշաճ իրավական </w:t>
      </w:r>
      <w:r w:rsidR="001269FC" w:rsidRPr="000A02A4">
        <w:rPr>
          <w:rFonts w:ascii="GHEA Mariam" w:hAnsi="GHEA Mariam"/>
          <w:iCs/>
          <w:sz w:val="24"/>
          <w:szCs w:val="24"/>
          <w:shd w:val="clear" w:color="auto" w:fill="FFFFFF"/>
          <w:lang w:val="hy-AM"/>
        </w:rPr>
        <w:lastRenderedPageBreak/>
        <w:t>ընթացակարգի շրջանակներում հիմնավորված կերպով բացառել մնացած բոլոր, ավելի մեղմ խափանման միջոցների ընտրության հնարավորությունը</w:t>
      </w:r>
      <w:r w:rsidR="00B079B2">
        <w:rPr>
          <w:rStyle w:val="FootnoteReference"/>
          <w:rFonts w:ascii="GHEA Mariam" w:hAnsi="GHEA Mariam"/>
          <w:iCs/>
          <w:sz w:val="24"/>
          <w:szCs w:val="24"/>
          <w:shd w:val="clear" w:color="auto" w:fill="FFFFFF"/>
          <w:lang w:val="hy-AM"/>
        </w:rPr>
        <w:footnoteReference w:id="5"/>
      </w:r>
      <w:r w:rsidR="00653D13">
        <w:rPr>
          <w:rFonts w:ascii="GHEA Mariam" w:hAnsi="GHEA Mariam"/>
          <w:iCs/>
          <w:sz w:val="24"/>
          <w:szCs w:val="24"/>
          <w:shd w:val="clear" w:color="auto" w:fill="FFFFFF"/>
          <w:lang w:val="hy-AM"/>
        </w:rPr>
        <w:t>։</w:t>
      </w:r>
    </w:p>
    <w:p w14:paraId="7CA6AE0C" w14:textId="1D8A1617" w:rsidR="00AE221A" w:rsidRDefault="00AE221A" w:rsidP="00AE221A">
      <w:pPr>
        <w:tabs>
          <w:tab w:val="left" w:pos="720"/>
        </w:tabs>
        <w:spacing w:line="360" w:lineRule="auto"/>
        <w:ind w:leftChars="0" w:left="-2" w:firstLineChars="0" w:firstLine="567"/>
        <w:jc w:val="both"/>
        <w:rPr>
          <w:rFonts w:ascii="GHEA Mariam" w:hAnsi="GHEA Mariam"/>
          <w:iCs/>
          <w:sz w:val="24"/>
          <w:szCs w:val="24"/>
          <w:shd w:val="clear" w:color="auto" w:fill="FFFFFF"/>
          <w:lang w:val="es-AR"/>
        </w:rPr>
      </w:pPr>
      <w:proofErr w:type="spellStart"/>
      <w:r w:rsidRPr="00AE221A">
        <w:rPr>
          <w:rFonts w:ascii="GHEA Mariam" w:hAnsi="GHEA Mariam"/>
          <w:iCs/>
          <w:sz w:val="24"/>
          <w:szCs w:val="24"/>
          <w:shd w:val="clear" w:color="auto" w:fill="FFFFFF"/>
          <w:lang w:val="es-AR"/>
        </w:rPr>
        <w:t>Վճռաբեկ</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դատարանը</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մշտապես</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ընդգծել</w:t>
      </w:r>
      <w:proofErr w:type="spellEnd"/>
      <w:r w:rsidRPr="00AE221A">
        <w:rPr>
          <w:rFonts w:ascii="GHEA Mariam" w:hAnsi="GHEA Mariam"/>
          <w:iCs/>
          <w:sz w:val="24"/>
          <w:szCs w:val="24"/>
          <w:shd w:val="clear" w:color="auto" w:fill="FFFFFF"/>
          <w:lang w:val="es-AR"/>
        </w:rPr>
        <w:t xml:space="preserve"> է </w:t>
      </w:r>
      <w:proofErr w:type="spellStart"/>
      <w:r w:rsidRPr="00AE221A">
        <w:rPr>
          <w:rFonts w:ascii="GHEA Mariam" w:hAnsi="GHEA Mariam"/>
          <w:iCs/>
          <w:sz w:val="24"/>
          <w:szCs w:val="24"/>
          <w:shd w:val="clear" w:color="auto" w:fill="FFFFFF"/>
          <w:lang w:val="es-AR"/>
        </w:rPr>
        <w:t>անձի</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ազատության</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իրավունքի</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հիմնարար</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ու</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անօտարելի</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բնույթը</w:t>
      </w:r>
      <w:proofErr w:type="spellEnd"/>
      <w:r w:rsidRPr="00AE221A">
        <w:rPr>
          <w:rFonts w:ascii="GHEA Mariam" w:hAnsi="GHEA Mariam"/>
          <w:iCs/>
          <w:sz w:val="24"/>
          <w:szCs w:val="24"/>
          <w:shd w:val="clear" w:color="auto" w:fill="FFFFFF"/>
          <w:lang w:val="es-AR"/>
        </w:rPr>
        <w:t xml:space="preserve"> և </w:t>
      </w:r>
      <w:proofErr w:type="spellStart"/>
      <w:r w:rsidRPr="00AE221A">
        <w:rPr>
          <w:rFonts w:ascii="GHEA Mariam" w:hAnsi="GHEA Mariam"/>
          <w:iCs/>
          <w:sz w:val="24"/>
          <w:szCs w:val="24"/>
          <w:shd w:val="clear" w:color="auto" w:fill="FFFFFF"/>
          <w:lang w:val="es-AR"/>
        </w:rPr>
        <w:t>հետևողականորեն</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ամրապնդել</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ու</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զարգացրել</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քրեական</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դատավարության</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ընթացքում</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կալանքը</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որպես</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խափանման</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միջոց</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կիրառելիս</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անձի</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ազատության</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իրավունքի</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կամայական</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կամ</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անհիմն</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սահմանափակումը</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բացառելուն</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ուղղված</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երաշխիքները</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Մասնավորապես</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Վճռաբեկ</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դատարանը</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կայուն</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նախադեպային</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իրավունք</w:t>
      </w:r>
      <w:proofErr w:type="spellEnd"/>
      <w:r w:rsidRPr="00AE221A">
        <w:rPr>
          <w:rFonts w:ascii="GHEA Mariam" w:hAnsi="GHEA Mariam"/>
          <w:iCs/>
          <w:sz w:val="24"/>
          <w:szCs w:val="24"/>
          <w:shd w:val="clear" w:color="auto" w:fill="FFFFFF"/>
          <w:lang w:val="es-AR"/>
        </w:rPr>
        <w:t xml:space="preserve"> է </w:t>
      </w:r>
      <w:proofErr w:type="spellStart"/>
      <w:r w:rsidRPr="00AE221A">
        <w:rPr>
          <w:rFonts w:ascii="GHEA Mariam" w:hAnsi="GHEA Mariam"/>
          <w:iCs/>
          <w:sz w:val="24"/>
          <w:szCs w:val="24"/>
          <w:shd w:val="clear" w:color="auto" w:fill="FFFFFF"/>
          <w:lang w:val="es-AR"/>
        </w:rPr>
        <w:t>ձևավորել</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առ</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այն</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որ</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կալանավորման</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օրինականության</w:t>
      </w:r>
      <w:proofErr w:type="spellEnd"/>
      <w:r w:rsidRPr="00AE221A">
        <w:rPr>
          <w:rFonts w:ascii="GHEA Mariam" w:hAnsi="GHEA Mariam"/>
          <w:iCs/>
          <w:sz w:val="24"/>
          <w:szCs w:val="24"/>
          <w:shd w:val="clear" w:color="auto" w:fill="FFFFFF"/>
          <w:lang w:val="es-AR"/>
        </w:rPr>
        <w:t xml:space="preserve"> և </w:t>
      </w:r>
      <w:proofErr w:type="spellStart"/>
      <w:r w:rsidRPr="00AE221A">
        <w:rPr>
          <w:rFonts w:ascii="GHEA Mariam" w:hAnsi="GHEA Mariam"/>
          <w:iCs/>
          <w:sz w:val="24"/>
          <w:szCs w:val="24"/>
          <w:shd w:val="clear" w:color="auto" w:fill="FFFFFF"/>
          <w:lang w:val="es-AR"/>
        </w:rPr>
        <w:t>հիմնավորվածության</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ապահովման</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տեսանկյունից</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կարևոր</w:t>
      </w:r>
      <w:proofErr w:type="spellEnd"/>
      <w:r w:rsidRPr="00AE221A">
        <w:rPr>
          <w:rFonts w:ascii="GHEA Mariam" w:hAnsi="GHEA Mariam"/>
          <w:iCs/>
          <w:sz w:val="24"/>
          <w:szCs w:val="24"/>
          <w:shd w:val="clear" w:color="auto" w:fill="FFFFFF"/>
          <w:lang w:val="es-AR"/>
        </w:rPr>
        <w:t xml:space="preserve"> է </w:t>
      </w:r>
      <w:proofErr w:type="spellStart"/>
      <w:r w:rsidRPr="00AE221A">
        <w:rPr>
          <w:rFonts w:ascii="GHEA Mariam" w:hAnsi="GHEA Mariam"/>
          <w:iCs/>
          <w:sz w:val="24"/>
          <w:szCs w:val="24"/>
          <w:shd w:val="clear" w:color="auto" w:fill="FFFFFF"/>
          <w:lang w:val="es-AR"/>
        </w:rPr>
        <w:t>կալանավորման</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հիմքերից</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որևէ</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մեկի</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կամ</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մի</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քանիսի</w:t>
      </w:r>
      <w:proofErr w:type="spellEnd"/>
      <w:r w:rsidRPr="00AE221A">
        <w:rPr>
          <w:rFonts w:ascii="GHEA Mariam" w:hAnsi="GHEA Mariam"/>
          <w:iCs/>
          <w:sz w:val="24"/>
          <w:szCs w:val="24"/>
          <w:shd w:val="clear" w:color="auto" w:fill="FFFFFF"/>
          <w:lang w:val="es-AR"/>
        </w:rPr>
        <w:t xml:space="preserve"> և </w:t>
      </w:r>
      <w:proofErr w:type="spellStart"/>
      <w:r w:rsidRPr="00AE221A">
        <w:rPr>
          <w:rFonts w:ascii="GHEA Mariam" w:hAnsi="GHEA Mariam"/>
          <w:iCs/>
          <w:sz w:val="24"/>
          <w:szCs w:val="24"/>
          <w:shd w:val="clear" w:color="auto" w:fill="FFFFFF"/>
          <w:lang w:val="es-AR"/>
        </w:rPr>
        <w:t>կալանավորման</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պայմանների</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վերաբերյալ</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դատական</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ակտում</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ողջամիտ</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հետևությունների</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առկայությունը</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հիմնավորված</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վարույթն</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իրականացնող</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մարմնի</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կողմից</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ներկայացվող</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տեղեկություններով</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փաստերով</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կամ</w:t>
      </w:r>
      <w:proofErr w:type="spellEnd"/>
      <w:r w:rsidRPr="00AE221A">
        <w:rPr>
          <w:rFonts w:ascii="GHEA Mariam" w:hAnsi="GHEA Mariam"/>
          <w:iCs/>
          <w:sz w:val="24"/>
          <w:szCs w:val="24"/>
          <w:shd w:val="clear" w:color="auto" w:fill="FFFFFF"/>
          <w:lang w:val="es-AR"/>
        </w:rPr>
        <w:t xml:space="preserve"> </w:t>
      </w:r>
      <w:proofErr w:type="spellStart"/>
      <w:r w:rsidRPr="00AE221A">
        <w:rPr>
          <w:rFonts w:ascii="GHEA Mariam" w:hAnsi="GHEA Mariam"/>
          <w:iCs/>
          <w:sz w:val="24"/>
          <w:szCs w:val="24"/>
          <w:shd w:val="clear" w:color="auto" w:fill="FFFFFF"/>
          <w:lang w:val="es-AR"/>
        </w:rPr>
        <w:t>ապացույցներով</w:t>
      </w:r>
      <w:proofErr w:type="spellEnd"/>
      <w:r w:rsidRPr="00AE221A">
        <w:rPr>
          <w:rFonts w:ascii="GHEA Mariam" w:hAnsi="GHEA Mariam"/>
          <w:iCs/>
          <w:sz w:val="24"/>
          <w:szCs w:val="24"/>
          <w:shd w:val="clear" w:color="auto" w:fill="FFFFFF"/>
          <w:vertAlign w:val="superscript"/>
          <w:lang w:val="es-AR"/>
        </w:rPr>
        <w:footnoteReference w:id="6"/>
      </w:r>
      <w:r w:rsidRPr="00AE221A">
        <w:rPr>
          <w:rFonts w:ascii="GHEA Mariam" w:hAnsi="GHEA Mariam"/>
          <w:iCs/>
          <w:sz w:val="24"/>
          <w:szCs w:val="24"/>
          <w:shd w:val="clear" w:color="auto" w:fill="FFFFFF"/>
          <w:lang w:val="es-AR"/>
        </w:rPr>
        <w:t>:</w:t>
      </w:r>
    </w:p>
    <w:p w14:paraId="0892E2EF" w14:textId="15C64BE7" w:rsidR="00345A48" w:rsidRPr="00345A48" w:rsidRDefault="00345A48" w:rsidP="00345A48">
      <w:pPr>
        <w:tabs>
          <w:tab w:val="left" w:pos="720"/>
        </w:tabs>
        <w:spacing w:line="360" w:lineRule="auto"/>
        <w:ind w:leftChars="0" w:left="-2" w:firstLineChars="0" w:firstLine="567"/>
        <w:jc w:val="both"/>
        <w:rPr>
          <w:rFonts w:ascii="GHEA Mariam" w:eastAsia="MS Mincho" w:hAnsi="GHEA Mariam" w:cs="MS Mincho"/>
          <w:iCs/>
          <w:sz w:val="24"/>
          <w:szCs w:val="24"/>
          <w:shd w:val="clear" w:color="auto" w:fill="FFFFFF"/>
          <w:lang w:val="es-AR"/>
        </w:rPr>
      </w:pPr>
      <w:r>
        <w:rPr>
          <w:rFonts w:ascii="GHEA Mariam" w:eastAsia="MS Mincho" w:hAnsi="GHEA Mariam" w:cs="MS Mincho"/>
          <w:iCs/>
          <w:sz w:val="24"/>
          <w:szCs w:val="24"/>
          <w:shd w:val="clear" w:color="auto" w:fill="FFFFFF"/>
          <w:lang w:val="es-AR"/>
        </w:rPr>
        <w:t>16</w:t>
      </w:r>
      <w:r>
        <w:rPr>
          <w:rFonts w:ascii="Sylfaen" w:eastAsia="MS Mincho" w:hAnsi="Sylfaen" w:cs="MS Mincho"/>
          <w:iCs/>
          <w:sz w:val="24"/>
          <w:szCs w:val="24"/>
          <w:shd w:val="clear" w:color="auto" w:fill="FFFFFF"/>
          <w:lang w:val="es-AR"/>
        </w:rPr>
        <w:t>.</w:t>
      </w:r>
      <w:r>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Սույն</w:t>
      </w:r>
      <w:proofErr w:type="spellEnd"/>
      <w:r w:rsidR="00A7016E">
        <w:rPr>
          <w:rFonts w:ascii="GHEA Mariam" w:eastAsia="MS Mincho" w:hAnsi="GHEA Mariam" w:cs="MS Mincho"/>
          <w:iCs/>
          <w:sz w:val="24"/>
          <w:szCs w:val="24"/>
          <w:shd w:val="clear" w:color="auto" w:fill="FFFFFF"/>
          <w:lang w:val="es-AR"/>
        </w:rPr>
        <w:t xml:space="preserve"> </w:t>
      </w:r>
      <w:proofErr w:type="spellStart"/>
      <w:r w:rsidR="00A7016E">
        <w:rPr>
          <w:rFonts w:ascii="GHEA Mariam" w:eastAsia="MS Mincho" w:hAnsi="GHEA Mariam" w:cs="MS Mincho"/>
          <w:iCs/>
          <w:sz w:val="24"/>
          <w:szCs w:val="24"/>
          <w:shd w:val="clear" w:color="auto" w:fill="FFFFFF"/>
          <w:lang w:val="es-AR"/>
        </w:rPr>
        <w:t>վարույթ</w:t>
      </w:r>
      <w:r w:rsidRPr="00345A48">
        <w:rPr>
          <w:rFonts w:ascii="GHEA Mariam" w:eastAsia="MS Mincho" w:hAnsi="GHEA Mariam" w:cs="MS Mincho"/>
          <w:iCs/>
          <w:sz w:val="24"/>
          <w:szCs w:val="24"/>
          <w:shd w:val="clear" w:color="auto" w:fill="FFFFFF"/>
          <w:lang w:val="es-AR"/>
        </w:rPr>
        <w:t>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նյութերի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ուսումնասիրությունից</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երևում</w:t>
      </w:r>
      <w:proofErr w:type="spellEnd"/>
      <w:r w:rsidRPr="00345A48">
        <w:rPr>
          <w:rFonts w:ascii="GHEA Mariam" w:eastAsia="MS Mincho" w:hAnsi="GHEA Mariam" w:cs="MS Mincho"/>
          <w:iCs/>
          <w:sz w:val="24"/>
          <w:szCs w:val="24"/>
          <w:shd w:val="clear" w:color="auto" w:fill="FFFFFF"/>
          <w:lang w:val="es-AR"/>
        </w:rPr>
        <w:t xml:space="preserve"> է, </w:t>
      </w:r>
      <w:proofErr w:type="spellStart"/>
      <w:r w:rsidRPr="00345A48">
        <w:rPr>
          <w:rFonts w:ascii="GHEA Mariam" w:eastAsia="MS Mincho" w:hAnsi="GHEA Mariam" w:cs="MS Mincho"/>
          <w:iCs/>
          <w:sz w:val="24"/>
          <w:szCs w:val="24"/>
          <w:shd w:val="clear" w:color="auto" w:fill="FFFFFF"/>
          <w:lang w:val="es-AR"/>
        </w:rPr>
        <w:t>որ</w:t>
      </w:r>
      <w:proofErr w:type="spellEnd"/>
      <w:r w:rsidRPr="00345A48">
        <w:rPr>
          <w:rFonts w:ascii="GHEA Mariam" w:eastAsia="MS Mincho" w:hAnsi="GHEA Mariam" w:cs="MS Mincho"/>
          <w:iCs/>
          <w:sz w:val="24"/>
          <w:szCs w:val="24"/>
          <w:shd w:val="clear" w:color="auto" w:fill="FFFFFF"/>
          <w:lang w:val="es-AR"/>
        </w:rPr>
        <w:t>`</w:t>
      </w:r>
    </w:p>
    <w:p w14:paraId="06188D98" w14:textId="54E991D7" w:rsidR="00345A48" w:rsidRPr="00345A48" w:rsidRDefault="00345A48" w:rsidP="00345A48">
      <w:pPr>
        <w:tabs>
          <w:tab w:val="left" w:pos="720"/>
        </w:tabs>
        <w:spacing w:line="360" w:lineRule="auto"/>
        <w:ind w:leftChars="0" w:left="-2" w:firstLineChars="0" w:firstLine="567"/>
        <w:jc w:val="both"/>
        <w:rPr>
          <w:rFonts w:ascii="GHEA Mariam" w:eastAsia="MS Mincho" w:hAnsi="GHEA Mariam" w:cs="MS Mincho"/>
          <w:iCs/>
          <w:sz w:val="24"/>
          <w:szCs w:val="24"/>
          <w:shd w:val="clear" w:color="auto" w:fill="FFFFFF"/>
          <w:lang w:val="es-AR"/>
        </w:rPr>
      </w:pPr>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Հովհաննես</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Չերքեզյանի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նկատմամբ</w:t>
      </w:r>
      <w:proofErr w:type="spellEnd"/>
      <w:r w:rsidRPr="00345A48">
        <w:rPr>
          <w:rFonts w:ascii="GHEA Mariam" w:eastAsia="MS Mincho" w:hAnsi="GHEA Mariam" w:cs="MS Mincho"/>
          <w:iCs/>
          <w:sz w:val="24"/>
          <w:szCs w:val="24"/>
          <w:shd w:val="clear" w:color="auto" w:fill="FFFFFF"/>
          <w:lang w:val="es-AR"/>
        </w:rPr>
        <w:t xml:space="preserve"> ՀՀ </w:t>
      </w:r>
      <w:proofErr w:type="spellStart"/>
      <w:r w:rsidRPr="00345A48">
        <w:rPr>
          <w:rFonts w:ascii="GHEA Mariam" w:eastAsia="MS Mincho" w:hAnsi="GHEA Mariam" w:cs="MS Mincho"/>
          <w:iCs/>
          <w:sz w:val="24"/>
          <w:szCs w:val="24"/>
          <w:shd w:val="clear" w:color="auto" w:fill="FFFFFF"/>
          <w:lang w:val="es-AR"/>
        </w:rPr>
        <w:t>քրեական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օրենսգրքի</w:t>
      </w:r>
      <w:proofErr w:type="spellEnd"/>
      <w:r w:rsidRPr="00345A48">
        <w:rPr>
          <w:rFonts w:ascii="GHEA Mariam" w:eastAsia="MS Mincho" w:hAnsi="GHEA Mariam" w:cs="MS Mincho"/>
          <w:iCs/>
          <w:sz w:val="24"/>
          <w:szCs w:val="24"/>
          <w:shd w:val="clear" w:color="auto" w:fill="FFFFFF"/>
          <w:lang w:val="es-AR"/>
        </w:rPr>
        <w:t xml:space="preserve"> 396-րդ </w:t>
      </w:r>
      <w:proofErr w:type="spellStart"/>
      <w:r w:rsidRPr="00345A48">
        <w:rPr>
          <w:rFonts w:ascii="GHEA Mariam" w:eastAsia="MS Mincho" w:hAnsi="GHEA Mariam" w:cs="MS Mincho"/>
          <w:iCs/>
          <w:sz w:val="24"/>
          <w:szCs w:val="24"/>
          <w:shd w:val="clear" w:color="auto" w:fill="FFFFFF"/>
          <w:lang w:val="es-AR"/>
        </w:rPr>
        <w:t>հոդվածի</w:t>
      </w:r>
      <w:proofErr w:type="spellEnd"/>
      <w:r w:rsidRPr="00345A48">
        <w:rPr>
          <w:rFonts w:ascii="GHEA Mariam" w:eastAsia="MS Mincho" w:hAnsi="GHEA Mariam" w:cs="MS Mincho"/>
          <w:iCs/>
          <w:sz w:val="24"/>
          <w:szCs w:val="24"/>
          <w:shd w:val="clear" w:color="auto" w:fill="FFFFFF"/>
          <w:lang w:val="es-AR"/>
        </w:rPr>
        <w:t xml:space="preserve"> 3-րդ </w:t>
      </w:r>
      <w:proofErr w:type="spellStart"/>
      <w:r w:rsidRPr="00345A48">
        <w:rPr>
          <w:rFonts w:ascii="GHEA Mariam" w:eastAsia="MS Mincho" w:hAnsi="GHEA Mariam" w:cs="MS Mincho"/>
          <w:iCs/>
          <w:sz w:val="24"/>
          <w:szCs w:val="24"/>
          <w:shd w:val="clear" w:color="auto" w:fill="FFFFFF"/>
          <w:lang w:val="es-AR"/>
        </w:rPr>
        <w:t>մասով</w:t>
      </w:r>
      <w:proofErr w:type="spellEnd"/>
      <w:r w:rsidRPr="00345A48">
        <w:rPr>
          <w:rFonts w:ascii="GHEA Mariam" w:eastAsia="MS Mincho" w:hAnsi="GHEA Mariam" w:cs="MS Mincho"/>
          <w:iCs/>
          <w:sz w:val="24"/>
          <w:szCs w:val="24"/>
          <w:shd w:val="clear" w:color="auto" w:fill="FFFFFF"/>
          <w:lang w:val="es-AR"/>
        </w:rPr>
        <w:t xml:space="preserve"> և 335-րդ </w:t>
      </w:r>
      <w:proofErr w:type="spellStart"/>
      <w:r w:rsidRPr="00345A48">
        <w:rPr>
          <w:rFonts w:ascii="GHEA Mariam" w:eastAsia="MS Mincho" w:hAnsi="GHEA Mariam" w:cs="MS Mincho"/>
          <w:iCs/>
          <w:sz w:val="24"/>
          <w:szCs w:val="24"/>
          <w:shd w:val="clear" w:color="auto" w:fill="FFFFFF"/>
          <w:lang w:val="es-AR"/>
        </w:rPr>
        <w:t>հոդվածի</w:t>
      </w:r>
      <w:proofErr w:type="spellEnd"/>
      <w:r w:rsidRPr="00345A48">
        <w:rPr>
          <w:rFonts w:ascii="GHEA Mariam" w:eastAsia="MS Mincho" w:hAnsi="GHEA Mariam" w:cs="MS Mincho"/>
          <w:iCs/>
          <w:sz w:val="24"/>
          <w:szCs w:val="24"/>
          <w:shd w:val="clear" w:color="auto" w:fill="FFFFFF"/>
          <w:lang w:val="es-AR"/>
        </w:rPr>
        <w:t xml:space="preserve"> 1-ին </w:t>
      </w:r>
      <w:proofErr w:type="spellStart"/>
      <w:r w:rsidRPr="00345A48">
        <w:rPr>
          <w:rFonts w:ascii="GHEA Mariam" w:eastAsia="MS Mincho" w:hAnsi="GHEA Mariam" w:cs="MS Mincho"/>
          <w:iCs/>
          <w:sz w:val="24"/>
          <w:szCs w:val="24"/>
          <w:shd w:val="clear" w:color="auto" w:fill="FFFFFF"/>
          <w:lang w:val="es-AR"/>
        </w:rPr>
        <w:t>մասով</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հանրային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քրեական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հետապնդում</w:t>
      </w:r>
      <w:proofErr w:type="spellEnd"/>
      <w:r w:rsidRPr="00345A48">
        <w:rPr>
          <w:rFonts w:ascii="GHEA Mariam" w:eastAsia="MS Mincho" w:hAnsi="GHEA Mariam" w:cs="MS Mincho"/>
          <w:iCs/>
          <w:sz w:val="24"/>
          <w:szCs w:val="24"/>
          <w:shd w:val="clear" w:color="auto" w:fill="FFFFFF"/>
          <w:lang w:val="es-AR"/>
        </w:rPr>
        <w:t xml:space="preserve"> է </w:t>
      </w:r>
      <w:proofErr w:type="spellStart"/>
      <w:r w:rsidRPr="00345A48">
        <w:rPr>
          <w:rFonts w:ascii="GHEA Mariam" w:eastAsia="MS Mincho" w:hAnsi="GHEA Mariam" w:cs="MS Mincho"/>
          <w:iCs/>
          <w:sz w:val="24"/>
          <w:szCs w:val="24"/>
          <w:shd w:val="clear" w:color="auto" w:fill="FFFFFF"/>
          <w:lang w:val="es-AR"/>
        </w:rPr>
        <w:t>հարուցվել</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այն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արարքների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համար</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որ</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նա</w:t>
      </w:r>
      <w:proofErr w:type="spellEnd"/>
      <w:r w:rsidR="00260288">
        <w:rPr>
          <w:rFonts w:ascii="GHEA Mariam" w:eastAsia="MS Mincho" w:hAnsi="GHEA Mariam" w:cs="MS Mincho"/>
          <w:iCs/>
          <w:sz w:val="24"/>
          <w:szCs w:val="24"/>
          <w:shd w:val="clear" w:color="auto" w:fill="FFFFFF"/>
          <w:lang w:val="es-AR"/>
        </w:rPr>
        <w:t>,</w:t>
      </w:r>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չունենալով</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բժշկական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նպատակներով</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կամ</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բժշկի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նշանակմամբ</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թմրամիջոցների</w:t>
      </w:r>
      <w:proofErr w:type="spellEnd"/>
      <w:r w:rsidRPr="00345A48">
        <w:rPr>
          <w:rFonts w:ascii="GHEA Mariam" w:eastAsia="MS Mincho" w:hAnsi="GHEA Mariam" w:cs="MS Mincho"/>
          <w:iCs/>
          <w:sz w:val="24"/>
          <w:szCs w:val="24"/>
          <w:shd w:val="clear" w:color="auto" w:fill="FFFFFF"/>
          <w:lang w:val="es-AR"/>
        </w:rPr>
        <w:t xml:space="preserve"> և </w:t>
      </w:r>
      <w:proofErr w:type="spellStart"/>
      <w:r w:rsidRPr="00345A48">
        <w:rPr>
          <w:rFonts w:ascii="GHEA Mariam" w:eastAsia="MS Mincho" w:hAnsi="GHEA Mariam" w:cs="MS Mincho"/>
          <w:iCs/>
          <w:sz w:val="24"/>
          <w:szCs w:val="24"/>
          <w:shd w:val="clear" w:color="auto" w:fill="FFFFFF"/>
          <w:lang w:val="es-AR"/>
        </w:rPr>
        <w:t>հոգեմետ</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նյութերի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շրջանառություն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իրականացնելու</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թմրամիջոց</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պատրաստելու</w:t>
      </w:r>
      <w:proofErr w:type="spellEnd"/>
      <w:r w:rsidRPr="00345A48">
        <w:rPr>
          <w:rFonts w:ascii="GHEA Mariam" w:eastAsia="MS Mincho" w:hAnsi="GHEA Mariam" w:cs="MS Mincho"/>
          <w:iCs/>
          <w:sz w:val="24"/>
          <w:szCs w:val="24"/>
          <w:shd w:val="clear" w:color="auto" w:fill="FFFFFF"/>
          <w:lang w:val="es-AR"/>
        </w:rPr>
        <w:t xml:space="preserve"> և </w:t>
      </w:r>
      <w:proofErr w:type="spellStart"/>
      <w:r w:rsidRPr="00345A48">
        <w:rPr>
          <w:rFonts w:ascii="GHEA Mariam" w:eastAsia="MS Mincho" w:hAnsi="GHEA Mariam" w:cs="MS Mincho"/>
          <w:iCs/>
          <w:sz w:val="24"/>
          <w:szCs w:val="24"/>
          <w:shd w:val="clear" w:color="auto" w:fill="FFFFFF"/>
          <w:lang w:val="es-AR"/>
        </w:rPr>
        <w:t>պահելու</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թույլտվություն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ինչպես</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նաև</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չունենալով</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հրազեն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կամ</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ռազմամթերք</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ձեռք</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բերելու</w:t>
      </w:r>
      <w:proofErr w:type="spellEnd"/>
      <w:r w:rsidRPr="00345A48">
        <w:rPr>
          <w:rFonts w:ascii="GHEA Mariam" w:eastAsia="MS Mincho" w:hAnsi="GHEA Mariam" w:cs="MS Mincho"/>
          <w:iCs/>
          <w:sz w:val="24"/>
          <w:szCs w:val="24"/>
          <w:shd w:val="clear" w:color="auto" w:fill="FFFFFF"/>
          <w:lang w:val="es-AR"/>
        </w:rPr>
        <w:t xml:space="preserve"> և </w:t>
      </w:r>
      <w:proofErr w:type="spellStart"/>
      <w:r w:rsidRPr="00345A48">
        <w:rPr>
          <w:rFonts w:ascii="GHEA Mariam" w:eastAsia="MS Mincho" w:hAnsi="GHEA Mariam" w:cs="MS Mincho"/>
          <w:iCs/>
          <w:sz w:val="24"/>
          <w:szCs w:val="24"/>
          <w:shd w:val="clear" w:color="auto" w:fill="FFFFFF"/>
          <w:lang w:val="es-AR"/>
        </w:rPr>
        <w:t>պահելու</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իրավունք</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ինչպես</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նաև</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զենքի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շրջանառություն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իրականացնելու</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Հայաստանի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Հանրապետության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ոստիկանությունում</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օրենքով</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սահմանված</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կարգով</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ձևակերպված</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համապատասխան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թույլտվություն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նախաքննությամբ</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դեռևս</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չպարզված</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հանգամանքներում</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իր</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անձնական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օգտագործման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համար</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առանց</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իրացնելու</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նպատակի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ապօրինի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ձեռք</w:t>
      </w:r>
      <w:proofErr w:type="spellEnd"/>
      <w:r w:rsidRPr="00345A48">
        <w:rPr>
          <w:rFonts w:ascii="GHEA Mariam" w:eastAsia="MS Mincho" w:hAnsi="GHEA Mariam" w:cs="MS Mincho"/>
          <w:iCs/>
          <w:sz w:val="24"/>
          <w:szCs w:val="24"/>
          <w:shd w:val="clear" w:color="auto" w:fill="FFFFFF"/>
          <w:lang w:val="es-AR"/>
        </w:rPr>
        <w:t xml:space="preserve"> է </w:t>
      </w:r>
      <w:proofErr w:type="spellStart"/>
      <w:r w:rsidRPr="00345A48">
        <w:rPr>
          <w:rFonts w:ascii="GHEA Mariam" w:eastAsia="MS Mincho" w:hAnsi="GHEA Mariam" w:cs="MS Mincho"/>
          <w:iCs/>
          <w:sz w:val="24"/>
          <w:szCs w:val="24"/>
          <w:shd w:val="clear" w:color="auto" w:fill="FFFFFF"/>
          <w:lang w:val="es-AR"/>
        </w:rPr>
        <w:t>բերել</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առանձնապես</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խոշոր</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չափերով</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ընդհանուր</w:t>
      </w:r>
      <w:proofErr w:type="spellEnd"/>
      <w:r w:rsidRPr="00345A48">
        <w:rPr>
          <w:rFonts w:ascii="GHEA Mariam" w:eastAsia="MS Mincho" w:hAnsi="GHEA Mariam" w:cs="MS Mincho"/>
          <w:iCs/>
          <w:sz w:val="24"/>
          <w:szCs w:val="24"/>
          <w:shd w:val="clear" w:color="auto" w:fill="FFFFFF"/>
          <w:lang w:val="es-AR"/>
        </w:rPr>
        <w:t xml:space="preserve"> 63.546 </w:t>
      </w:r>
      <w:proofErr w:type="spellStart"/>
      <w:r w:rsidRPr="00345A48">
        <w:rPr>
          <w:rFonts w:ascii="GHEA Mariam" w:eastAsia="MS Mincho" w:hAnsi="GHEA Mariam" w:cs="MS Mincho"/>
          <w:iCs/>
          <w:sz w:val="24"/>
          <w:szCs w:val="24"/>
          <w:shd w:val="clear" w:color="auto" w:fill="FFFFFF"/>
          <w:lang w:val="es-AR"/>
        </w:rPr>
        <w:t>գրամ</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հաստատուն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քաշով</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Մարիխուանա</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տեսակի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թմրամիջոց</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ինչպես</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նաև</w:t>
      </w:r>
      <w:proofErr w:type="spellEnd"/>
      <w:r w:rsidRPr="00345A48">
        <w:rPr>
          <w:rFonts w:ascii="GHEA Mariam" w:eastAsia="MS Mincho" w:hAnsi="GHEA Mariam" w:cs="MS Mincho"/>
          <w:iCs/>
          <w:sz w:val="24"/>
          <w:szCs w:val="24"/>
          <w:shd w:val="clear" w:color="auto" w:fill="FFFFFF"/>
          <w:lang w:val="es-AR"/>
        </w:rPr>
        <w:t xml:space="preserve"> «АКМ» </w:t>
      </w:r>
      <w:proofErr w:type="spellStart"/>
      <w:r w:rsidRPr="00345A48">
        <w:rPr>
          <w:rFonts w:ascii="GHEA Mariam" w:eastAsia="MS Mincho" w:hAnsi="GHEA Mariam" w:cs="MS Mincho"/>
          <w:iCs/>
          <w:sz w:val="24"/>
          <w:szCs w:val="24"/>
          <w:shd w:val="clear" w:color="auto" w:fill="FFFFFF"/>
          <w:lang w:val="es-AR"/>
        </w:rPr>
        <w:t>տեսակի</w:t>
      </w:r>
      <w:proofErr w:type="spellEnd"/>
      <w:r w:rsidRPr="00345A48">
        <w:rPr>
          <w:rFonts w:ascii="GHEA Mariam" w:eastAsia="MS Mincho" w:hAnsi="GHEA Mariam" w:cs="MS Mincho"/>
          <w:iCs/>
          <w:sz w:val="24"/>
          <w:szCs w:val="24"/>
          <w:shd w:val="clear" w:color="auto" w:fill="FFFFFF"/>
          <w:lang w:val="es-AR"/>
        </w:rPr>
        <w:t xml:space="preserve"> «МЩ6480» </w:t>
      </w:r>
      <w:proofErr w:type="spellStart"/>
      <w:r w:rsidRPr="00345A48">
        <w:rPr>
          <w:rFonts w:ascii="GHEA Mariam" w:eastAsia="MS Mincho" w:hAnsi="GHEA Mariam" w:cs="MS Mincho"/>
          <w:iCs/>
          <w:sz w:val="24"/>
          <w:szCs w:val="24"/>
          <w:shd w:val="clear" w:color="auto" w:fill="FFFFFF"/>
          <w:lang w:val="es-AR"/>
        </w:rPr>
        <w:t>համարի</w:t>
      </w:r>
      <w:proofErr w:type="spellEnd"/>
      <w:r w:rsidRPr="00345A48">
        <w:rPr>
          <w:rFonts w:ascii="GHEA Mariam" w:eastAsia="MS Mincho" w:hAnsi="GHEA Mariam" w:cs="MS Mincho"/>
          <w:iCs/>
          <w:sz w:val="24"/>
          <w:szCs w:val="24"/>
          <w:shd w:val="clear" w:color="auto" w:fill="FFFFFF"/>
          <w:lang w:val="es-AR"/>
        </w:rPr>
        <w:t xml:space="preserve">, 7,62 </w:t>
      </w:r>
      <w:proofErr w:type="spellStart"/>
      <w:r w:rsidRPr="00345A48">
        <w:rPr>
          <w:rFonts w:ascii="GHEA Mariam" w:eastAsia="MS Mincho" w:hAnsi="GHEA Mariam" w:cs="MS Mincho"/>
          <w:iCs/>
          <w:sz w:val="24"/>
          <w:szCs w:val="24"/>
          <w:shd w:val="clear" w:color="auto" w:fill="FFFFFF"/>
          <w:lang w:val="es-AR"/>
        </w:rPr>
        <w:t>մմ</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տրամաչափի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ակոսափող</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lastRenderedPageBreak/>
        <w:t>հրազեն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հանդիսացող</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ինքնաձիգ</w:t>
      </w:r>
      <w:proofErr w:type="spellEnd"/>
      <w:r w:rsidRPr="00345A48">
        <w:rPr>
          <w:rFonts w:ascii="GHEA Mariam" w:eastAsia="MS Mincho" w:hAnsi="GHEA Mariam" w:cs="MS Mincho"/>
          <w:iCs/>
          <w:sz w:val="24"/>
          <w:szCs w:val="24"/>
          <w:shd w:val="clear" w:color="auto" w:fill="FFFFFF"/>
          <w:lang w:val="es-AR"/>
        </w:rPr>
        <w:t xml:space="preserve"> և 21 </w:t>
      </w:r>
      <w:proofErr w:type="spellStart"/>
      <w:r w:rsidRPr="00345A48">
        <w:rPr>
          <w:rFonts w:ascii="GHEA Mariam" w:eastAsia="MS Mincho" w:hAnsi="GHEA Mariam" w:cs="MS Mincho"/>
          <w:iCs/>
          <w:sz w:val="24"/>
          <w:szCs w:val="24"/>
          <w:shd w:val="clear" w:color="auto" w:fill="FFFFFF"/>
          <w:lang w:val="es-AR"/>
        </w:rPr>
        <w:t>հատ</w:t>
      </w:r>
      <w:proofErr w:type="spellEnd"/>
      <w:r w:rsidRPr="00345A48">
        <w:rPr>
          <w:rFonts w:ascii="GHEA Mariam" w:eastAsia="MS Mincho" w:hAnsi="GHEA Mariam" w:cs="MS Mincho"/>
          <w:iCs/>
          <w:sz w:val="24"/>
          <w:szCs w:val="24"/>
          <w:shd w:val="clear" w:color="auto" w:fill="FFFFFF"/>
          <w:lang w:val="es-AR"/>
        </w:rPr>
        <w:t xml:space="preserve"> 7,62 </w:t>
      </w:r>
      <w:proofErr w:type="spellStart"/>
      <w:r w:rsidRPr="00345A48">
        <w:rPr>
          <w:rFonts w:ascii="GHEA Mariam" w:eastAsia="MS Mincho" w:hAnsi="GHEA Mariam" w:cs="MS Mincho"/>
          <w:iCs/>
          <w:sz w:val="24"/>
          <w:szCs w:val="24"/>
          <w:shd w:val="clear" w:color="auto" w:fill="FFFFFF"/>
          <w:lang w:val="es-AR"/>
        </w:rPr>
        <w:t>մմ</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տրամաչափի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ռազմամթերք</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հանդիսացող</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փամփուշտներ</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ու</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դրանք</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ապօրինի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պահել</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իրեն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պատկանող</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բնակարանում</w:t>
      </w:r>
      <w:proofErr w:type="spellEnd"/>
      <w:r w:rsidR="002D4D41">
        <w:rPr>
          <w:rStyle w:val="FootnoteReference"/>
          <w:rFonts w:ascii="GHEA Mariam" w:eastAsia="MS Mincho" w:hAnsi="GHEA Mariam" w:cs="MS Mincho"/>
          <w:iCs/>
          <w:sz w:val="24"/>
          <w:szCs w:val="24"/>
          <w:shd w:val="clear" w:color="auto" w:fill="FFFFFF"/>
          <w:lang w:val="es-AR"/>
        </w:rPr>
        <w:footnoteReference w:id="7"/>
      </w:r>
      <w:r w:rsidRPr="00345A48">
        <w:rPr>
          <w:rFonts w:ascii="GHEA Mariam" w:eastAsia="MS Mincho" w:hAnsi="GHEA Mariam" w:cs="MS Mincho"/>
          <w:iCs/>
          <w:sz w:val="24"/>
          <w:szCs w:val="24"/>
          <w:shd w:val="clear" w:color="auto" w:fill="FFFFFF"/>
          <w:lang w:val="es-AR"/>
        </w:rPr>
        <w:t>,</w:t>
      </w:r>
    </w:p>
    <w:p w14:paraId="37EF7B68" w14:textId="29408769" w:rsidR="001C1A52" w:rsidRDefault="00345A48" w:rsidP="00345A48">
      <w:pPr>
        <w:tabs>
          <w:tab w:val="left" w:pos="720"/>
        </w:tabs>
        <w:spacing w:line="360" w:lineRule="auto"/>
        <w:ind w:leftChars="0" w:left="-2" w:firstLineChars="0" w:firstLine="567"/>
        <w:jc w:val="both"/>
        <w:rPr>
          <w:rFonts w:ascii="GHEA Mariam" w:eastAsia="MS Mincho" w:hAnsi="GHEA Mariam" w:cs="MS Mincho"/>
          <w:iCs/>
          <w:sz w:val="24"/>
          <w:szCs w:val="24"/>
          <w:shd w:val="clear" w:color="auto" w:fill="FFFFFF"/>
          <w:lang w:val="es-AR"/>
        </w:rPr>
      </w:pPr>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Առաջին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ատյանի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դատարանը</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մեղադրյալ</w:t>
      </w:r>
      <w:proofErr w:type="spellEnd"/>
      <w:r w:rsidR="00A31040">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Հ.Չերքեզյանի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նկատմամբ</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կիրառված</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կալանքի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ժամկետը</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երկարաձգելու</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մասին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նախաքննության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մարմնի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միջնորդությ</w:t>
      </w:r>
      <w:r w:rsidR="001C1A52">
        <w:rPr>
          <w:rFonts w:ascii="GHEA Mariam" w:eastAsia="MS Mincho" w:hAnsi="GHEA Mariam" w:cs="MS Mincho"/>
          <w:iCs/>
          <w:sz w:val="24"/>
          <w:szCs w:val="24"/>
          <w:shd w:val="clear" w:color="auto" w:fill="FFFFFF"/>
          <w:lang w:val="es-AR"/>
        </w:rPr>
        <w:t>ունը</w:t>
      </w:r>
      <w:proofErr w:type="spellEnd"/>
      <w:r w:rsidR="00B25D05">
        <w:rPr>
          <w:rFonts w:ascii="GHEA Mariam" w:eastAsia="MS Mincho" w:hAnsi="GHEA Mariam" w:cs="MS Mincho"/>
          <w:iCs/>
          <w:sz w:val="24"/>
          <w:szCs w:val="24"/>
          <w:shd w:val="clear" w:color="auto" w:fill="FFFFFF"/>
          <w:lang w:val="es-AR"/>
        </w:rPr>
        <w:t xml:space="preserve"> </w:t>
      </w:r>
      <w:proofErr w:type="spellStart"/>
      <w:r w:rsidR="00B25D05">
        <w:rPr>
          <w:rFonts w:ascii="GHEA Mariam" w:eastAsia="MS Mincho" w:hAnsi="GHEA Mariam" w:cs="MS Mincho"/>
          <w:iCs/>
          <w:sz w:val="24"/>
          <w:szCs w:val="24"/>
          <w:shd w:val="clear" w:color="auto" w:fill="FFFFFF"/>
          <w:lang w:val="es-AR"/>
        </w:rPr>
        <w:t>քննության</w:t>
      </w:r>
      <w:proofErr w:type="spellEnd"/>
      <w:r w:rsidR="00B25D05">
        <w:rPr>
          <w:rFonts w:ascii="GHEA Mariam" w:eastAsia="MS Mincho" w:hAnsi="GHEA Mariam" w:cs="MS Mincho"/>
          <w:iCs/>
          <w:sz w:val="24"/>
          <w:szCs w:val="24"/>
          <w:shd w:val="clear" w:color="auto" w:fill="FFFFFF"/>
          <w:lang w:val="es-AR"/>
        </w:rPr>
        <w:t xml:space="preserve"> </w:t>
      </w:r>
      <w:proofErr w:type="spellStart"/>
      <w:r w:rsidR="00B25D05">
        <w:rPr>
          <w:rFonts w:ascii="GHEA Mariam" w:eastAsia="MS Mincho" w:hAnsi="GHEA Mariam" w:cs="MS Mincho"/>
          <w:iCs/>
          <w:sz w:val="24"/>
          <w:szCs w:val="24"/>
          <w:shd w:val="clear" w:color="auto" w:fill="FFFFFF"/>
          <w:lang w:val="es-AR"/>
        </w:rPr>
        <w:t>առնելիս</w:t>
      </w:r>
      <w:proofErr w:type="spellEnd"/>
      <w:r w:rsidR="001C1A52">
        <w:rPr>
          <w:rFonts w:ascii="GHEA Mariam" w:eastAsia="MS Mincho" w:hAnsi="GHEA Mariam" w:cs="MS Mincho"/>
          <w:iCs/>
          <w:sz w:val="24"/>
          <w:szCs w:val="24"/>
          <w:shd w:val="clear" w:color="auto" w:fill="FFFFFF"/>
          <w:lang w:val="es-AR"/>
        </w:rPr>
        <w:t xml:space="preserve">, </w:t>
      </w:r>
      <w:proofErr w:type="spellStart"/>
      <w:r w:rsidR="00D43FA0" w:rsidRPr="00D43FA0">
        <w:rPr>
          <w:rFonts w:ascii="GHEA Mariam" w:eastAsia="MS Mincho" w:hAnsi="GHEA Mariam" w:cs="MS Mincho"/>
          <w:iCs/>
          <w:sz w:val="24"/>
          <w:szCs w:val="24"/>
          <w:shd w:val="clear" w:color="auto" w:fill="FFFFFF"/>
          <w:lang w:val="es-AR"/>
        </w:rPr>
        <w:t>հաստատված</w:t>
      </w:r>
      <w:proofErr w:type="spellEnd"/>
      <w:r w:rsidR="00D43FA0" w:rsidRPr="00D43FA0">
        <w:rPr>
          <w:rFonts w:ascii="GHEA Mariam" w:eastAsia="MS Mincho" w:hAnsi="GHEA Mariam" w:cs="MS Mincho"/>
          <w:iCs/>
          <w:sz w:val="24"/>
          <w:szCs w:val="24"/>
          <w:shd w:val="clear" w:color="auto" w:fill="FFFFFF"/>
          <w:lang w:val="es-AR"/>
        </w:rPr>
        <w:t xml:space="preserve"> է </w:t>
      </w:r>
      <w:proofErr w:type="spellStart"/>
      <w:r w:rsidR="00D43FA0" w:rsidRPr="00D43FA0">
        <w:rPr>
          <w:rFonts w:ascii="GHEA Mariam" w:eastAsia="MS Mincho" w:hAnsi="GHEA Mariam" w:cs="MS Mincho"/>
          <w:iCs/>
          <w:sz w:val="24"/>
          <w:szCs w:val="24"/>
          <w:shd w:val="clear" w:color="auto" w:fill="FFFFFF"/>
          <w:lang w:val="es-AR"/>
        </w:rPr>
        <w:t>համարել</w:t>
      </w:r>
      <w:proofErr w:type="spellEnd"/>
      <w:r w:rsidR="00D43FA0" w:rsidRPr="00D43FA0">
        <w:rPr>
          <w:rFonts w:ascii="GHEA Mariam" w:eastAsia="MS Mincho" w:hAnsi="GHEA Mariam" w:cs="MS Mincho"/>
          <w:iCs/>
          <w:sz w:val="24"/>
          <w:szCs w:val="24"/>
          <w:shd w:val="clear" w:color="auto" w:fill="FFFFFF"/>
          <w:lang w:val="es-AR"/>
        </w:rPr>
        <w:t xml:space="preserve"> </w:t>
      </w:r>
      <w:proofErr w:type="spellStart"/>
      <w:r w:rsidR="00D43FA0" w:rsidRPr="00D43FA0">
        <w:rPr>
          <w:rFonts w:ascii="GHEA Mariam" w:eastAsia="MS Mincho" w:hAnsi="GHEA Mariam" w:cs="MS Mincho"/>
          <w:iCs/>
          <w:sz w:val="24"/>
          <w:szCs w:val="24"/>
          <w:shd w:val="clear" w:color="auto" w:fill="FFFFFF"/>
          <w:lang w:val="es-AR"/>
        </w:rPr>
        <w:t>մեղադրյալի</w:t>
      </w:r>
      <w:proofErr w:type="spellEnd"/>
      <w:r w:rsidR="00D43FA0" w:rsidRPr="00D43FA0">
        <w:rPr>
          <w:rFonts w:ascii="GHEA Mariam" w:eastAsia="MS Mincho" w:hAnsi="GHEA Mariam" w:cs="MS Mincho"/>
          <w:iCs/>
          <w:sz w:val="24"/>
          <w:szCs w:val="24"/>
          <w:shd w:val="clear" w:color="auto" w:fill="FFFFFF"/>
          <w:lang w:val="es-AR"/>
        </w:rPr>
        <w:t xml:space="preserve"> </w:t>
      </w:r>
      <w:proofErr w:type="spellStart"/>
      <w:r w:rsidR="00D43FA0" w:rsidRPr="00D43FA0">
        <w:rPr>
          <w:rFonts w:ascii="GHEA Mariam" w:eastAsia="MS Mincho" w:hAnsi="GHEA Mariam" w:cs="MS Mincho"/>
          <w:iCs/>
          <w:sz w:val="24"/>
          <w:szCs w:val="24"/>
          <w:shd w:val="clear" w:color="auto" w:fill="FFFFFF"/>
          <w:lang w:val="es-AR"/>
        </w:rPr>
        <w:t>կողմից</w:t>
      </w:r>
      <w:proofErr w:type="spellEnd"/>
      <w:r w:rsidR="00D43FA0" w:rsidRPr="00D43FA0">
        <w:rPr>
          <w:rFonts w:ascii="GHEA Mariam" w:eastAsia="MS Mincho" w:hAnsi="GHEA Mariam" w:cs="MS Mincho"/>
          <w:iCs/>
          <w:sz w:val="24"/>
          <w:szCs w:val="24"/>
          <w:shd w:val="clear" w:color="auto" w:fill="FFFFFF"/>
          <w:lang w:val="es-AR"/>
        </w:rPr>
        <w:t xml:space="preserve"> </w:t>
      </w:r>
      <w:proofErr w:type="spellStart"/>
      <w:r w:rsidR="00D43FA0" w:rsidRPr="00D43FA0">
        <w:rPr>
          <w:rFonts w:ascii="GHEA Mariam" w:eastAsia="MS Mincho" w:hAnsi="GHEA Mariam" w:cs="MS Mincho"/>
          <w:iCs/>
          <w:sz w:val="24"/>
          <w:szCs w:val="24"/>
          <w:shd w:val="clear" w:color="auto" w:fill="FFFFFF"/>
          <w:lang w:val="es-AR"/>
        </w:rPr>
        <w:t>իրեն</w:t>
      </w:r>
      <w:proofErr w:type="spellEnd"/>
      <w:r w:rsidR="00D43FA0" w:rsidRPr="00D43FA0">
        <w:rPr>
          <w:rFonts w:ascii="GHEA Mariam" w:eastAsia="MS Mincho" w:hAnsi="GHEA Mariam" w:cs="MS Mincho"/>
          <w:iCs/>
          <w:sz w:val="24"/>
          <w:szCs w:val="24"/>
          <w:shd w:val="clear" w:color="auto" w:fill="FFFFFF"/>
          <w:lang w:val="es-AR"/>
        </w:rPr>
        <w:t xml:space="preserve"> </w:t>
      </w:r>
      <w:proofErr w:type="spellStart"/>
      <w:r w:rsidR="00D43FA0" w:rsidRPr="00D43FA0">
        <w:rPr>
          <w:rFonts w:ascii="GHEA Mariam" w:eastAsia="MS Mincho" w:hAnsi="GHEA Mariam" w:cs="MS Mincho"/>
          <w:iCs/>
          <w:sz w:val="24"/>
          <w:szCs w:val="24"/>
          <w:shd w:val="clear" w:color="auto" w:fill="FFFFFF"/>
          <w:lang w:val="es-AR"/>
        </w:rPr>
        <w:t>վերագրվող</w:t>
      </w:r>
      <w:proofErr w:type="spellEnd"/>
      <w:r w:rsidR="00D43FA0" w:rsidRPr="00D43FA0">
        <w:rPr>
          <w:rFonts w:ascii="GHEA Mariam" w:eastAsia="MS Mincho" w:hAnsi="GHEA Mariam" w:cs="MS Mincho"/>
          <w:iCs/>
          <w:sz w:val="24"/>
          <w:szCs w:val="24"/>
          <w:shd w:val="clear" w:color="auto" w:fill="FFFFFF"/>
          <w:lang w:val="es-AR"/>
        </w:rPr>
        <w:t xml:space="preserve"> </w:t>
      </w:r>
      <w:proofErr w:type="spellStart"/>
      <w:r w:rsidR="00D43FA0" w:rsidRPr="00D43FA0">
        <w:rPr>
          <w:rFonts w:ascii="GHEA Mariam" w:eastAsia="MS Mincho" w:hAnsi="GHEA Mariam" w:cs="MS Mincho"/>
          <w:iCs/>
          <w:sz w:val="24"/>
          <w:szCs w:val="24"/>
          <w:shd w:val="clear" w:color="auto" w:fill="FFFFFF"/>
          <w:lang w:val="es-AR"/>
        </w:rPr>
        <w:t>հանցանքները</w:t>
      </w:r>
      <w:proofErr w:type="spellEnd"/>
      <w:r w:rsidR="00D43FA0" w:rsidRPr="00D43FA0">
        <w:rPr>
          <w:rFonts w:ascii="GHEA Mariam" w:eastAsia="MS Mincho" w:hAnsi="GHEA Mariam" w:cs="MS Mincho"/>
          <w:iCs/>
          <w:sz w:val="24"/>
          <w:szCs w:val="24"/>
          <w:shd w:val="clear" w:color="auto" w:fill="FFFFFF"/>
          <w:lang w:val="es-AR"/>
        </w:rPr>
        <w:t xml:space="preserve"> </w:t>
      </w:r>
      <w:proofErr w:type="spellStart"/>
      <w:r w:rsidR="00D43FA0" w:rsidRPr="00D43FA0">
        <w:rPr>
          <w:rFonts w:ascii="GHEA Mariam" w:eastAsia="MS Mincho" w:hAnsi="GHEA Mariam" w:cs="MS Mincho"/>
          <w:iCs/>
          <w:sz w:val="24"/>
          <w:szCs w:val="24"/>
          <w:shd w:val="clear" w:color="auto" w:fill="FFFFFF"/>
          <w:lang w:val="es-AR"/>
        </w:rPr>
        <w:t>կատարելու</w:t>
      </w:r>
      <w:proofErr w:type="spellEnd"/>
      <w:r w:rsidR="00D43FA0" w:rsidRPr="00D43FA0">
        <w:rPr>
          <w:rFonts w:ascii="GHEA Mariam" w:eastAsia="MS Mincho" w:hAnsi="GHEA Mariam" w:cs="MS Mincho"/>
          <w:iCs/>
          <w:sz w:val="24"/>
          <w:szCs w:val="24"/>
          <w:shd w:val="clear" w:color="auto" w:fill="FFFFFF"/>
          <w:lang w:val="es-AR"/>
        </w:rPr>
        <w:t xml:space="preserve"> </w:t>
      </w:r>
      <w:proofErr w:type="spellStart"/>
      <w:r w:rsidR="00D43FA0" w:rsidRPr="00D43FA0">
        <w:rPr>
          <w:rFonts w:ascii="GHEA Mariam" w:eastAsia="MS Mincho" w:hAnsi="GHEA Mariam" w:cs="MS Mincho"/>
          <w:iCs/>
          <w:sz w:val="24"/>
          <w:szCs w:val="24"/>
          <w:shd w:val="clear" w:color="auto" w:fill="FFFFFF"/>
          <w:lang w:val="es-AR"/>
        </w:rPr>
        <w:t>հիմնավոր</w:t>
      </w:r>
      <w:proofErr w:type="spellEnd"/>
      <w:r w:rsidR="00D43FA0" w:rsidRPr="00D43FA0">
        <w:rPr>
          <w:rFonts w:ascii="GHEA Mariam" w:eastAsia="MS Mincho" w:hAnsi="GHEA Mariam" w:cs="MS Mincho"/>
          <w:iCs/>
          <w:sz w:val="24"/>
          <w:szCs w:val="24"/>
          <w:shd w:val="clear" w:color="auto" w:fill="FFFFFF"/>
          <w:lang w:val="es-AR"/>
        </w:rPr>
        <w:t xml:space="preserve"> </w:t>
      </w:r>
      <w:proofErr w:type="spellStart"/>
      <w:r w:rsidR="00D43FA0" w:rsidRPr="00D43FA0">
        <w:rPr>
          <w:rFonts w:ascii="GHEA Mariam" w:eastAsia="MS Mincho" w:hAnsi="GHEA Mariam" w:cs="MS Mincho"/>
          <w:iCs/>
          <w:sz w:val="24"/>
          <w:szCs w:val="24"/>
          <w:shd w:val="clear" w:color="auto" w:fill="FFFFFF"/>
          <w:lang w:val="es-AR"/>
        </w:rPr>
        <w:t>կասկածը</w:t>
      </w:r>
      <w:proofErr w:type="spellEnd"/>
      <w:r w:rsidR="00D43FA0" w:rsidRPr="00D43FA0">
        <w:rPr>
          <w:rFonts w:ascii="GHEA Mariam" w:eastAsia="MS Mincho" w:hAnsi="GHEA Mariam" w:cs="MS Mincho"/>
          <w:iCs/>
          <w:sz w:val="24"/>
          <w:szCs w:val="24"/>
          <w:shd w:val="clear" w:color="auto" w:fill="FFFFFF"/>
          <w:lang w:val="es-AR"/>
        </w:rPr>
        <w:t xml:space="preserve"> և </w:t>
      </w:r>
      <w:proofErr w:type="spellStart"/>
      <w:r w:rsidR="00D43FA0" w:rsidRPr="00D43FA0">
        <w:rPr>
          <w:rFonts w:ascii="GHEA Mariam" w:eastAsia="MS Mincho" w:hAnsi="GHEA Mariam" w:cs="MS Mincho"/>
          <w:iCs/>
          <w:sz w:val="24"/>
          <w:szCs w:val="24"/>
          <w:shd w:val="clear" w:color="auto" w:fill="FFFFFF"/>
          <w:lang w:val="es-AR"/>
        </w:rPr>
        <w:t>վարույթն</w:t>
      </w:r>
      <w:proofErr w:type="spellEnd"/>
      <w:r w:rsidR="00D43FA0" w:rsidRPr="00D43FA0">
        <w:rPr>
          <w:rFonts w:ascii="GHEA Mariam" w:eastAsia="MS Mincho" w:hAnsi="GHEA Mariam" w:cs="MS Mincho"/>
          <w:iCs/>
          <w:sz w:val="24"/>
          <w:szCs w:val="24"/>
          <w:shd w:val="clear" w:color="auto" w:fill="FFFFFF"/>
          <w:lang w:val="es-AR"/>
        </w:rPr>
        <w:t xml:space="preserve"> </w:t>
      </w:r>
      <w:proofErr w:type="spellStart"/>
      <w:r w:rsidR="00D43FA0" w:rsidRPr="00D43FA0">
        <w:rPr>
          <w:rFonts w:ascii="GHEA Mariam" w:eastAsia="MS Mincho" w:hAnsi="GHEA Mariam" w:cs="MS Mincho"/>
          <w:iCs/>
          <w:sz w:val="24"/>
          <w:szCs w:val="24"/>
          <w:shd w:val="clear" w:color="auto" w:fill="FFFFFF"/>
          <w:lang w:val="es-AR"/>
        </w:rPr>
        <w:t>իրականացնող</w:t>
      </w:r>
      <w:proofErr w:type="spellEnd"/>
      <w:r w:rsidR="00D43FA0" w:rsidRPr="00D43FA0">
        <w:rPr>
          <w:rFonts w:ascii="GHEA Mariam" w:eastAsia="MS Mincho" w:hAnsi="GHEA Mariam" w:cs="MS Mincho"/>
          <w:iCs/>
          <w:sz w:val="24"/>
          <w:szCs w:val="24"/>
          <w:shd w:val="clear" w:color="auto" w:fill="FFFFFF"/>
          <w:lang w:val="es-AR"/>
        </w:rPr>
        <w:t xml:space="preserve"> </w:t>
      </w:r>
      <w:proofErr w:type="spellStart"/>
      <w:r w:rsidR="00D43FA0" w:rsidRPr="00D43FA0">
        <w:rPr>
          <w:rFonts w:ascii="GHEA Mariam" w:eastAsia="MS Mincho" w:hAnsi="GHEA Mariam" w:cs="MS Mincho"/>
          <w:iCs/>
          <w:sz w:val="24"/>
          <w:szCs w:val="24"/>
          <w:shd w:val="clear" w:color="auto" w:fill="FFFFFF"/>
          <w:lang w:val="es-AR"/>
        </w:rPr>
        <w:t>մարմնի</w:t>
      </w:r>
      <w:proofErr w:type="spellEnd"/>
      <w:r w:rsidR="00D43FA0" w:rsidRPr="00D43FA0">
        <w:rPr>
          <w:rFonts w:ascii="GHEA Mariam" w:eastAsia="MS Mincho" w:hAnsi="GHEA Mariam" w:cs="MS Mincho"/>
          <w:iCs/>
          <w:sz w:val="24"/>
          <w:szCs w:val="24"/>
          <w:shd w:val="clear" w:color="auto" w:fill="FFFFFF"/>
          <w:lang w:val="es-AR"/>
        </w:rPr>
        <w:t xml:space="preserve"> </w:t>
      </w:r>
      <w:proofErr w:type="spellStart"/>
      <w:r w:rsidR="00D43FA0" w:rsidRPr="00D43FA0">
        <w:rPr>
          <w:rFonts w:ascii="GHEA Mariam" w:eastAsia="MS Mincho" w:hAnsi="GHEA Mariam" w:cs="MS Mincho"/>
          <w:iCs/>
          <w:sz w:val="24"/>
          <w:szCs w:val="24"/>
          <w:shd w:val="clear" w:color="auto" w:fill="FFFFFF"/>
          <w:lang w:val="es-AR"/>
        </w:rPr>
        <w:t>կողմից</w:t>
      </w:r>
      <w:proofErr w:type="spellEnd"/>
      <w:r w:rsidR="00D43FA0" w:rsidRPr="00D43FA0">
        <w:rPr>
          <w:rFonts w:ascii="GHEA Mariam" w:eastAsia="MS Mincho" w:hAnsi="GHEA Mariam" w:cs="MS Mincho"/>
          <w:iCs/>
          <w:sz w:val="24"/>
          <w:szCs w:val="24"/>
          <w:shd w:val="clear" w:color="auto" w:fill="FFFFFF"/>
          <w:lang w:val="es-AR"/>
        </w:rPr>
        <w:t xml:space="preserve"> </w:t>
      </w:r>
      <w:proofErr w:type="spellStart"/>
      <w:r w:rsidR="00D43FA0" w:rsidRPr="00D43FA0">
        <w:rPr>
          <w:rFonts w:ascii="GHEA Mariam" w:eastAsia="MS Mincho" w:hAnsi="GHEA Mariam" w:cs="MS Mincho"/>
          <w:iCs/>
          <w:sz w:val="24"/>
          <w:szCs w:val="24"/>
          <w:shd w:val="clear" w:color="auto" w:fill="FFFFFF"/>
          <w:lang w:val="es-AR"/>
        </w:rPr>
        <w:t>պատշաճ</w:t>
      </w:r>
      <w:proofErr w:type="spellEnd"/>
      <w:r w:rsidR="00D43FA0" w:rsidRPr="00D43FA0">
        <w:rPr>
          <w:rFonts w:ascii="GHEA Mariam" w:eastAsia="MS Mincho" w:hAnsi="GHEA Mariam" w:cs="MS Mincho"/>
          <w:iCs/>
          <w:sz w:val="24"/>
          <w:szCs w:val="24"/>
          <w:shd w:val="clear" w:color="auto" w:fill="FFFFFF"/>
          <w:lang w:val="es-AR"/>
        </w:rPr>
        <w:t xml:space="preserve"> </w:t>
      </w:r>
      <w:proofErr w:type="spellStart"/>
      <w:r w:rsidR="00D43FA0" w:rsidRPr="00D43FA0">
        <w:rPr>
          <w:rFonts w:ascii="GHEA Mariam" w:eastAsia="MS Mincho" w:hAnsi="GHEA Mariam" w:cs="MS Mincho"/>
          <w:iCs/>
          <w:sz w:val="24"/>
          <w:szCs w:val="24"/>
          <w:shd w:val="clear" w:color="auto" w:fill="FFFFFF"/>
          <w:lang w:val="es-AR"/>
        </w:rPr>
        <w:t>ջանասիրություն</w:t>
      </w:r>
      <w:proofErr w:type="spellEnd"/>
      <w:r w:rsidR="00D43FA0" w:rsidRPr="00D43FA0">
        <w:rPr>
          <w:rFonts w:ascii="GHEA Mariam" w:eastAsia="MS Mincho" w:hAnsi="GHEA Mariam" w:cs="MS Mincho"/>
          <w:iCs/>
          <w:sz w:val="24"/>
          <w:szCs w:val="24"/>
          <w:shd w:val="clear" w:color="auto" w:fill="FFFFFF"/>
          <w:lang w:val="es-AR"/>
        </w:rPr>
        <w:t xml:space="preserve"> </w:t>
      </w:r>
      <w:proofErr w:type="spellStart"/>
      <w:r w:rsidR="00D43FA0" w:rsidRPr="00D43FA0">
        <w:rPr>
          <w:rFonts w:ascii="GHEA Mariam" w:eastAsia="MS Mincho" w:hAnsi="GHEA Mariam" w:cs="MS Mincho"/>
          <w:iCs/>
          <w:sz w:val="24"/>
          <w:szCs w:val="24"/>
          <w:shd w:val="clear" w:color="auto" w:fill="FFFFFF"/>
          <w:lang w:val="es-AR"/>
        </w:rPr>
        <w:t>դրսևորելը</w:t>
      </w:r>
      <w:proofErr w:type="spellEnd"/>
      <w:r w:rsidR="00D43FA0" w:rsidRPr="00D43FA0">
        <w:rPr>
          <w:rFonts w:ascii="GHEA Mariam" w:eastAsia="MS Mincho" w:hAnsi="GHEA Mariam" w:cs="MS Mincho"/>
          <w:iCs/>
          <w:sz w:val="24"/>
          <w:szCs w:val="24"/>
          <w:shd w:val="clear" w:color="auto" w:fill="FFFFFF"/>
          <w:lang w:val="es-AR"/>
        </w:rPr>
        <w:t xml:space="preserve">։ </w:t>
      </w:r>
      <w:proofErr w:type="spellStart"/>
      <w:r w:rsidR="00D43FA0">
        <w:rPr>
          <w:rFonts w:ascii="GHEA Mariam" w:eastAsia="MS Mincho" w:hAnsi="GHEA Mariam" w:cs="MS Mincho"/>
          <w:iCs/>
          <w:sz w:val="24"/>
          <w:szCs w:val="24"/>
          <w:shd w:val="clear" w:color="auto" w:fill="FFFFFF"/>
          <w:lang w:val="es-AR"/>
        </w:rPr>
        <w:t>Ա</w:t>
      </w:r>
      <w:r w:rsidR="00C04319" w:rsidRPr="00C04319">
        <w:rPr>
          <w:rFonts w:ascii="GHEA Mariam" w:eastAsia="MS Mincho" w:hAnsi="GHEA Mariam" w:cs="MS Mincho"/>
          <w:iCs/>
          <w:sz w:val="24"/>
          <w:szCs w:val="24"/>
          <w:shd w:val="clear" w:color="auto" w:fill="FFFFFF"/>
          <w:lang w:val="es-AR"/>
        </w:rPr>
        <w:t>նդրադառնալով</w:t>
      </w:r>
      <w:proofErr w:type="spellEnd"/>
      <w:r w:rsidR="00C04319" w:rsidRPr="00C04319">
        <w:rPr>
          <w:rFonts w:ascii="GHEA Mariam" w:eastAsia="MS Mincho" w:hAnsi="GHEA Mariam" w:cs="MS Mincho"/>
          <w:iCs/>
          <w:sz w:val="24"/>
          <w:szCs w:val="24"/>
          <w:shd w:val="clear" w:color="auto" w:fill="FFFFFF"/>
          <w:lang w:val="es-AR"/>
        </w:rPr>
        <w:t xml:space="preserve"> </w:t>
      </w:r>
      <w:proofErr w:type="spellStart"/>
      <w:r w:rsidR="00C04319" w:rsidRPr="00C04319">
        <w:rPr>
          <w:rFonts w:ascii="GHEA Mariam" w:eastAsia="MS Mincho" w:hAnsi="GHEA Mariam" w:cs="MS Mincho"/>
          <w:iCs/>
          <w:sz w:val="24"/>
          <w:szCs w:val="24"/>
          <w:shd w:val="clear" w:color="auto" w:fill="FFFFFF"/>
          <w:lang w:val="es-AR"/>
        </w:rPr>
        <w:t>քննիչի</w:t>
      </w:r>
      <w:proofErr w:type="spellEnd"/>
      <w:r w:rsidR="00C04319" w:rsidRPr="00C04319">
        <w:rPr>
          <w:rFonts w:ascii="GHEA Mariam" w:eastAsia="MS Mincho" w:hAnsi="GHEA Mariam" w:cs="MS Mincho"/>
          <w:iCs/>
          <w:sz w:val="24"/>
          <w:szCs w:val="24"/>
          <w:shd w:val="clear" w:color="auto" w:fill="FFFFFF"/>
          <w:lang w:val="es-AR"/>
        </w:rPr>
        <w:t xml:space="preserve"> </w:t>
      </w:r>
      <w:proofErr w:type="spellStart"/>
      <w:r w:rsidR="00C04319" w:rsidRPr="00C04319">
        <w:rPr>
          <w:rFonts w:ascii="GHEA Mariam" w:eastAsia="MS Mincho" w:hAnsi="GHEA Mariam" w:cs="MS Mincho"/>
          <w:iCs/>
          <w:sz w:val="24"/>
          <w:szCs w:val="24"/>
          <w:shd w:val="clear" w:color="auto" w:fill="FFFFFF"/>
          <w:lang w:val="es-AR"/>
        </w:rPr>
        <w:t>կողմից</w:t>
      </w:r>
      <w:proofErr w:type="spellEnd"/>
      <w:r w:rsidR="00C04319" w:rsidRPr="00C04319">
        <w:rPr>
          <w:rFonts w:ascii="GHEA Mariam" w:eastAsia="MS Mincho" w:hAnsi="GHEA Mariam" w:cs="MS Mincho"/>
          <w:iCs/>
          <w:sz w:val="24"/>
          <w:szCs w:val="24"/>
          <w:shd w:val="clear" w:color="auto" w:fill="FFFFFF"/>
          <w:lang w:val="es-AR"/>
        </w:rPr>
        <w:t xml:space="preserve"> </w:t>
      </w:r>
      <w:proofErr w:type="spellStart"/>
      <w:r w:rsidR="00C04319" w:rsidRPr="00C04319">
        <w:rPr>
          <w:rFonts w:ascii="GHEA Mariam" w:eastAsia="MS Mincho" w:hAnsi="GHEA Mariam" w:cs="MS Mincho"/>
          <w:iCs/>
          <w:sz w:val="24"/>
          <w:szCs w:val="24"/>
          <w:shd w:val="clear" w:color="auto" w:fill="FFFFFF"/>
          <w:lang w:val="es-AR"/>
        </w:rPr>
        <w:t>առաջին</w:t>
      </w:r>
      <w:proofErr w:type="spellEnd"/>
      <w:r w:rsidR="00C04319" w:rsidRPr="00C04319">
        <w:rPr>
          <w:rFonts w:ascii="GHEA Mariam" w:eastAsia="MS Mincho" w:hAnsi="GHEA Mariam" w:cs="MS Mincho"/>
          <w:iCs/>
          <w:sz w:val="24"/>
          <w:szCs w:val="24"/>
          <w:shd w:val="clear" w:color="auto" w:fill="FFFFFF"/>
          <w:lang w:val="es-AR"/>
        </w:rPr>
        <w:t xml:space="preserve"> </w:t>
      </w:r>
      <w:proofErr w:type="spellStart"/>
      <w:r w:rsidR="00C04319" w:rsidRPr="00C04319">
        <w:rPr>
          <w:rFonts w:ascii="GHEA Mariam" w:eastAsia="MS Mincho" w:hAnsi="GHEA Mariam" w:cs="MS Mincho"/>
          <w:iCs/>
          <w:sz w:val="24"/>
          <w:szCs w:val="24"/>
          <w:shd w:val="clear" w:color="auto" w:fill="FFFFFF"/>
          <w:lang w:val="es-AR"/>
        </w:rPr>
        <w:t>հիմքով</w:t>
      </w:r>
      <w:proofErr w:type="spellEnd"/>
      <w:r w:rsidR="00C04319" w:rsidRPr="00C04319">
        <w:rPr>
          <w:rFonts w:ascii="GHEA Mariam" w:eastAsia="MS Mincho" w:hAnsi="GHEA Mariam" w:cs="MS Mincho"/>
          <w:iCs/>
          <w:sz w:val="24"/>
          <w:szCs w:val="24"/>
          <w:shd w:val="clear" w:color="auto" w:fill="FFFFFF"/>
          <w:lang w:val="es-AR"/>
        </w:rPr>
        <w:t xml:space="preserve"> </w:t>
      </w:r>
      <w:proofErr w:type="spellStart"/>
      <w:r w:rsidR="00C04319" w:rsidRPr="00C04319">
        <w:rPr>
          <w:rFonts w:ascii="GHEA Mariam" w:eastAsia="MS Mincho" w:hAnsi="GHEA Mariam" w:cs="MS Mincho"/>
          <w:iCs/>
          <w:sz w:val="24"/>
          <w:szCs w:val="24"/>
          <w:shd w:val="clear" w:color="auto" w:fill="FFFFFF"/>
          <w:lang w:val="es-AR"/>
        </w:rPr>
        <w:t>նշված</w:t>
      </w:r>
      <w:proofErr w:type="spellEnd"/>
      <w:r w:rsidR="00C04319" w:rsidRPr="00C04319">
        <w:rPr>
          <w:rFonts w:ascii="GHEA Mariam" w:eastAsia="MS Mincho" w:hAnsi="GHEA Mariam" w:cs="MS Mincho"/>
          <w:iCs/>
          <w:sz w:val="24"/>
          <w:szCs w:val="24"/>
          <w:shd w:val="clear" w:color="auto" w:fill="FFFFFF"/>
          <w:lang w:val="es-AR"/>
        </w:rPr>
        <w:t xml:space="preserve"> </w:t>
      </w:r>
      <w:proofErr w:type="spellStart"/>
      <w:r w:rsidR="00C04319" w:rsidRPr="00C04319">
        <w:rPr>
          <w:rFonts w:ascii="GHEA Mariam" w:eastAsia="MS Mincho" w:hAnsi="GHEA Mariam" w:cs="MS Mincho"/>
          <w:iCs/>
          <w:sz w:val="24"/>
          <w:szCs w:val="24"/>
          <w:shd w:val="clear" w:color="auto" w:fill="FFFFFF"/>
          <w:lang w:val="es-AR"/>
        </w:rPr>
        <w:t>պատճառաբանությանը</w:t>
      </w:r>
      <w:proofErr w:type="spellEnd"/>
      <w:r w:rsidR="00C04319" w:rsidRPr="00C04319">
        <w:rPr>
          <w:rFonts w:ascii="GHEA Mariam" w:eastAsia="MS Mincho" w:hAnsi="GHEA Mariam" w:cs="MS Mincho"/>
          <w:iCs/>
          <w:sz w:val="24"/>
          <w:szCs w:val="24"/>
          <w:shd w:val="clear" w:color="auto" w:fill="FFFFFF"/>
          <w:lang w:val="es-AR"/>
        </w:rPr>
        <w:t xml:space="preserve">՝ </w:t>
      </w:r>
      <w:proofErr w:type="spellStart"/>
      <w:r w:rsidR="00C04319" w:rsidRPr="00C04319">
        <w:rPr>
          <w:rFonts w:ascii="GHEA Mariam" w:eastAsia="MS Mincho" w:hAnsi="GHEA Mariam" w:cs="MS Mincho"/>
          <w:iCs/>
          <w:sz w:val="24"/>
          <w:szCs w:val="24"/>
          <w:shd w:val="clear" w:color="auto" w:fill="FFFFFF"/>
          <w:lang w:val="es-AR"/>
        </w:rPr>
        <w:t>մեղադրյալի</w:t>
      </w:r>
      <w:proofErr w:type="spellEnd"/>
      <w:r w:rsidR="00C04319" w:rsidRPr="00C04319">
        <w:rPr>
          <w:rFonts w:ascii="GHEA Mariam" w:eastAsia="MS Mincho" w:hAnsi="GHEA Mariam" w:cs="MS Mincho"/>
          <w:iCs/>
          <w:sz w:val="24"/>
          <w:szCs w:val="24"/>
          <w:shd w:val="clear" w:color="auto" w:fill="FFFFFF"/>
          <w:lang w:val="es-AR"/>
        </w:rPr>
        <w:t xml:space="preserve"> </w:t>
      </w:r>
      <w:proofErr w:type="spellStart"/>
      <w:r w:rsidR="00C04319" w:rsidRPr="00C04319">
        <w:rPr>
          <w:rFonts w:ascii="GHEA Mariam" w:eastAsia="MS Mincho" w:hAnsi="GHEA Mariam" w:cs="MS Mincho"/>
          <w:iCs/>
          <w:sz w:val="24"/>
          <w:szCs w:val="24"/>
          <w:shd w:val="clear" w:color="auto" w:fill="FFFFFF"/>
          <w:lang w:val="es-AR"/>
        </w:rPr>
        <w:t>փախուստը</w:t>
      </w:r>
      <w:proofErr w:type="spellEnd"/>
      <w:r w:rsidR="00C04319" w:rsidRPr="00C04319">
        <w:rPr>
          <w:rFonts w:ascii="GHEA Mariam" w:eastAsia="MS Mincho" w:hAnsi="GHEA Mariam" w:cs="MS Mincho"/>
          <w:iCs/>
          <w:sz w:val="24"/>
          <w:szCs w:val="24"/>
          <w:shd w:val="clear" w:color="auto" w:fill="FFFFFF"/>
          <w:lang w:val="es-AR"/>
        </w:rPr>
        <w:t xml:space="preserve"> </w:t>
      </w:r>
      <w:proofErr w:type="spellStart"/>
      <w:r w:rsidR="00C04319" w:rsidRPr="00C04319">
        <w:rPr>
          <w:rFonts w:ascii="GHEA Mariam" w:eastAsia="MS Mincho" w:hAnsi="GHEA Mariam" w:cs="MS Mincho"/>
          <w:iCs/>
          <w:sz w:val="24"/>
          <w:szCs w:val="24"/>
          <w:shd w:val="clear" w:color="auto" w:fill="FFFFFF"/>
          <w:lang w:val="es-AR"/>
        </w:rPr>
        <w:t>կանխելուն</w:t>
      </w:r>
      <w:proofErr w:type="spellEnd"/>
      <w:r w:rsidR="00C04319" w:rsidRPr="00C04319">
        <w:rPr>
          <w:rFonts w:ascii="GHEA Mariam" w:eastAsia="MS Mincho" w:hAnsi="GHEA Mariam" w:cs="MS Mincho"/>
          <w:iCs/>
          <w:sz w:val="24"/>
          <w:szCs w:val="24"/>
          <w:shd w:val="clear" w:color="auto" w:fill="FFFFFF"/>
          <w:lang w:val="es-AR"/>
        </w:rPr>
        <w:t xml:space="preserve">, </w:t>
      </w:r>
      <w:proofErr w:type="spellStart"/>
      <w:r w:rsidR="006F03DF">
        <w:rPr>
          <w:rFonts w:ascii="GHEA Mariam" w:eastAsia="MS Mincho" w:hAnsi="GHEA Mariam" w:cs="MS Mincho"/>
          <w:iCs/>
          <w:sz w:val="24"/>
          <w:szCs w:val="24"/>
          <w:shd w:val="clear" w:color="auto" w:fill="FFFFFF"/>
          <w:lang w:val="es-AR"/>
        </w:rPr>
        <w:t>Առաջին</w:t>
      </w:r>
      <w:proofErr w:type="spellEnd"/>
      <w:r w:rsidR="006F03DF">
        <w:rPr>
          <w:rFonts w:ascii="GHEA Mariam" w:eastAsia="MS Mincho" w:hAnsi="GHEA Mariam" w:cs="MS Mincho"/>
          <w:iCs/>
          <w:sz w:val="24"/>
          <w:szCs w:val="24"/>
          <w:shd w:val="clear" w:color="auto" w:fill="FFFFFF"/>
          <w:lang w:val="es-AR"/>
        </w:rPr>
        <w:t xml:space="preserve"> </w:t>
      </w:r>
      <w:proofErr w:type="spellStart"/>
      <w:r w:rsidR="006F03DF">
        <w:rPr>
          <w:rFonts w:ascii="GHEA Mariam" w:eastAsia="MS Mincho" w:hAnsi="GHEA Mariam" w:cs="MS Mincho"/>
          <w:iCs/>
          <w:sz w:val="24"/>
          <w:szCs w:val="24"/>
          <w:shd w:val="clear" w:color="auto" w:fill="FFFFFF"/>
          <w:lang w:val="es-AR"/>
        </w:rPr>
        <w:t>ատյանի</w:t>
      </w:r>
      <w:proofErr w:type="spellEnd"/>
      <w:r w:rsidR="006F03DF">
        <w:rPr>
          <w:rFonts w:ascii="GHEA Mariam" w:eastAsia="MS Mincho" w:hAnsi="GHEA Mariam" w:cs="MS Mincho"/>
          <w:iCs/>
          <w:sz w:val="24"/>
          <w:szCs w:val="24"/>
          <w:shd w:val="clear" w:color="auto" w:fill="FFFFFF"/>
          <w:lang w:val="es-AR"/>
        </w:rPr>
        <w:t xml:space="preserve"> </w:t>
      </w:r>
      <w:proofErr w:type="spellStart"/>
      <w:r w:rsidR="006F03DF">
        <w:rPr>
          <w:rFonts w:ascii="GHEA Mariam" w:eastAsia="MS Mincho" w:hAnsi="GHEA Mariam" w:cs="MS Mincho"/>
          <w:iCs/>
          <w:sz w:val="24"/>
          <w:szCs w:val="24"/>
          <w:shd w:val="clear" w:color="auto" w:fill="FFFFFF"/>
          <w:lang w:val="es-AR"/>
        </w:rPr>
        <w:t>դատարանն</w:t>
      </w:r>
      <w:proofErr w:type="spellEnd"/>
      <w:r w:rsidR="006F03DF">
        <w:rPr>
          <w:rFonts w:ascii="GHEA Mariam" w:eastAsia="MS Mincho" w:hAnsi="GHEA Mariam" w:cs="MS Mincho"/>
          <w:iCs/>
          <w:sz w:val="24"/>
          <w:szCs w:val="24"/>
          <w:shd w:val="clear" w:color="auto" w:fill="FFFFFF"/>
          <w:lang w:val="es-AR"/>
        </w:rPr>
        <w:t xml:space="preserve"> </w:t>
      </w:r>
      <w:proofErr w:type="spellStart"/>
      <w:r w:rsidR="00C04319" w:rsidRPr="00C04319">
        <w:rPr>
          <w:rFonts w:ascii="GHEA Mariam" w:eastAsia="MS Mincho" w:hAnsi="GHEA Mariam" w:cs="MS Mincho"/>
          <w:iCs/>
          <w:sz w:val="24"/>
          <w:szCs w:val="24"/>
          <w:shd w:val="clear" w:color="auto" w:fill="FFFFFF"/>
          <w:lang w:val="es-AR"/>
        </w:rPr>
        <w:t>իրատեսական</w:t>
      </w:r>
      <w:proofErr w:type="spellEnd"/>
      <w:r w:rsidR="00C04319" w:rsidRPr="00C04319">
        <w:rPr>
          <w:rFonts w:ascii="GHEA Mariam" w:eastAsia="MS Mincho" w:hAnsi="GHEA Mariam" w:cs="MS Mincho"/>
          <w:iCs/>
          <w:sz w:val="24"/>
          <w:szCs w:val="24"/>
          <w:shd w:val="clear" w:color="auto" w:fill="FFFFFF"/>
          <w:lang w:val="es-AR"/>
        </w:rPr>
        <w:t xml:space="preserve"> </w:t>
      </w:r>
      <w:proofErr w:type="spellStart"/>
      <w:r w:rsidR="00C04319" w:rsidRPr="00C04319">
        <w:rPr>
          <w:rFonts w:ascii="GHEA Mariam" w:eastAsia="MS Mincho" w:hAnsi="GHEA Mariam" w:cs="MS Mincho"/>
          <w:iCs/>
          <w:sz w:val="24"/>
          <w:szCs w:val="24"/>
          <w:shd w:val="clear" w:color="auto" w:fill="FFFFFF"/>
          <w:lang w:val="es-AR"/>
        </w:rPr>
        <w:t>չի</w:t>
      </w:r>
      <w:proofErr w:type="spellEnd"/>
      <w:r w:rsidR="00C04319" w:rsidRPr="00C04319">
        <w:rPr>
          <w:rFonts w:ascii="GHEA Mariam" w:eastAsia="MS Mincho" w:hAnsi="GHEA Mariam" w:cs="MS Mincho"/>
          <w:iCs/>
          <w:sz w:val="24"/>
          <w:szCs w:val="24"/>
          <w:shd w:val="clear" w:color="auto" w:fill="FFFFFF"/>
          <w:lang w:val="es-AR"/>
        </w:rPr>
        <w:t xml:space="preserve"> </w:t>
      </w:r>
      <w:proofErr w:type="spellStart"/>
      <w:r w:rsidR="00C04319" w:rsidRPr="00C04319">
        <w:rPr>
          <w:rFonts w:ascii="GHEA Mariam" w:eastAsia="MS Mincho" w:hAnsi="GHEA Mariam" w:cs="MS Mincho"/>
          <w:iCs/>
          <w:sz w:val="24"/>
          <w:szCs w:val="24"/>
          <w:shd w:val="clear" w:color="auto" w:fill="FFFFFF"/>
          <w:lang w:val="es-AR"/>
        </w:rPr>
        <w:t>համար</w:t>
      </w:r>
      <w:r w:rsidR="00C04319">
        <w:rPr>
          <w:rFonts w:ascii="GHEA Mariam" w:eastAsia="MS Mincho" w:hAnsi="GHEA Mariam" w:cs="MS Mincho"/>
          <w:iCs/>
          <w:sz w:val="24"/>
          <w:szCs w:val="24"/>
          <w:shd w:val="clear" w:color="auto" w:fill="FFFFFF"/>
          <w:lang w:val="es-AR"/>
        </w:rPr>
        <w:t>ել</w:t>
      </w:r>
      <w:proofErr w:type="spellEnd"/>
      <w:r w:rsidR="00C04319">
        <w:rPr>
          <w:rFonts w:ascii="GHEA Mariam" w:eastAsia="MS Mincho" w:hAnsi="GHEA Mariam" w:cs="MS Mincho"/>
          <w:iCs/>
          <w:sz w:val="24"/>
          <w:szCs w:val="24"/>
          <w:shd w:val="clear" w:color="auto" w:fill="FFFFFF"/>
          <w:lang w:val="es-AR"/>
        </w:rPr>
        <w:t xml:space="preserve"> </w:t>
      </w:r>
      <w:proofErr w:type="spellStart"/>
      <w:r w:rsidR="00C04319" w:rsidRPr="00C04319">
        <w:rPr>
          <w:rFonts w:ascii="GHEA Mariam" w:eastAsia="MS Mincho" w:hAnsi="GHEA Mariam" w:cs="MS Mincho"/>
          <w:iCs/>
          <w:sz w:val="24"/>
          <w:szCs w:val="24"/>
          <w:shd w:val="clear" w:color="auto" w:fill="FFFFFF"/>
          <w:lang w:val="es-AR"/>
        </w:rPr>
        <w:t>վարույթն</w:t>
      </w:r>
      <w:proofErr w:type="spellEnd"/>
      <w:r w:rsidR="00C04319" w:rsidRPr="00C04319">
        <w:rPr>
          <w:rFonts w:ascii="GHEA Mariam" w:eastAsia="MS Mincho" w:hAnsi="GHEA Mariam" w:cs="MS Mincho"/>
          <w:iCs/>
          <w:sz w:val="24"/>
          <w:szCs w:val="24"/>
          <w:shd w:val="clear" w:color="auto" w:fill="FFFFFF"/>
          <w:lang w:val="es-AR"/>
        </w:rPr>
        <w:t xml:space="preserve"> </w:t>
      </w:r>
      <w:proofErr w:type="spellStart"/>
      <w:r w:rsidR="00C04319" w:rsidRPr="00C04319">
        <w:rPr>
          <w:rFonts w:ascii="GHEA Mariam" w:eastAsia="MS Mincho" w:hAnsi="GHEA Mariam" w:cs="MS Mincho"/>
          <w:iCs/>
          <w:sz w:val="24"/>
          <w:szCs w:val="24"/>
          <w:shd w:val="clear" w:color="auto" w:fill="FFFFFF"/>
          <w:lang w:val="es-AR"/>
        </w:rPr>
        <w:t>իրականացնող</w:t>
      </w:r>
      <w:proofErr w:type="spellEnd"/>
      <w:r w:rsidR="00C04319" w:rsidRPr="00C04319">
        <w:rPr>
          <w:rFonts w:ascii="GHEA Mariam" w:eastAsia="MS Mincho" w:hAnsi="GHEA Mariam" w:cs="MS Mincho"/>
          <w:iCs/>
          <w:sz w:val="24"/>
          <w:szCs w:val="24"/>
          <w:shd w:val="clear" w:color="auto" w:fill="FFFFFF"/>
          <w:lang w:val="es-AR"/>
        </w:rPr>
        <w:t xml:space="preserve"> </w:t>
      </w:r>
      <w:proofErr w:type="spellStart"/>
      <w:r w:rsidR="00C04319" w:rsidRPr="00C04319">
        <w:rPr>
          <w:rFonts w:ascii="GHEA Mariam" w:eastAsia="MS Mincho" w:hAnsi="GHEA Mariam" w:cs="MS Mincho"/>
          <w:iCs/>
          <w:sz w:val="24"/>
          <w:szCs w:val="24"/>
          <w:shd w:val="clear" w:color="auto" w:fill="FFFFFF"/>
          <w:lang w:val="es-AR"/>
        </w:rPr>
        <w:t>մարմնի</w:t>
      </w:r>
      <w:proofErr w:type="spellEnd"/>
      <w:r w:rsidR="00C04319" w:rsidRPr="00C04319">
        <w:rPr>
          <w:rFonts w:ascii="GHEA Mariam" w:eastAsia="MS Mincho" w:hAnsi="GHEA Mariam" w:cs="MS Mincho"/>
          <w:iCs/>
          <w:sz w:val="24"/>
          <w:szCs w:val="24"/>
          <w:shd w:val="clear" w:color="auto" w:fill="FFFFFF"/>
          <w:lang w:val="es-AR"/>
        </w:rPr>
        <w:t xml:space="preserve"> </w:t>
      </w:r>
      <w:proofErr w:type="spellStart"/>
      <w:r w:rsidR="00C04319" w:rsidRPr="00C04319">
        <w:rPr>
          <w:rFonts w:ascii="GHEA Mariam" w:eastAsia="MS Mincho" w:hAnsi="GHEA Mariam" w:cs="MS Mincho"/>
          <w:iCs/>
          <w:sz w:val="24"/>
          <w:szCs w:val="24"/>
          <w:shd w:val="clear" w:color="auto" w:fill="FFFFFF"/>
          <w:lang w:val="es-AR"/>
        </w:rPr>
        <w:t>նշված</w:t>
      </w:r>
      <w:proofErr w:type="spellEnd"/>
      <w:r w:rsidR="00C04319" w:rsidRPr="00C04319">
        <w:rPr>
          <w:rFonts w:ascii="GHEA Mariam" w:eastAsia="MS Mincho" w:hAnsi="GHEA Mariam" w:cs="MS Mincho"/>
          <w:iCs/>
          <w:sz w:val="24"/>
          <w:szCs w:val="24"/>
          <w:shd w:val="clear" w:color="auto" w:fill="FFFFFF"/>
          <w:lang w:val="es-AR"/>
        </w:rPr>
        <w:t xml:space="preserve"> </w:t>
      </w:r>
      <w:proofErr w:type="spellStart"/>
      <w:r w:rsidR="00C04319" w:rsidRPr="00C04319">
        <w:rPr>
          <w:rFonts w:ascii="GHEA Mariam" w:eastAsia="MS Mincho" w:hAnsi="GHEA Mariam" w:cs="MS Mincho"/>
          <w:iCs/>
          <w:sz w:val="24"/>
          <w:szCs w:val="24"/>
          <w:shd w:val="clear" w:color="auto" w:fill="FFFFFF"/>
          <w:lang w:val="es-AR"/>
        </w:rPr>
        <w:t>մտավախությունը</w:t>
      </w:r>
      <w:proofErr w:type="spellEnd"/>
      <w:r w:rsidR="001C1A52">
        <w:rPr>
          <w:rFonts w:ascii="GHEA Mariam" w:eastAsia="MS Mincho" w:hAnsi="GHEA Mariam" w:cs="MS Mincho"/>
          <w:iCs/>
          <w:sz w:val="24"/>
          <w:szCs w:val="24"/>
          <w:shd w:val="clear" w:color="auto" w:fill="FFFFFF"/>
          <w:lang w:val="es-AR"/>
        </w:rPr>
        <w:t>։</w:t>
      </w:r>
    </w:p>
    <w:p w14:paraId="022087B5" w14:textId="33535383" w:rsidR="001C1A52" w:rsidRDefault="001C1A52" w:rsidP="00345A48">
      <w:pPr>
        <w:tabs>
          <w:tab w:val="left" w:pos="720"/>
        </w:tabs>
        <w:spacing w:line="360" w:lineRule="auto"/>
        <w:ind w:leftChars="0" w:left="-2" w:firstLineChars="0" w:firstLine="567"/>
        <w:jc w:val="both"/>
        <w:rPr>
          <w:rFonts w:ascii="GHEA Mariam" w:eastAsia="MS Mincho" w:hAnsi="GHEA Mariam" w:cs="MS Mincho"/>
          <w:iCs/>
          <w:sz w:val="24"/>
          <w:szCs w:val="24"/>
          <w:shd w:val="clear" w:color="auto" w:fill="FFFFFF"/>
          <w:lang w:val="es-AR"/>
        </w:rPr>
      </w:pPr>
      <w:proofErr w:type="spellStart"/>
      <w:r w:rsidRPr="001C1A52">
        <w:rPr>
          <w:rFonts w:ascii="GHEA Mariam" w:eastAsia="MS Mincho" w:hAnsi="GHEA Mariam" w:cs="MS Mincho"/>
          <w:iCs/>
          <w:sz w:val="24"/>
          <w:szCs w:val="24"/>
          <w:shd w:val="clear" w:color="auto" w:fill="FFFFFF"/>
          <w:lang w:val="es-AR"/>
        </w:rPr>
        <w:t>Անդրադառնալով</w:t>
      </w:r>
      <w:proofErr w:type="spellEnd"/>
      <w:r w:rsidR="00BF411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քննիչի</w:t>
      </w:r>
      <w:proofErr w:type="spellEnd"/>
      <w:r>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կողմից</w:t>
      </w:r>
      <w:proofErr w:type="spellEnd"/>
      <w:r>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երկրորդ</w:t>
      </w:r>
      <w:proofErr w:type="spellEnd"/>
      <w:r>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հիմքով</w:t>
      </w:r>
      <w:proofErr w:type="spellEnd"/>
      <w:r>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նշված</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պատճառաբանությանը</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մեղադրյալի</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կողմից</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իր</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վրա</w:t>
      </w:r>
      <w:proofErr w:type="spellEnd"/>
      <w:r w:rsidRPr="001C1A52">
        <w:rPr>
          <w:rFonts w:ascii="GHEA Mariam" w:eastAsia="MS Mincho" w:hAnsi="GHEA Mariam" w:cs="MS Mincho"/>
          <w:iCs/>
          <w:sz w:val="24"/>
          <w:szCs w:val="24"/>
          <w:shd w:val="clear" w:color="auto" w:fill="FFFFFF"/>
          <w:lang w:val="es-AR"/>
        </w:rPr>
        <w:t xml:space="preserve"> ՀՀ </w:t>
      </w:r>
      <w:proofErr w:type="spellStart"/>
      <w:r w:rsidRPr="001C1A52">
        <w:rPr>
          <w:rFonts w:ascii="GHEA Mariam" w:eastAsia="MS Mincho" w:hAnsi="GHEA Mariam" w:cs="MS Mincho"/>
          <w:iCs/>
          <w:sz w:val="24"/>
          <w:szCs w:val="24"/>
          <w:shd w:val="clear" w:color="auto" w:fill="FFFFFF"/>
          <w:lang w:val="es-AR"/>
        </w:rPr>
        <w:t>քրեական</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դատավարության</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օրենսգրքով</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դրված</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պարտականությունների</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կատարումն</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ապահովելուն</w:t>
      </w:r>
      <w:proofErr w:type="spellEnd"/>
      <w:r w:rsidRPr="001C1A52">
        <w:rPr>
          <w:rFonts w:ascii="GHEA Mariam" w:eastAsia="MS Mincho" w:hAnsi="GHEA Mariam" w:cs="MS Mincho"/>
          <w:iCs/>
          <w:sz w:val="24"/>
          <w:szCs w:val="24"/>
          <w:shd w:val="clear" w:color="auto" w:fill="FFFFFF"/>
          <w:lang w:val="es-AR"/>
        </w:rPr>
        <w:t xml:space="preserve">, </w:t>
      </w:r>
      <w:proofErr w:type="spellStart"/>
      <w:r>
        <w:rPr>
          <w:rFonts w:ascii="GHEA Mariam" w:eastAsia="MS Mincho" w:hAnsi="GHEA Mariam" w:cs="MS Mincho"/>
          <w:iCs/>
          <w:sz w:val="24"/>
          <w:szCs w:val="24"/>
          <w:shd w:val="clear" w:color="auto" w:fill="FFFFFF"/>
          <w:lang w:val="es-AR"/>
        </w:rPr>
        <w:t>Առաջին</w:t>
      </w:r>
      <w:proofErr w:type="spellEnd"/>
      <w:r>
        <w:rPr>
          <w:rFonts w:ascii="GHEA Mariam" w:eastAsia="MS Mincho" w:hAnsi="GHEA Mariam" w:cs="MS Mincho"/>
          <w:iCs/>
          <w:sz w:val="24"/>
          <w:szCs w:val="24"/>
          <w:shd w:val="clear" w:color="auto" w:fill="FFFFFF"/>
          <w:lang w:val="es-AR"/>
        </w:rPr>
        <w:t xml:space="preserve"> </w:t>
      </w:r>
      <w:proofErr w:type="spellStart"/>
      <w:r>
        <w:rPr>
          <w:rFonts w:ascii="GHEA Mariam" w:eastAsia="MS Mincho" w:hAnsi="GHEA Mariam" w:cs="MS Mincho"/>
          <w:iCs/>
          <w:sz w:val="24"/>
          <w:szCs w:val="24"/>
          <w:shd w:val="clear" w:color="auto" w:fill="FFFFFF"/>
          <w:lang w:val="es-AR"/>
        </w:rPr>
        <w:t>ատյանի</w:t>
      </w:r>
      <w:proofErr w:type="spellEnd"/>
      <w:r>
        <w:rPr>
          <w:rFonts w:ascii="GHEA Mariam" w:eastAsia="MS Mincho" w:hAnsi="GHEA Mariam" w:cs="MS Mincho"/>
          <w:iCs/>
          <w:sz w:val="24"/>
          <w:szCs w:val="24"/>
          <w:shd w:val="clear" w:color="auto" w:fill="FFFFFF"/>
          <w:lang w:val="es-AR"/>
        </w:rPr>
        <w:t xml:space="preserve"> </w:t>
      </w:r>
      <w:proofErr w:type="spellStart"/>
      <w:r>
        <w:rPr>
          <w:rFonts w:ascii="GHEA Mariam" w:eastAsia="MS Mincho" w:hAnsi="GHEA Mariam" w:cs="MS Mincho"/>
          <w:iCs/>
          <w:sz w:val="24"/>
          <w:szCs w:val="24"/>
          <w:shd w:val="clear" w:color="auto" w:fill="FFFFFF"/>
          <w:lang w:val="es-AR"/>
        </w:rPr>
        <w:t>դատարանն</w:t>
      </w:r>
      <w:proofErr w:type="spellEnd"/>
      <w:r>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իրատեսական</w:t>
      </w:r>
      <w:proofErr w:type="spellEnd"/>
      <w:r w:rsidRPr="001C1A52">
        <w:rPr>
          <w:rFonts w:ascii="GHEA Mariam" w:eastAsia="MS Mincho" w:hAnsi="GHEA Mariam" w:cs="MS Mincho"/>
          <w:iCs/>
          <w:sz w:val="24"/>
          <w:szCs w:val="24"/>
          <w:shd w:val="clear" w:color="auto" w:fill="FFFFFF"/>
          <w:lang w:val="es-AR"/>
        </w:rPr>
        <w:t xml:space="preserve"> է </w:t>
      </w:r>
      <w:proofErr w:type="spellStart"/>
      <w:r w:rsidRPr="001C1A52">
        <w:rPr>
          <w:rFonts w:ascii="GHEA Mariam" w:eastAsia="MS Mincho" w:hAnsi="GHEA Mariam" w:cs="MS Mincho"/>
          <w:iCs/>
          <w:sz w:val="24"/>
          <w:szCs w:val="24"/>
          <w:shd w:val="clear" w:color="auto" w:fill="FFFFFF"/>
          <w:lang w:val="es-AR"/>
        </w:rPr>
        <w:t>համար</w:t>
      </w:r>
      <w:r>
        <w:rPr>
          <w:rFonts w:ascii="GHEA Mariam" w:eastAsia="MS Mincho" w:hAnsi="GHEA Mariam" w:cs="MS Mincho"/>
          <w:iCs/>
          <w:sz w:val="24"/>
          <w:szCs w:val="24"/>
          <w:shd w:val="clear" w:color="auto" w:fill="FFFFFF"/>
          <w:lang w:val="es-AR"/>
        </w:rPr>
        <w:t>ել</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այդ</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մտավախությունը</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սակայն</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փաստ</w:t>
      </w:r>
      <w:r>
        <w:rPr>
          <w:rFonts w:ascii="GHEA Mariam" w:eastAsia="MS Mincho" w:hAnsi="GHEA Mariam" w:cs="MS Mincho"/>
          <w:iCs/>
          <w:sz w:val="24"/>
          <w:szCs w:val="24"/>
          <w:shd w:val="clear" w:color="auto" w:fill="FFFFFF"/>
          <w:lang w:val="es-AR"/>
        </w:rPr>
        <w:t>ել</w:t>
      </w:r>
      <w:proofErr w:type="spellEnd"/>
      <w:r w:rsidR="00260288">
        <w:rPr>
          <w:rFonts w:ascii="GHEA Mariam" w:eastAsia="MS Mincho" w:hAnsi="GHEA Mariam" w:cs="MS Mincho"/>
          <w:iCs/>
          <w:sz w:val="24"/>
          <w:szCs w:val="24"/>
          <w:shd w:val="clear" w:color="auto" w:fill="FFFFFF"/>
          <w:lang w:val="es-AR"/>
        </w:rPr>
        <w:t xml:space="preserve"> է</w:t>
      </w:r>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որ</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նշված</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ռիսկը</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նվազել</w:t>
      </w:r>
      <w:proofErr w:type="spellEnd"/>
      <w:r w:rsidRPr="001C1A52">
        <w:rPr>
          <w:rFonts w:ascii="GHEA Mariam" w:eastAsia="MS Mincho" w:hAnsi="GHEA Mariam" w:cs="MS Mincho"/>
          <w:iCs/>
          <w:sz w:val="24"/>
          <w:szCs w:val="24"/>
          <w:shd w:val="clear" w:color="auto" w:fill="FFFFFF"/>
          <w:lang w:val="es-AR"/>
        </w:rPr>
        <w:t xml:space="preserve"> է, </w:t>
      </w:r>
      <w:proofErr w:type="spellStart"/>
      <w:r w:rsidRPr="001C1A52">
        <w:rPr>
          <w:rFonts w:ascii="GHEA Mariam" w:eastAsia="MS Mincho" w:hAnsi="GHEA Mariam" w:cs="MS Mincho"/>
          <w:iCs/>
          <w:sz w:val="24"/>
          <w:szCs w:val="24"/>
          <w:shd w:val="clear" w:color="auto" w:fill="FFFFFF"/>
          <w:lang w:val="es-AR"/>
        </w:rPr>
        <w:t>քանի</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որ</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սույն</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քրեական</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գործը</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չի</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գտնվում</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սկզբնական</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փուլում</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մեղադրյալն</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արգելանքի</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տակ</w:t>
      </w:r>
      <w:proofErr w:type="spellEnd"/>
      <w:r w:rsidRPr="001C1A52">
        <w:rPr>
          <w:rFonts w:ascii="GHEA Mariam" w:eastAsia="MS Mincho" w:hAnsi="GHEA Mariam" w:cs="MS Mincho"/>
          <w:iCs/>
          <w:sz w:val="24"/>
          <w:szCs w:val="24"/>
          <w:shd w:val="clear" w:color="auto" w:fill="FFFFFF"/>
          <w:lang w:val="es-AR"/>
        </w:rPr>
        <w:t xml:space="preserve"> է </w:t>
      </w:r>
      <w:proofErr w:type="spellStart"/>
      <w:r w:rsidRPr="001C1A52">
        <w:rPr>
          <w:rFonts w:ascii="GHEA Mariam" w:eastAsia="MS Mincho" w:hAnsi="GHEA Mariam" w:cs="MS Mincho"/>
          <w:iCs/>
          <w:sz w:val="24"/>
          <w:szCs w:val="24"/>
          <w:shd w:val="clear" w:color="auto" w:fill="FFFFFF"/>
          <w:lang w:val="es-AR"/>
        </w:rPr>
        <w:t>գտնվում</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դեռևս</w:t>
      </w:r>
      <w:proofErr w:type="spellEnd"/>
      <w:r w:rsidRPr="001C1A52">
        <w:rPr>
          <w:rFonts w:ascii="GHEA Mariam" w:eastAsia="MS Mincho" w:hAnsi="GHEA Mariam" w:cs="MS Mincho"/>
          <w:iCs/>
          <w:sz w:val="24"/>
          <w:szCs w:val="24"/>
          <w:shd w:val="clear" w:color="auto" w:fill="FFFFFF"/>
          <w:lang w:val="es-AR"/>
        </w:rPr>
        <w:t xml:space="preserve"> 2023</w:t>
      </w:r>
      <w:r>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թ</w:t>
      </w:r>
      <w:r>
        <w:rPr>
          <w:rFonts w:ascii="GHEA Mariam" w:eastAsia="MS Mincho" w:hAnsi="GHEA Mariam" w:cs="MS Mincho"/>
          <w:iCs/>
          <w:sz w:val="24"/>
          <w:szCs w:val="24"/>
          <w:shd w:val="clear" w:color="auto" w:fill="FFFFFF"/>
          <w:lang w:val="es-AR"/>
        </w:rPr>
        <w:t>վականի</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հունվարի</w:t>
      </w:r>
      <w:proofErr w:type="spellEnd"/>
      <w:r w:rsidRPr="001C1A52">
        <w:rPr>
          <w:rFonts w:ascii="GHEA Mariam" w:eastAsia="MS Mincho" w:hAnsi="GHEA Mariam" w:cs="MS Mincho"/>
          <w:iCs/>
          <w:sz w:val="24"/>
          <w:szCs w:val="24"/>
          <w:shd w:val="clear" w:color="auto" w:fill="FFFFFF"/>
          <w:lang w:val="es-AR"/>
        </w:rPr>
        <w:t xml:space="preserve"> 20-ից, </w:t>
      </w:r>
      <w:proofErr w:type="spellStart"/>
      <w:r w:rsidRPr="001C1A52">
        <w:rPr>
          <w:rFonts w:ascii="GHEA Mariam" w:eastAsia="MS Mincho" w:hAnsi="GHEA Mariam" w:cs="MS Mincho"/>
          <w:iCs/>
          <w:sz w:val="24"/>
          <w:szCs w:val="24"/>
          <w:shd w:val="clear" w:color="auto" w:fill="FFFFFF"/>
          <w:lang w:val="es-AR"/>
        </w:rPr>
        <w:t>տևական</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ժամանակ</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կատարվել</w:t>
      </w:r>
      <w:proofErr w:type="spellEnd"/>
      <w:r w:rsidRPr="001C1A52">
        <w:rPr>
          <w:rFonts w:ascii="GHEA Mariam" w:eastAsia="MS Mincho" w:hAnsi="GHEA Mariam" w:cs="MS Mincho"/>
          <w:iCs/>
          <w:sz w:val="24"/>
          <w:szCs w:val="24"/>
          <w:shd w:val="clear" w:color="auto" w:fill="FFFFFF"/>
          <w:lang w:val="es-AR"/>
        </w:rPr>
        <w:t xml:space="preserve"> է </w:t>
      </w:r>
      <w:proofErr w:type="spellStart"/>
      <w:r w:rsidRPr="001C1A52">
        <w:rPr>
          <w:rFonts w:ascii="GHEA Mariam" w:eastAsia="MS Mincho" w:hAnsi="GHEA Mariam" w:cs="MS Mincho"/>
          <w:iCs/>
          <w:sz w:val="24"/>
          <w:szCs w:val="24"/>
          <w:shd w:val="clear" w:color="auto" w:fill="FFFFFF"/>
          <w:lang w:val="es-AR"/>
        </w:rPr>
        <w:t>քննություն</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իրականացվել</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են</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բավականաչափ</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անհետաձգելի</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քննչական</w:t>
      </w:r>
      <w:proofErr w:type="spellEnd"/>
      <w:r w:rsidRPr="001C1A52">
        <w:rPr>
          <w:rFonts w:ascii="GHEA Mariam" w:eastAsia="MS Mincho" w:hAnsi="GHEA Mariam" w:cs="MS Mincho"/>
          <w:iCs/>
          <w:sz w:val="24"/>
          <w:szCs w:val="24"/>
          <w:shd w:val="clear" w:color="auto" w:fill="FFFFFF"/>
          <w:lang w:val="es-AR"/>
        </w:rPr>
        <w:t xml:space="preserve"> և </w:t>
      </w:r>
      <w:proofErr w:type="spellStart"/>
      <w:r w:rsidRPr="001C1A52">
        <w:rPr>
          <w:rFonts w:ascii="GHEA Mariam" w:eastAsia="MS Mincho" w:hAnsi="GHEA Mariam" w:cs="MS Mincho"/>
          <w:iCs/>
          <w:sz w:val="24"/>
          <w:szCs w:val="24"/>
          <w:shd w:val="clear" w:color="auto" w:fill="FFFFFF"/>
          <w:lang w:val="es-AR"/>
        </w:rPr>
        <w:t>այլ</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դատավարական</w:t>
      </w:r>
      <w:proofErr w:type="spellEnd"/>
      <w:r w:rsidRPr="001C1A52">
        <w:rPr>
          <w:rFonts w:ascii="GHEA Mariam" w:eastAsia="MS Mincho" w:hAnsi="GHEA Mariam" w:cs="MS Mincho"/>
          <w:iCs/>
          <w:sz w:val="24"/>
          <w:szCs w:val="24"/>
          <w:shd w:val="clear" w:color="auto" w:fill="FFFFFF"/>
          <w:lang w:val="es-AR"/>
        </w:rPr>
        <w:t xml:space="preserve"> </w:t>
      </w:r>
      <w:proofErr w:type="spellStart"/>
      <w:r w:rsidRPr="001C1A52">
        <w:rPr>
          <w:rFonts w:ascii="GHEA Mariam" w:eastAsia="MS Mincho" w:hAnsi="GHEA Mariam" w:cs="MS Mincho"/>
          <w:iCs/>
          <w:sz w:val="24"/>
          <w:szCs w:val="24"/>
          <w:shd w:val="clear" w:color="auto" w:fill="FFFFFF"/>
          <w:lang w:val="es-AR"/>
        </w:rPr>
        <w:t>գործողություններ</w:t>
      </w:r>
      <w:proofErr w:type="spellEnd"/>
      <w:r w:rsidRPr="001C1A52">
        <w:rPr>
          <w:rFonts w:ascii="GHEA Mariam" w:eastAsia="MS Mincho" w:hAnsi="GHEA Mariam" w:cs="MS Mincho"/>
          <w:iCs/>
          <w:sz w:val="24"/>
          <w:szCs w:val="24"/>
          <w:shd w:val="clear" w:color="auto" w:fill="FFFFFF"/>
          <w:lang w:val="es-AR"/>
        </w:rPr>
        <w:t>:</w:t>
      </w:r>
    </w:p>
    <w:p w14:paraId="5B74F231" w14:textId="1EBD2075" w:rsidR="00036835" w:rsidRDefault="009A0C45" w:rsidP="00345A48">
      <w:pPr>
        <w:tabs>
          <w:tab w:val="left" w:pos="720"/>
        </w:tabs>
        <w:spacing w:line="360" w:lineRule="auto"/>
        <w:ind w:leftChars="0" w:left="-2" w:firstLineChars="0" w:firstLine="567"/>
        <w:jc w:val="both"/>
        <w:rPr>
          <w:rFonts w:ascii="GHEA Mariam" w:eastAsia="MS Mincho" w:hAnsi="GHEA Mariam" w:cs="MS Mincho"/>
          <w:iCs/>
          <w:sz w:val="24"/>
          <w:szCs w:val="24"/>
          <w:shd w:val="clear" w:color="auto" w:fill="FFFFFF"/>
          <w:lang w:val="es-AR"/>
        </w:rPr>
      </w:pPr>
      <w:proofErr w:type="spellStart"/>
      <w:r>
        <w:rPr>
          <w:rFonts w:ascii="GHEA Mariam" w:eastAsia="MS Mincho" w:hAnsi="GHEA Mariam" w:cs="MS Mincho"/>
          <w:iCs/>
          <w:sz w:val="24"/>
          <w:szCs w:val="24"/>
          <w:shd w:val="clear" w:color="auto" w:fill="FFFFFF"/>
          <w:lang w:val="es-AR"/>
        </w:rPr>
        <w:t>Առաջին</w:t>
      </w:r>
      <w:proofErr w:type="spellEnd"/>
      <w:r>
        <w:rPr>
          <w:rFonts w:ascii="GHEA Mariam" w:eastAsia="MS Mincho" w:hAnsi="GHEA Mariam" w:cs="MS Mincho"/>
          <w:iCs/>
          <w:sz w:val="24"/>
          <w:szCs w:val="24"/>
          <w:shd w:val="clear" w:color="auto" w:fill="FFFFFF"/>
          <w:lang w:val="es-AR"/>
        </w:rPr>
        <w:t xml:space="preserve"> </w:t>
      </w:r>
      <w:proofErr w:type="spellStart"/>
      <w:r>
        <w:rPr>
          <w:rFonts w:ascii="GHEA Mariam" w:eastAsia="MS Mincho" w:hAnsi="GHEA Mariam" w:cs="MS Mincho"/>
          <w:iCs/>
          <w:sz w:val="24"/>
          <w:szCs w:val="24"/>
          <w:shd w:val="clear" w:color="auto" w:fill="FFFFFF"/>
          <w:lang w:val="es-AR"/>
        </w:rPr>
        <w:t>ատյանի</w:t>
      </w:r>
      <w:proofErr w:type="spellEnd"/>
      <w:r>
        <w:rPr>
          <w:rFonts w:ascii="GHEA Mariam" w:eastAsia="MS Mincho" w:hAnsi="GHEA Mariam" w:cs="MS Mincho"/>
          <w:iCs/>
          <w:sz w:val="24"/>
          <w:szCs w:val="24"/>
          <w:shd w:val="clear" w:color="auto" w:fill="FFFFFF"/>
          <w:lang w:val="es-AR"/>
        </w:rPr>
        <w:t xml:space="preserve"> </w:t>
      </w:r>
      <w:proofErr w:type="spellStart"/>
      <w:r>
        <w:rPr>
          <w:rFonts w:ascii="GHEA Mariam" w:eastAsia="MS Mincho" w:hAnsi="GHEA Mariam" w:cs="MS Mincho"/>
          <w:iCs/>
          <w:sz w:val="24"/>
          <w:szCs w:val="24"/>
          <w:shd w:val="clear" w:color="auto" w:fill="FFFFFF"/>
          <w:lang w:val="es-AR"/>
        </w:rPr>
        <w:t>դատարան</w:t>
      </w:r>
      <w:r w:rsidR="00FA7B81">
        <w:rPr>
          <w:rFonts w:ascii="GHEA Mariam" w:eastAsia="MS Mincho" w:hAnsi="GHEA Mariam" w:cs="MS Mincho"/>
          <w:iCs/>
          <w:sz w:val="24"/>
          <w:szCs w:val="24"/>
          <w:shd w:val="clear" w:color="auto" w:fill="FFFFFF"/>
          <w:lang w:val="es-AR"/>
        </w:rPr>
        <w:t>ն</w:t>
      </w:r>
      <w:proofErr w:type="spellEnd"/>
      <w:r>
        <w:rPr>
          <w:rFonts w:ascii="GHEA Mariam" w:eastAsia="MS Mincho" w:hAnsi="GHEA Mariam" w:cs="MS Mincho"/>
          <w:iCs/>
          <w:sz w:val="24"/>
          <w:szCs w:val="24"/>
          <w:shd w:val="clear" w:color="auto" w:fill="FFFFFF"/>
          <w:lang w:val="es-AR"/>
        </w:rPr>
        <w:t xml:space="preserve"> </w:t>
      </w:r>
      <w:proofErr w:type="spellStart"/>
      <w:r>
        <w:rPr>
          <w:rFonts w:ascii="GHEA Mariam" w:eastAsia="MS Mincho" w:hAnsi="GHEA Mariam" w:cs="MS Mincho"/>
          <w:iCs/>
          <w:sz w:val="24"/>
          <w:szCs w:val="24"/>
          <w:shd w:val="clear" w:color="auto" w:fill="FFFFFF"/>
          <w:lang w:val="es-AR"/>
        </w:rPr>
        <w:t>իրատեսական</w:t>
      </w:r>
      <w:proofErr w:type="spellEnd"/>
      <w:r>
        <w:rPr>
          <w:rFonts w:ascii="GHEA Mariam" w:eastAsia="MS Mincho" w:hAnsi="GHEA Mariam" w:cs="MS Mincho"/>
          <w:iCs/>
          <w:sz w:val="24"/>
          <w:szCs w:val="24"/>
          <w:shd w:val="clear" w:color="auto" w:fill="FFFFFF"/>
          <w:lang w:val="es-AR"/>
        </w:rPr>
        <w:t xml:space="preserve"> է </w:t>
      </w:r>
      <w:proofErr w:type="spellStart"/>
      <w:r>
        <w:rPr>
          <w:rFonts w:ascii="GHEA Mariam" w:eastAsia="MS Mincho" w:hAnsi="GHEA Mariam" w:cs="MS Mincho"/>
          <w:iCs/>
          <w:sz w:val="24"/>
          <w:szCs w:val="24"/>
          <w:shd w:val="clear" w:color="auto" w:fill="FFFFFF"/>
          <w:lang w:val="es-AR"/>
        </w:rPr>
        <w:t>համարել</w:t>
      </w:r>
      <w:proofErr w:type="spellEnd"/>
      <w:r>
        <w:rPr>
          <w:rFonts w:ascii="GHEA Mariam" w:eastAsia="MS Mincho" w:hAnsi="GHEA Mariam" w:cs="MS Mincho"/>
          <w:iCs/>
          <w:sz w:val="24"/>
          <w:szCs w:val="24"/>
          <w:shd w:val="clear" w:color="auto" w:fill="FFFFFF"/>
          <w:lang w:val="es-AR"/>
        </w:rPr>
        <w:t xml:space="preserve"> </w:t>
      </w:r>
      <w:proofErr w:type="spellStart"/>
      <w:r>
        <w:rPr>
          <w:rFonts w:ascii="GHEA Mariam" w:eastAsia="MS Mincho" w:hAnsi="GHEA Mariam" w:cs="MS Mincho"/>
          <w:iCs/>
          <w:sz w:val="24"/>
          <w:szCs w:val="24"/>
          <w:shd w:val="clear" w:color="auto" w:fill="FFFFFF"/>
          <w:lang w:val="es-AR"/>
        </w:rPr>
        <w:t>նաև</w:t>
      </w:r>
      <w:proofErr w:type="spellEnd"/>
      <w:r>
        <w:rPr>
          <w:rFonts w:ascii="GHEA Mariam" w:eastAsia="MS Mincho" w:hAnsi="GHEA Mariam" w:cs="MS Mincho"/>
          <w:iCs/>
          <w:sz w:val="24"/>
          <w:szCs w:val="24"/>
          <w:shd w:val="clear" w:color="auto" w:fill="FFFFFF"/>
          <w:lang w:val="es-AR"/>
        </w:rPr>
        <w:t xml:space="preserve"> </w:t>
      </w:r>
      <w:proofErr w:type="spellStart"/>
      <w:r>
        <w:rPr>
          <w:rFonts w:ascii="GHEA Mariam" w:eastAsia="MS Mincho" w:hAnsi="GHEA Mariam" w:cs="MS Mincho"/>
          <w:iCs/>
          <w:sz w:val="24"/>
          <w:szCs w:val="24"/>
          <w:shd w:val="clear" w:color="auto" w:fill="FFFFFF"/>
          <w:lang w:val="es-AR"/>
        </w:rPr>
        <w:t>մեղադրյալի</w:t>
      </w:r>
      <w:proofErr w:type="spellEnd"/>
      <w:r>
        <w:rPr>
          <w:rFonts w:ascii="GHEA Mariam" w:eastAsia="MS Mincho" w:hAnsi="GHEA Mariam" w:cs="MS Mincho"/>
          <w:iCs/>
          <w:sz w:val="24"/>
          <w:szCs w:val="24"/>
          <w:shd w:val="clear" w:color="auto" w:fill="FFFFFF"/>
          <w:lang w:val="es-AR"/>
        </w:rPr>
        <w:t xml:space="preserve"> </w:t>
      </w:r>
      <w:proofErr w:type="spellStart"/>
      <w:r>
        <w:rPr>
          <w:rFonts w:ascii="GHEA Mariam" w:eastAsia="MS Mincho" w:hAnsi="GHEA Mariam" w:cs="MS Mincho"/>
          <w:iCs/>
          <w:sz w:val="24"/>
          <w:szCs w:val="24"/>
          <w:shd w:val="clear" w:color="auto" w:fill="FFFFFF"/>
          <w:lang w:val="es-AR"/>
        </w:rPr>
        <w:t>կողմից</w:t>
      </w:r>
      <w:proofErr w:type="spellEnd"/>
      <w:r>
        <w:rPr>
          <w:rFonts w:ascii="GHEA Mariam" w:eastAsia="MS Mincho" w:hAnsi="GHEA Mariam" w:cs="MS Mincho"/>
          <w:iCs/>
          <w:sz w:val="24"/>
          <w:szCs w:val="24"/>
          <w:shd w:val="clear" w:color="auto" w:fill="FFFFFF"/>
          <w:lang w:val="es-AR"/>
        </w:rPr>
        <w:t xml:space="preserve"> </w:t>
      </w:r>
      <w:proofErr w:type="spellStart"/>
      <w:r>
        <w:rPr>
          <w:rFonts w:ascii="GHEA Mariam" w:eastAsia="MS Mincho" w:hAnsi="GHEA Mariam" w:cs="MS Mincho"/>
          <w:iCs/>
          <w:sz w:val="24"/>
          <w:szCs w:val="24"/>
          <w:shd w:val="clear" w:color="auto" w:fill="FFFFFF"/>
          <w:lang w:val="es-AR"/>
        </w:rPr>
        <w:t>նոր</w:t>
      </w:r>
      <w:proofErr w:type="spellEnd"/>
      <w:r>
        <w:rPr>
          <w:rFonts w:ascii="GHEA Mariam" w:eastAsia="MS Mincho" w:hAnsi="GHEA Mariam" w:cs="MS Mincho"/>
          <w:iCs/>
          <w:sz w:val="24"/>
          <w:szCs w:val="24"/>
          <w:shd w:val="clear" w:color="auto" w:fill="FFFFFF"/>
          <w:lang w:val="es-AR"/>
        </w:rPr>
        <w:t xml:space="preserve"> </w:t>
      </w:r>
      <w:proofErr w:type="spellStart"/>
      <w:r>
        <w:rPr>
          <w:rFonts w:ascii="GHEA Mariam" w:eastAsia="MS Mincho" w:hAnsi="GHEA Mariam" w:cs="MS Mincho"/>
          <w:iCs/>
          <w:sz w:val="24"/>
          <w:szCs w:val="24"/>
          <w:shd w:val="clear" w:color="auto" w:fill="FFFFFF"/>
          <w:lang w:val="es-AR"/>
        </w:rPr>
        <w:t>հանցանքի</w:t>
      </w:r>
      <w:proofErr w:type="spellEnd"/>
      <w:r>
        <w:rPr>
          <w:rFonts w:ascii="GHEA Mariam" w:eastAsia="MS Mincho" w:hAnsi="GHEA Mariam" w:cs="MS Mincho"/>
          <w:iCs/>
          <w:sz w:val="24"/>
          <w:szCs w:val="24"/>
          <w:shd w:val="clear" w:color="auto" w:fill="FFFFFF"/>
          <w:lang w:val="es-AR"/>
        </w:rPr>
        <w:t xml:space="preserve"> </w:t>
      </w:r>
      <w:proofErr w:type="spellStart"/>
      <w:r>
        <w:rPr>
          <w:rFonts w:ascii="GHEA Mariam" w:eastAsia="MS Mincho" w:hAnsi="GHEA Mariam" w:cs="MS Mincho"/>
          <w:iCs/>
          <w:sz w:val="24"/>
          <w:szCs w:val="24"/>
          <w:shd w:val="clear" w:color="auto" w:fill="FFFFFF"/>
          <w:lang w:val="es-AR"/>
        </w:rPr>
        <w:t>կատարումը</w:t>
      </w:r>
      <w:proofErr w:type="spellEnd"/>
      <w:r>
        <w:rPr>
          <w:rFonts w:ascii="GHEA Mariam" w:eastAsia="MS Mincho" w:hAnsi="GHEA Mariam" w:cs="MS Mincho"/>
          <w:iCs/>
          <w:sz w:val="24"/>
          <w:szCs w:val="24"/>
          <w:shd w:val="clear" w:color="auto" w:fill="FFFFFF"/>
          <w:lang w:val="es-AR"/>
        </w:rPr>
        <w:t xml:space="preserve">՝ </w:t>
      </w:r>
      <w:proofErr w:type="spellStart"/>
      <w:r w:rsidRPr="009A0C45">
        <w:rPr>
          <w:rFonts w:ascii="GHEA Mariam" w:eastAsia="MS Mincho" w:hAnsi="GHEA Mariam" w:cs="MS Mincho"/>
          <w:iCs/>
          <w:sz w:val="24"/>
          <w:szCs w:val="24"/>
          <w:shd w:val="clear" w:color="auto" w:fill="FFFFFF"/>
          <w:lang w:val="es-AR"/>
        </w:rPr>
        <w:t>հաշվի</w:t>
      </w:r>
      <w:proofErr w:type="spellEnd"/>
      <w:r w:rsidRPr="009A0C45">
        <w:rPr>
          <w:rFonts w:ascii="GHEA Mariam" w:eastAsia="MS Mincho" w:hAnsi="GHEA Mariam" w:cs="MS Mincho"/>
          <w:iCs/>
          <w:sz w:val="24"/>
          <w:szCs w:val="24"/>
          <w:shd w:val="clear" w:color="auto" w:fill="FFFFFF"/>
          <w:lang w:val="es-AR"/>
        </w:rPr>
        <w:t xml:space="preserve"> </w:t>
      </w:r>
      <w:proofErr w:type="spellStart"/>
      <w:r w:rsidRPr="009A0C45">
        <w:rPr>
          <w:rFonts w:ascii="GHEA Mariam" w:eastAsia="MS Mincho" w:hAnsi="GHEA Mariam" w:cs="MS Mincho"/>
          <w:iCs/>
          <w:sz w:val="24"/>
          <w:szCs w:val="24"/>
          <w:shd w:val="clear" w:color="auto" w:fill="FFFFFF"/>
          <w:lang w:val="es-AR"/>
        </w:rPr>
        <w:t>առնելով</w:t>
      </w:r>
      <w:proofErr w:type="spellEnd"/>
      <w:r w:rsidRPr="009A0C45">
        <w:rPr>
          <w:rFonts w:ascii="GHEA Mariam" w:eastAsia="MS Mincho" w:hAnsi="GHEA Mariam" w:cs="MS Mincho"/>
          <w:iCs/>
          <w:sz w:val="24"/>
          <w:szCs w:val="24"/>
          <w:shd w:val="clear" w:color="auto" w:fill="FFFFFF"/>
          <w:lang w:val="es-AR"/>
        </w:rPr>
        <w:t xml:space="preserve"> </w:t>
      </w:r>
      <w:proofErr w:type="spellStart"/>
      <w:r w:rsidRPr="009A0C45">
        <w:rPr>
          <w:rFonts w:ascii="GHEA Mariam" w:eastAsia="MS Mincho" w:hAnsi="GHEA Mariam" w:cs="MS Mincho"/>
          <w:iCs/>
          <w:sz w:val="24"/>
          <w:szCs w:val="24"/>
          <w:shd w:val="clear" w:color="auto" w:fill="FFFFFF"/>
          <w:lang w:val="es-AR"/>
        </w:rPr>
        <w:t>մեղադրյալին</w:t>
      </w:r>
      <w:proofErr w:type="spellEnd"/>
      <w:r w:rsidRPr="009A0C45">
        <w:rPr>
          <w:rFonts w:ascii="GHEA Mariam" w:eastAsia="MS Mincho" w:hAnsi="GHEA Mariam" w:cs="MS Mincho"/>
          <w:iCs/>
          <w:sz w:val="24"/>
          <w:szCs w:val="24"/>
          <w:shd w:val="clear" w:color="auto" w:fill="FFFFFF"/>
          <w:lang w:val="es-AR"/>
        </w:rPr>
        <w:t xml:space="preserve"> </w:t>
      </w:r>
      <w:proofErr w:type="spellStart"/>
      <w:r w:rsidRPr="009A0C45">
        <w:rPr>
          <w:rFonts w:ascii="GHEA Mariam" w:eastAsia="MS Mincho" w:hAnsi="GHEA Mariam" w:cs="MS Mincho"/>
          <w:iCs/>
          <w:sz w:val="24"/>
          <w:szCs w:val="24"/>
          <w:shd w:val="clear" w:color="auto" w:fill="FFFFFF"/>
          <w:lang w:val="es-AR"/>
        </w:rPr>
        <w:t>մեղսագրվող</w:t>
      </w:r>
      <w:proofErr w:type="spellEnd"/>
      <w:r w:rsidRPr="009A0C45">
        <w:rPr>
          <w:rFonts w:ascii="GHEA Mariam" w:eastAsia="MS Mincho" w:hAnsi="GHEA Mariam" w:cs="MS Mincho"/>
          <w:iCs/>
          <w:sz w:val="24"/>
          <w:szCs w:val="24"/>
          <w:shd w:val="clear" w:color="auto" w:fill="FFFFFF"/>
          <w:lang w:val="es-AR"/>
        </w:rPr>
        <w:t xml:space="preserve"> </w:t>
      </w:r>
      <w:proofErr w:type="spellStart"/>
      <w:r w:rsidRPr="009A0C45">
        <w:rPr>
          <w:rFonts w:ascii="GHEA Mariam" w:eastAsia="MS Mincho" w:hAnsi="GHEA Mariam" w:cs="MS Mincho"/>
          <w:iCs/>
          <w:sz w:val="24"/>
          <w:szCs w:val="24"/>
          <w:shd w:val="clear" w:color="auto" w:fill="FFFFFF"/>
          <w:lang w:val="es-AR"/>
        </w:rPr>
        <w:t>արարքների</w:t>
      </w:r>
      <w:proofErr w:type="spellEnd"/>
      <w:r w:rsidRPr="009A0C45">
        <w:rPr>
          <w:rFonts w:ascii="GHEA Mariam" w:eastAsia="MS Mincho" w:hAnsi="GHEA Mariam" w:cs="MS Mincho"/>
          <w:iCs/>
          <w:sz w:val="24"/>
          <w:szCs w:val="24"/>
          <w:shd w:val="clear" w:color="auto" w:fill="FFFFFF"/>
          <w:lang w:val="es-AR"/>
        </w:rPr>
        <w:t xml:space="preserve"> </w:t>
      </w:r>
      <w:proofErr w:type="spellStart"/>
      <w:r w:rsidRPr="009A0C45">
        <w:rPr>
          <w:rFonts w:ascii="GHEA Mariam" w:eastAsia="MS Mincho" w:hAnsi="GHEA Mariam" w:cs="MS Mincho"/>
          <w:iCs/>
          <w:sz w:val="24"/>
          <w:szCs w:val="24"/>
          <w:shd w:val="clear" w:color="auto" w:fill="FFFFFF"/>
          <w:lang w:val="es-AR"/>
        </w:rPr>
        <w:t>բազմադրվագությունը</w:t>
      </w:r>
      <w:proofErr w:type="spellEnd"/>
      <w:r w:rsidRPr="009A0C45">
        <w:rPr>
          <w:rFonts w:ascii="GHEA Mariam" w:eastAsia="MS Mincho" w:hAnsi="GHEA Mariam" w:cs="MS Mincho"/>
          <w:iCs/>
          <w:sz w:val="24"/>
          <w:szCs w:val="24"/>
          <w:shd w:val="clear" w:color="auto" w:fill="FFFFFF"/>
          <w:lang w:val="es-AR"/>
        </w:rPr>
        <w:t xml:space="preserve">, </w:t>
      </w:r>
      <w:proofErr w:type="spellStart"/>
      <w:r w:rsidRPr="009A0C45">
        <w:rPr>
          <w:rFonts w:ascii="GHEA Mariam" w:eastAsia="MS Mincho" w:hAnsi="GHEA Mariam" w:cs="MS Mincho"/>
          <w:iCs/>
          <w:sz w:val="24"/>
          <w:szCs w:val="24"/>
          <w:shd w:val="clear" w:color="auto" w:fill="FFFFFF"/>
          <w:lang w:val="es-AR"/>
        </w:rPr>
        <w:t>դրանց</w:t>
      </w:r>
      <w:proofErr w:type="spellEnd"/>
      <w:r w:rsidRPr="009A0C45">
        <w:rPr>
          <w:rFonts w:ascii="GHEA Mariam" w:eastAsia="MS Mincho" w:hAnsi="GHEA Mariam" w:cs="MS Mincho"/>
          <w:iCs/>
          <w:sz w:val="24"/>
          <w:szCs w:val="24"/>
          <w:shd w:val="clear" w:color="auto" w:fill="FFFFFF"/>
          <w:lang w:val="es-AR"/>
        </w:rPr>
        <w:t xml:space="preserve"> </w:t>
      </w:r>
      <w:proofErr w:type="spellStart"/>
      <w:r w:rsidRPr="009A0C45">
        <w:rPr>
          <w:rFonts w:ascii="GHEA Mariam" w:eastAsia="MS Mincho" w:hAnsi="GHEA Mariam" w:cs="MS Mincho"/>
          <w:iCs/>
          <w:sz w:val="24"/>
          <w:szCs w:val="24"/>
          <w:shd w:val="clear" w:color="auto" w:fill="FFFFFF"/>
          <w:lang w:val="es-AR"/>
        </w:rPr>
        <w:t>հանրային</w:t>
      </w:r>
      <w:proofErr w:type="spellEnd"/>
      <w:r w:rsidRPr="009A0C45">
        <w:rPr>
          <w:rFonts w:ascii="GHEA Mariam" w:eastAsia="MS Mincho" w:hAnsi="GHEA Mariam" w:cs="MS Mincho"/>
          <w:iCs/>
          <w:sz w:val="24"/>
          <w:szCs w:val="24"/>
          <w:shd w:val="clear" w:color="auto" w:fill="FFFFFF"/>
          <w:lang w:val="es-AR"/>
        </w:rPr>
        <w:t xml:space="preserve"> </w:t>
      </w:r>
      <w:proofErr w:type="spellStart"/>
      <w:r w:rsidRPr="009A0C45">
        <w:rPr>
          <w:rFonts w:ascii="GHEA Mariam" w:eastAsia="MS Mincho" w:hAnsi="GHEA Mariam" w:cs="MS Mincho"/>
          <w:iCs/>
          <w:sz w:val="24"/>
          <w:szCs w:val="24"/>
          <w:shd w:val="clear" w:color="auto" w:fill="FFFFFF"/>
          <w:lang w:val="es-AR"/>
        </w:rPr>
        <w:t>վտանգավորության</w:t>
      </w:r>
      <w:proofErr w:type="spellEnd"/>
      <w:r w:rsidRPr="009A0C45">
        <w:rPr>
          <w:rFonts w:ascii="GHEA Mariam" w:eastAsia="MS Mincho" w:hAnsi="GHEA Mariam" w:cs="MS Mincho"/>
          <w:iCs/>
          <w:sz w:val="24"/>
          <w:szCs w:val="24"/>
          <w:shd w:val="clear" w:color="auto" w:fill="FFFFFF"/>
          <w:lang w:val="es-AR"/>
        </w:rPr>
        <w:t xml:space="preserve"> </w:t>
      </w:r>
      <w:proofErr w:type="spellStart"/>
      <w:r w:rsidRPr="009A0C45">
        <w:rPr>
          <w:rFonts w:ascii="GHEA Mariam" w:eastAsia="MS Mincho" w:hAnsi="GHEA Mariam" w:cs="MS Mincho"/>
          <w:iCs/>
          <w:sz w:val="24"/>
          <w:szCs w:val="24"/>
          <w:shd w:val="clear" w:color="auto" w:fill="FFFFFF"/>
          <w:lang w:val="es-AR"/>
        </w:rPr>
        <w:t>աստիճանը</w:t>
      </w:r>
      <w:proofErr w:type="spellEnd"/>
      <w:r w:rsidRPr="009A0C45">
        <w:rPr>
          <w:rFonts w:ascii="GHEA Mariam" w:eastAsia="MS Mincho" w:hAnsi="GHEA Mariam" w:cs="MS Mincho"/>
          <w:iCs/>
          <w:sz w:val="24"/>
          <w:szCs w:val="24"/>
          <w:shd w:val="clear" w:color="auto" w:fill="FFFFFF"/>
          <w:lang w:val="es-AR"/>
        </w:rPr>
        <w:t>:</w:t>
      </w:r>
    </w:p>
    <w:p w14:paraId="76FCBE7B" w14:textId="64F01EA2" w:rsidR="00345A48" w:rsidRPr="00345A48" w:rsidRDefault="00812780" w:rsidP="00345A48">
      <w:pPr>
        <w:tabs>
          <w:tab w:val="left" w:pos="720"/>
        </w:tabs>
        <w:spacing w:line="360" w:lineRule="auto"/>
        <w:ind w:leftChars="0" w:left="-2" w:firstLineChars="0" w:firstLine="567"/>
        <w:jc w:val="both"/>
        <w:rPr>
          <w:rFonts w:ascii="GHEA Mariam" w:eastAsia="MS Mincho" w:hAnsi="GHEA Mariam" w:cs="MS Mincho"/>
          <w:iCs/>
          <w:sz w:val="24"/>
          <w:szCs w:val="24"/>
          <w:shd w:val="clear" w:color="auto" w:fill="FFFFFF"/>
          <w:lang w:val="es-AR"/>
        </w:rPr>
      </w:pPr>
      <w:proofErr w:type="spellStart"/>
      <w:r>
        <w:rPr>
          <w:rFonts w:ascii="GHEA Mariam" w:eastAsia="MS Mincho" w:hAnsi="GHEA Mariam" w:cs="MS Mincho"/>
          <w:iCs/>
          <w:sz w:val="24"/>
          <w:szCs w:val="24"/>
          <w:shd w:val="clear" w:color="auto" w:fill="FFFFFF"/>
          <w:lang w:val="es-AR"/>
        </w:rPr>
        <w:t>Վերոշարադրյալի</w:t>
      </w:r>
      <w:proofErr w:type="spellEnd"/>
      <w:r>
        <w:rPr>
          <w:rFonts w:ascii="GHEA Mariam" w:eastAsia="MS Mincho" w:hAnsi="GHEA Mariam" w:cs="MS Mincho"/>
          <w:iCs/>
          <w:sz w:val="24"/>
          <w:szCs w:val="24"/>
          <w:shd w:val="clear" w:color="auto" w:fill="FFFFFF"/>
          <w:lang w:val="es-AR"/>
        </w:rPr>
        <w:t xml:space="preserve"> </w:t>
      </w:r>
      <w:proofErr w:type="spellStart"/>
      <w:r>
        <w:rPr>
          <w:rFonts w:ascii="GHEA Mariam" w:eastAsia="MS Mincho" w:hAnsi="GHEA Mariam" w:cs="MS Mincho"/>
          <w:iCs/>
          <w:sz w:val="24"/>
          <w:szCs w:val="24"/>
          <w:shd w:val="clear" w:color="auto" w:fill="FFFFFF"/>
          <w:lang w:val="es-AR"/>
        </w:rPr>
        <w:t>հիման</w:t>
      </w:r>
      <w:proofErr w:type="spellEnd"/>
      <w:r>
        <w:rPr>
          <w:rFonts w:ascii="GHEA Mariam" w:eastAsia="MS Mincho" w:hAnsi="GHEA Mariam" w:cs="MS Mincho"/>
          <w:iCs/>
          <w:sz w:val="24"/>
          <w:szCs w:val="24"/>
          <w:shd w:val="clear" w:color="auto" w:fill="FFFFFF"/>
          <w:lang w:val="es-AR"/>
        </w:rPr>
        <w:t xml:space="preserve"> </w:t>
      </w:r>
      <w:proofErr w:type="spellStart"/>
      <w:r>
        <w:rPr>
          <w:rFonts w:ascii="GHEA Mariam" w:eastAsia="MS Mincho" w:hAnsi="GHEA Mariam" w:cs="MS Mincho"/>
          <w:iCs/>
          <w:sz w:val="24"/>
          <w:szCs w:val="24"/>
          <w:shd w:val="clear" w:color="auto" w:fill="FFFFFF"/>
          <w:lang w:val="es-AR"/>
        </w:rPr>
        <w:t>վրա</w:t>
      </w:r>
      <w:proofErr w:type="spellEnd"/>
      <w:r>
        <w:rPr>
          <w:rFonts w:ascii="GHEA Mariam" w:eastAsia="MS Mincho" w:hAnsi="GHEA Mariam" w:cs="MS Mincho"/>
          <w:iCs/>
          <w:sz w:val="24"/>
          <w:szCs w:val="24"/>
          <w:shd w:val="clear" w:color="auto" w:fill="FFFFFF"/>
          <w:lang w:val="es-AR"/>
        </w:rPr>
        <w:t xml:space="preserve">, </w:t>
      </w:r>
      <w:proofErr w:type="spellStart"/>
      <w:r w:rsidR="00BF4112">
        <w:rPr>
          <w:rFonts w:ascii="GHEA Mariam" w:eastAsia="MS Mincho" w:hAnsi="GHEA Mariam" w:cs="MS Mincho"/>
          <w:iCs/>
          <w:sz w:val="24"/>
          <w:szCs w:val="24"/>
          <w:shd w:val="clear" w:color="auto" w:fill="FFFFFF"/>
          <w:lang w:val="es-AR"/>
        </w:rPr>
        <w:t>Առաջին</w:t>
      </w:r>
      <w:proofErr w:type="spellEnd"/>
      <w:r w:rsidR="00BF4112">
        <w:rPr>
          <w:rFonts w:ascii="GHEA Mariam" w:eastAsia="MS Mincho" w:hAnsi="GHEA Mariam" w:cs="MS Mincho"/>
          <w:iCs/>
          <w:sz w:val="24"/>
          <w:szCs w:val="24"/>
          <w:shd w:val="clear" w:color="auto" w:fill="FFFFFF"/>
          <w:lang w:val="es-AR"/>
        </w:rPr>
        <w:t xml:space="preserve"> </w:t>
      </w:r>
      <w:proofErr w:type="spellStart"/>
      <w:r w:rsidR="00BF4112">
        <w:rPr>
          <w:rFonts w:ascii="GHEA Mariam" w:eastAsia="MS Mincho" w:hAnsi="GHEA Mariam" w:cs="MS Mincho"/>
          <w:iCs/>
          <w:sz w:val="24"/>
          <w:szCs w:val="24"/>
          <w:shd w:val="clear" w:color="auto" w:fill="FFFFFF"/>
          <w:lang w:val="es-AR"/>
        </w:rPr>
        <w:t>ատյանի</w:t>
      </w:r>
      <w:proofErr w:type="spellEnd"/>
      <w:r w:rsidR="00BF4112">
        <w:rPr>
          <w:rFonts w:ascii="GHEA Mariam" w:eastAsia="MS Mincho" w:hAnsi="GHEA Mariam" w:cs="MS Mincho"/>
          <w:iCs/>
          <w:sz w:val="24"/>
          <w:szCs w:val="24"/>
          <w:shd w:val="clear" w:color="auto" w:fill="FFFFFF"/>
          <w:lang w:val="es-AR"/>
        </w:rPr>
        <w:t xml:space="preserve"> </w:t>
      </w:r>
      <w:proofErr w:type="spellStart"/>
      <w:r w:rsidR="00BF4112">
        <w:rPr>
          <w:rFonts w:ascii="GHEA Mariam" w:eastAsia="MS Mincho" w:hAnsi="GHEA Mariam" w:cs="MS Mincho"/>
          <w:iCs/>
          <w:sz w:val="24"/>
          <w:szCs w:val="24"/>
          <w:shd w:val="clear" w:color="auto" w:fill="FFFFFF"/>
          <w:lang w:val="es-AR"/>
        </w:rPr>
        <w:t>դատարանը</w:t>
      </w:r>
      <w:proofErr w:type="spellEnd"/>
      <w:r w:rsidR="00BF4112">
        <w:rPr>
          <w:rFonts w:ascii="GHEA Mariam" w:eastAsia="MS Mincho" w:hAnsi="GHEA Mariam" w:cs="MS Mincho"/>
          <w:iCs/>
          <w:sz w:val="24"/>
          <w:szCs w:val="24"/>
          <w:shd w:val="clear" w:color="auto" w:fill="FFFFFF"/>
          <w:lang w:val="es-AR"/>
        </w:rPr>
        <w:t xml:space="preserve"> </w:t>
      </w:r>
      <w:proofErr w:type="spellStart"/>
      <w:r w:rsidR="00BF4112">
        <w:rPr>
          <w:rFonts w:ascii="GHEA Mariam" w:eastAsia="MS Mincho" w:hAnsi="GHEA Mariam" w:cs="MS Mincho"/>
          <w:iCs/>
          <w:sz w:val="24"/>
          <w:szCs w:val="24"/>
          <w:shd w:val="clear" w:color="auto" w:fill="FFFFFF"/>
          <w:lang w:val="es-AR"/>
        </w:rPr>
        <w:t>եկել</w:t>
      </w:r>
      <w:proofErr w:type="spellEnd"/>
      <w:r w:rsidR="00BF4112">
        <w:rPr>
          <w:rFonts w:ascii="GHEA Mariam" w:eastAsia="MS Mincho" w:hAnsi="GHEA Mariam" w:cs="MS Mincho"/>
          <w:iCs/>
          <w:sz w:val="24"/>
          <w:szCs w:val="24"/>
          <w:shd w:val="clear" w:color="auto" w:fill="FFFFFF"/>
          <w:lang w:val="es-AR"/>
        </w:rPr>
        <w:t xml:space="preserve"> է </w:t>
      </w:r>
      <w:proofErr w:type="spellStart"/>
      <w:r w:rsidR="00BF4112">
        <w:rPr>
          <w:rFonts w:ascii="GHEA Mariam" w:eastAsia="MS Mincho" w:hAnsi="GHEA Mariam" w:cs="MS Mincho"/>
          <w:iCs/>
          <w:sz w:val="24"/>
          <w:szCs w:val="24"/>
          <w:shd w:val="clear" w:color="auto" w:fill="FFFFFF"/>
          <w:lang w:val="es-AR"/>
        </w:rPr>
        <w:t>հետևության</w:t>
      </w:r>
      <w:proofErr w:type="spellEnd"/>
      <w:r w:rsidR="00BF4112">
        <w:rPr>
          <w:rFonts w:ascii="GHEA Mariam" w:eastAsia="MS Mincho" w:hAnsi="GHEA Mariam" w:cs="MS Mincho"/>
          <w:iCs/>
          <w:sz w:val="24"/>
          <w:szCs w:val="24"/>
          <w:shd w:val="clear" w:color="auto" w:fill="FFFFFF"/>
          <w:lang w:val="es-AR"/>
        </w:rPr>
        <w:t xml:space="preserve">, </w:t>
      </w:r>
      <w:proofErr w:type="spellStart"/>
      <w:r w:rsidR="00345A48" w:rsidRPr="00345A48">
        <w:rPr>
          <w:rFonts w:ascii="GHEA Mariam" w:eastAsia="MS Mincho" w:hAnsi="GHEA Mariam" w:cs="MS Mincho"/>
          <w:iCs/>
          <w:sz w:val="24"/>
          <w:szCs w:val="24"/>
          <w:shd w:val="clear" w:color="auto" w:fill="FFFFFF"/>
          <w:lang w:val="es-AR"/>
        </w:rPr>
        <w:t>որ</w:t>
      </w:r>
      <w:proofErr w:type="spellEnd"/>
      <w:r w:rsidR="00961579">
        <w:rPr>
          <w:rFonts w:ascii="GHEA Mariam" w:eastAsia="MS Mincho" w:hAnsi="GHEA Mariam" w:cs="MS Mincho"/>
          <w:iCs/>
          <w:sz w:val="24"/>
          <w:szCs w:val="24"/>
          <w:shd w:val="clear" w:color="auto" w:fill="FFFFFF"/>
          <w:lang w:val="es-AR"/>
        </w:rPr>
        <w:t xml:space="preserve"> </w:t>
      </w:r>
      <w:proofErr w:type="spellStart"/>
      <w:r w:rsidR="00345A48" w:rsidRPr="00345A48">
        <w:rPr>
          <w:rFonts w:ascii="GHEA Mariam" w:eastAsia="MS Mincho" w:hAnsi="GHEA Mariam" w:cs="MS Mincho"/>
          <w:iCs/>
          <w:sz w:val="24"/>
          <w:szCs w:val="24"/>
          <w:shd w:val="clear" w:color="auto" w:fill="FFFFFF"/>
          <w:lang w:val="es-AR"/>
        </w:rPr>
        <w:t>քրեական</w:t>
      </w:r>
      <w:proofErr w:type="spellEnd"/>
      <w:r w:rsidR="00345A48" w:rsidRPr="00345A48">
        <w:rPr>
          <w:rFonts w:ascii="GHEA Mariam" w:eastAsia="MS Mincho" w:hAnsi="GHEA Mariam" w:cs="MS Mincho"/>
          <w:iCs/>
          <w:sz w:val="24"/>
          <w:szCs w:val="24"/>
          <w:shd w:val="clear" w:color="auto" w:fill="FFFFFF"/>
          <w:lang w:val="es-AR"/>
        </w:rPr>
        <w:t xml:space="preserve"> </w:t>
      </w:r>
      <w:proofErr w:type="spellStart"/>
      <w:r w:rsidR="00345A48" w:rsidRPr="00345A48">
        <w:rPr>
          <w:rFonts w:ascii="GHEA Mariam" w:eastAsia="MS Mincho" w:hAnsi="GHEA Mariam" w:cs="MS Mincho"/>
          <w:iCs/>
          <w:sz w:val="24"/>
          <w:szCs w:val="24"/>
          <w:shd w:val="clear" w:color="auto" w:fill="FFFFFF"/>
          <w:lang w:val="es-AR"/>
        </w:rPr>
        <w:t>վարույթի</w:t>
      </w:r>
      <w:proofErr w:type="spellEnd"/>
      <w:r w:rsidR="00345A48" w:rsidRPr="00345A48">
        <w:rPr>
          <w:rFonts w:ascii="GHEA Mariam" w:eastAsia="MS Mincho" w:hAnsi="GHEA Mariam" w:cs="MS Mincho"/>
          <w:iCs/>
          <w:sz w:val="24"/>
          <w:szCs w:val="24"/>
          <w:shd w:val="clear" w:color="auto" w:fill="FFFFFF"/>
          <w:lang w:val="es-AR"/>
        </w:rPr>
        <w:t xml:space="preserve"> </w:t>
      </w:r>
      <w:proofErr w:type="spellStart"/>
      <w:r w:rsidR="00345A48" w:rsidRPr="00345A48">
        <w:rPr>
          <w:rFonts w:ascii="GHEA Mariam" w:eastAsia="MS Mincho" w:hAnsi="GHEA Mariam" w:cs="MS Mincho"/>
          <w:iCs/>
          <w:sz w:val="24"/>
          <w:szCs w:val="24"/>
          <w:shd w:val="clear" w:color="auto" w:fill="FFFFFF"/>
          <w:lang w:val="es-AR"/>
        </w:rPr>
        <w:t>տվյալ</w:t>
      </w:r>
      <w:proofErr w:type="spellEnd"/>
      <w:r w:rsidR="00345A48" w:rsidRPr="00345A48">
        <w:rPr>
          <w:rFonts w:ascii="GHEA Mariam" w:eastAsia="MS Mincho" w:hAnsi="GHEA Mariam" w:cs="MS Mincho"/>
          <w:iCs/>
          <w:sz w:val="24"/>
          <w:szCs w:val="24"/>
          <w:shd w:val="clear" w:color="auto" w:fill="FFFFFF"/>
          <w:lang w:val="es-AR"/>
        </w:rPr>
        <w:t xml:space="preserve"> </w:t>
      </w:r>
      <w:proofErr w:type="spellStart"/>
      <w:r w:rsidR="00345A48" w:rsidRPr="00345A48">
        <w:rPr>
          <w:rFonts w:ascii="GHEA Mariam" w:eastAsia="MS Mincho" w:hAnsi="GHEA Mariam" w:cs="MS Mincho"/>
          <w:iCs/>
          <w:sz w:val="24"/>
          <w:szCs w:val="24"/>
          <w:shd w:val="clear" w:color="auto" w:fill="FFFFFF"/>
          <w:lang w:val="es-AR"/>
        </w:rPr>
        <w:t>փուլում</w:t>
      </w:r>
      <w:proofErr w:type="spellEnd"/>
      <w:r w:rsidR="00345A48" w:rsidRPr="00345A48">
        <w:rPr>
          <w:rFonts w:ascii="GHEA Mariam" w:eastAsia="MS Mincho" w:hAnsi="GHEA Mariam" w:cs="MS Mincho"/>
          <w:iCs/>
          <w:sz w:val="24"/>
          <w:szCs w:val="24"/>
          <w:shd w:val="clear" w:color="auto" w:fill="FFFFFF"/>
          <w:lang w:val="es-AR"/>
        </w:rPr>
        <w:t xml:space="preserve"> </w:t>
      </w:r>
      <w:proofErr w:type="spellStart"/>
      <w:r w:rsidR="00345A48" w:rsidRPr="00345A48">
        <w:rPr>
          <w:rFonts w:ascii="GHEA Mariam" w:eastAsia="MS Mincho" w:hAnsi="GHEA Mariam" w:cs="MS Mincho"/>
          <w:iCs/>
          <w:sz w:val="24"/>
          <w:szCs w:val="24"/>
          <w:shd w:val="clear" w:color="auto" w:fill="FFFFFF"/>
          <w:lang w:val="es-AR"/>
        </w:rPr>
        <w:t>առավել</w:t>
      </w:r>
      <w:proofErr w:type="spellEnd"/>
      <w:r w:rsidR="00345A48" w:rsidRPr="00345A48">
        <w:rPr>
          <w:rFonts w:ascii="GHEA Mariam" w:eastAsia="MS Mincho" w:hAnsi="GHEA Mariam" w:cs="MS Mincho"/>
          <w:iCs/>
          <w:sz w:val="24"/>
          <w:szCs w:val="24"/>
          <w:shd w:val="clear" w:color="auto" w:fill="FFFFFF"/>
          <w:lang w:val="es-AR"/>
        </w:rPr>
        <w:t xml:space="preserve"> </w:t>
      </w:r>
      <w:proofErr w:type="spellStart"/>
      <w:r w:rsidR="00345A48" w:rsidRPr="00345A48">
        <w:rPr>
          <w:rFonts w:ascii="GHEA Mariam" w:eastAsia="MS Mincho" w:hAnsi="GHEA Mariam" w:cs="MS Mincho"/>
          <w:iCs/>
          <w:sz w:val="24"/>
          <w:szCs w:val="24"/>
          <w:shd w:val="clear" w:color="auto" w:fill="FFFFFF"/>
          <w:lang w:val="es-AR"/>
        </w:rPr>
        <w:t>մեղմ</w:t>
      </w:r>
      <w:proofErr w:type="spellEnd"/>
      <w:r w:rsidR="00345A48" w:rsidRPr="00345A48">
        <w:rPr>
          <w:rFonts w:ascii="GHEA Mariam" w:eastAsia="MS Mincho" w:hAnsi="GHEA Mariam" w:cs="MS Mincho"/>
          <w:iCs/>
          <w:sz w:val="24"/>
          <w:szCs w:val="24"/>
          <w:shd w:val="clear" w:color="auto" w:fill="FFFFFF"/>
          <w:lang w:val="es-AR"/>
        </w:rPr>
        <w:t xml:space="preserve"> </w:t>
      </w:r>
      <w:proofErr w:type="spellStart"/>
      <w:r w:rsidR="00345A48" w:rsidRPr="00345A48">
        <w:rPr>
          <w:rFonts w:ascii="GHEA Mariam" w:eastAsia="MS Mincho" w:hAnsi="GHEA Mariam" w:cs="MS Mincho"/>
          <w:iCs/>
          <w:sz w:val="24"/>
          <w:szCs w:val="24"/>
          <w:shd w:val="clear" w:color="auto" w:fill="FFFFFF"/>
          <w:lang w:val="es-AR"/>
        </w:rPr>
        <w:t>խափանման</w:t>
      </w:r>
      <w:proofErr w:type="spellEnd"/>
      <w:r w:rsidR="00345A48" w:rsidRPr="00345A48">
        <w:rPr>
          <w:rFonts w:ascii="GHEA Mariam" w:eastAsia="MS Mincho" w:hAnsi="GHEA Mariam" w:cs="MS Mincho"/>
          <w:iCs/>
          <w:sz w:val="24"/>
          <w:szCs w:val="24"/>
          <w:shd w:val="clear" w:color="auto" w:fill="FFFFFF"/>
          <w:lang w:val="es-AR"/>
        </w:rPr>
        <w:t xml:space="preserve"> </w:t>
      </w:r>
      <w:proofErr w:type="spellStart"/>
      <w:r w:rsidR="00345A48" w:rsidRPr="00345A48">
        <w:rPr>
          <w:rFonts w:ascii="GHEA Mariam" w:eastAsia="MS Mincho" w:hAnsi="GHEA Mariam" w:cs="MS Mincho"/>
          <w:iCs/>
          <w:sz w:val="24"/>
          <w:szCs w:val="24"/>
          <w:shd w:val="clear" w:color="auto" w:fill="FFFFFF"/>
          <w:lang w:val="es-AR"/>
        </w:rPr>
        <w:t>միջոցի</w:t>
      </w:r>
      <w:proofErr w:type="spellEnd"/>
      <w:r w:rsidR="00345A48" w:rsidRPr="00345A48">
        <w:rPr>
          <w:rFonts w:ascii="GHEA Mariam" w:eastAsia="MS Mincho" w:hAnsi="GHEA Mariam" w:cs="MS Mincho"/>
          <w:iCs/>
          <w:sz w:val="24"/>
          <w:szCs w:val="24"/>
          <w:shd w:val="clear" w:color="auto" w:fill="FFFFFF"/>
          <w:lang w:val="es-AR"/>
        </w:rPr>
        <w:t xml:space="preserve"> </w:t>
      </w:r>
      <w:proofErr w:type="spellStart"/>
      <w:r w:rsidR="00345A48" w:rsidRPr="00345A48">
        <w:rPr>
          <w:rFonts w:ascii="GHEA Mariam" w:eastAsia="MS Mincho" w:hAnsi="GHEA Mariam" w:cs="MS Mincho"/>
          <w:iCs/>
          <w:sz w:val="24"/>
          <w:szCs w:val="24"/>
          <w:shd w:val="clear" w:color="auto" w:fill="FFFFFF"/>
          <w:lang w:val="es-AR"/>
        </w:rPr>
        <w:t>կամ</w:t>
      </w:r>
      <w:proofErr w:type="spellEnd"/>
      <w:r w:rsidR="00345A48" w:rsidRPr="00345A48">
        <w:rPr>
          <w:rFonts w:ascii="GHEA Mariam" w:eastAsia="MS Mincho" w:hAnsi="GHEA Mariam" w:cs="MS Mincho"/>
          <w:iCs/>
          <w:sz w:val="24"/>
          <w:szCs w:val="24"/>
          <w:shd w:val="clear" w:color="auto" w:fill="FFFFFF"/>
          <w:lang w:val="es-AR"/>
        </w:rPr>
        <w:t xml:space="preserve"> </w:t>
      </w:r>
      <w:proofErr w:type="spellStart"/>
      <w:r w:rsidR="00345A48" w:rsidRPr="00345A48">
        <w:rPr>
          <w:rFonts w:ascii="GHEA Mariam" w:eastAsia="MS Mincho" w:hAnsi="GHEA Mariam" w:cs="MS Mincho"/>
          <w:iCs/>
          <w:sz w:val="24"/>
          <w:szCs w:val="24"/>
          <w:shd w:val="clear" w:color="auto" w:fill="FFFFFF"/>
          <w:lang w:val="es-AR"/>
        </w:rPr>
        <w:t>խափանման</w:t>
      </w:r>
      <w:proofErr w:type="spellEnd"/>
      <w:r w:rsidR="00345A48" w:rsidRPr="00345A48">
        <w:rPr>
          <w:rFonts w:ascii="GHEA Mariam" w:eastAsia="MS Mincho" w:hAnsi="GHEA Mariam" w:cs="MS Mincho"/>
          <w:iCs/>
          <w:sz w:val="24"/>
          <w:szCs w:val="24"/>
          <w:shd w:val="clear" w:color="auto" w:fill="FFFFFF"/>
          <w:lang w:val="es-AR"/>
        </w:rPr>
        <w:t xml:space="preserve"> </w:t>
      </w:r>
      <w:proofErr w:type="spellStart"/>
      <w:r w:rsidR="00345A48" w:rsidRPr="00345A48">
        <w:rPr>
          <w:rFonts w:ascii="GHEA Mariam" w:eastAsia="MS Mincho" w:hAnsi="GHEA Mariam" w:cs="MS Mincho"/>
          <w:iCs/>
          <w:sz w:val="24"/>
          <w:szCs w:val="24"/>
          <w:shd w:val="clear" w:color="auto" w:fill="FFFFFF"/>
          <w:lang w:val="es-AR"/>
        </w:rPr>
        <w:t>միջոցների</w:t>
      </w:r>
      <w:proofErr w:type="spellEnd"/>
      <w:r w:rsidR="00345A48" w:rsidRPr="00345A48">
        <w:rPr>
          <w:rFonts w:ascii="GHEA Mariam" w:eastAsia="MS Mincho" w:hAnsi="GHEA Mariam" w:cs="MS Mincho"/>
          <w:iCs/>
          <w:sz w:val="24"/>
          <w:szCs w:val="24"/>
          <w:shd w:val="clear" w:color="auto" w:fill="FFFFFF"/>
          <w:lang w:val="es-AR"/>
        </w:rPr>
        <w:t xml:space="preserve"> </w:t>
      </w:r>
      <w:proofErr w:type="spellStart"/>
      <w:r w:rsidR="00345A48" w:rsidRPr="00345A48">
        <w:rPr>
          <w:rFonts w:ascii="GHEA Mariam" w:eastAsia="MS Mincho" w:hAnsi="GHEA Mariam" w:cs="MS Mincho"/>
          <w:iCs/>
          <w:sz w:val="24"/>
          <w:szCs w:val="24"/>
          <w:shd w:val="clear" w:color="auto" w:fill="FFFFFF"/>
          <w:lang w:val="es-AR"/>
        </w:rPr>
        <w:t>համակցության</w:t>
      </w:r>
      <w:proofErr w:type="spellEnd"/>
      <w:r w:rsidR="00345A48" w:rsidRPr="00345A48">
        <w:rPr>
          <w:rFonts w:ascii="GHEA Mariam" w:eastAsia="MS Mincho" w:hAnsi="GHEA Mariam" w:cs="MS Mincho"/>
          <w:iCs/>
          <w:sz w:val="24"/>
          <w:szCs w:val="24"/>
          <w:shd w:val="clear" w:color="auto" w:fill="FFFFFF"/>
          <w:lang w:val="es-AR"/>
        </w:rPr>
        <w:t xml:space="preserve"> </w:t>
      </w:r>
      <w:proofErr w:type="spellStart"/>
      <w:r w:rsidR="00345A48" w:rsidRPr="00345A48">
        <w:rPr>
          <w:rFonts w:ascii="GHEA Mariam" w:eastAsia="MS Mincho" w:hAnsi="GHEA Mariam" w:cs="MS Mincho"/>
          <w:iCs/>
          <w:sz w:val="24"/>
          <w:szCs w:val="24"/>
          <w:shd w:val="clear" w:color="auto" w:fill="FFFFFF"/>
          <w:lang w:val="es-AR"/>
        </w:rPr>
        <w:t>կիրառմամբ</w:t>
      </w:r>
      <w:proofErr w:type="spellEnd"/>
      <w:r w:rsidR="00345A48" w:rsidRPr="00345A48">
        <w:rPr>
          <w:rFonts w:ascii="GHEA Mariam" w:eastAsia="MS Mincho" w:hAnsi="GHEA Mariam" w:cs="MS Mincho"/>
          <w:iCs/>
          <w:sz w:val="24"/>
          <w:szCs w:val="24"/>
          <w:shd w:val="clear" w:color="auto" w:fill="FFFFFF"/>
          <w:lang w:val="es-AR"/>
        </w:rPr>
        <w:t xml:space="preserve"> </w:t>
      </w:r>
      <w:proofErr w:type="spellStart"/>
      <w:r w:rsidR="00345A48" w:rsidRPr="00345A48">
        <w:rPr>
          <w:rFonts w:ascii="GHEA Mariam" w:eastAsia="MS Mincho" w:hAnsi="GHEA Mariam" w:cs="MS Mincho"/>
          <w:iCs/>
          <w:sz w:val="24"/>
          <w:szCs w:val="24"/>
          <w:shd w:val="clear" w:color="auto" w:fill="FFFFFF"/>
          <w:lang w:val="es-AR"/>
        </w:rPr>
        <w:t>հնարավոր</w:t>
      </w:r>
      <w:proofErr w:type="spellEnd"/>
      <w:r w:rsidR="00345A48" w:rsidRPr="00345A48">
        <w:rPr>
          <w:rFonts w:ascii="GHEA Mariam" w:eastAsia="MS Mincho" w:hAnsi="GHEA Mariam" w:cs="MS Mincho"/>
          <w:iCs/>
          <w:sz w:val="24"/>
          <w:szCs w:val="24"/>
          <w:shd w:val="clear" w:color="auto" w:fill="FFFFFF"/>
          <w:lang w:val="es-AR"/>
        </w:rPr>
        <w:t xml:space="preserve"> </w:t>
      </w:r>
      <w:proofErr w:type="spellStart"/>
      <w:r w:rsidR="00345A48" w:rsidRPr="00345A48">
        <w:rPr>
          <w:rFonts w:ascii="GHEA Mariam" w:eastAsia="MS Mincho" w:hAnsi="GHEA Mariam" w:cs="MS Mincho"/>
          <w:iCs/>
          <w:sz w:val="24"/>
          <w:szCs w:val="24"/>
          <w:shd w:val="clear" w:color="auto" w:fill="FFFFFF"/>
          <w:lang w:val="es-AR"/>
        </w:rPr>
        <w:t>չէ</w:t>
      </w:r>
      <w:proofErr w:type="spellEnd"/>
      <w:r w:rsidR="00345A48" w:rsidRPr="00345A48">
        <w:rPr>
          <w:rFonts w:ascii="GHEA Mariam" w:eastAsia="MS Mincho" w:hAnsi="GHEA Mariam" w:cs="MS Mincho"/>
          <w:iCs/>
          <w:sz w:val="24"/>
          <w:szCs w:val="24"/>
          <w:shd w:val="clear" w:color="auto" w:fill="FFFFFF"/>
          <w:lang w:val="es-AR"/>
        </w:rPr>
        <w:t xml:space="preserve"> </w:t>
      </w:r>
      <w:proofErr w:type="spellStart"/>
      <w:r w:rsidR="00345A48" w:rsidRPr="00345A48">
        <w:rPr>
          <w:rFonts w:ascii="GHEA Mariam" w:eastAsia="MS Mincho" w:hAnsi="GHEA Mariam" w:cs="MS Mincho"/>
          <w:iCs/>
          <w:sz w:val="24"/>
          <w:szCs w:val="24"/>
          <w:shd w:val="clear" w:color="auto" w:fill="FFFFFF"/>
          <w:lang w:val="es-AR"/>
        </w:rPr>
        <w:t>ապահովել</w:t>
      </w:r>
      <w:proofErr w:type="spellEnd"/>
      <w:r w:rsidR="00345A48" w:rsidRPr="00345A48">
        <w:rPr>
          <w:rFonts w:ascii="GHEA Mariam" w:eastAsia="MS Mincho" w:hAnsi="GHEA Mariam" w:cs="MS Mincho"/>
          <w:iCs/>
          <w:sz w:val="24"/>
          <w:szCs w:val="24"/>
          <w:shd w:val="clear" w:color="auto" w:fill="FFFFFF"/>
          <w:lang w:val="es-AR"/>
        </w:rPr>
        <w:t xml:space="preserve"> </w:t>
      </w:r>
      <w:proofErr w:type="spellStart"/>
      <w:r w:rsidR="00345A48" w:rsidRPr="00345A48">
        <w:rPr>
          <w:rFonts w:ascii="GHEA Mariam" w:eastAsia="MS Mincho" w:hAnsi="GHEA Mariam" w:cs="MS Mincho"/>
          <w:iCs/>
          <w:sz w:val="24"/>
          <w:szCs w:val="24"/>
          <w:shd w:val="clear" w:color="auto" w:fill="FFFFFF"/>
          <w:lang w:val="es-AR"/>
        </w:rPr>
        <w:t>մեղադրյալի</w:t>
      </w:r>
      <w:proofErr w:type="spellEnd"/>
      <w:r w:rsidR="00345A48" w:rsidRPr="00345A48">
        <w:rPr>
          <w:rFonts w:ascii="GHEA Mariam" w:eastAsia="MS Mincho" w:hAnsi="GHEA Mariam" w:cs="MS Mincho"/>
          <w:iCs/>
          <w:sz w:val="24"/>
          <w:szCs w:val="24"/>
          <w:shd w:val="clear" w:color="auto" w:fill="FFFFFF"/>
          <w:lang w:val="es-AR"/>
        </w:rPr>
        <w:t xml:space="preserve"> </w:t>
      </w:r>
      <w:proofErr w:type="spellStart"/>
      <w:r w:rsidR="00345A48" w:rsidRPr="00345A48">
        <w:rPr>
          <w:rFonts w:ascii="GHEA Mariam" w:eastAsia="MS Mincho" w:hAnsi="GHEA Mariam" w:cs="MS Mincho"/>
          <w:iCs/>
          <w:sz w:val="24"/>
          <w:szCs w:val="24"/>
          <w:shd w:val="clear" w:color="auto" w:fill="FFFFFF"/>
          <w:lang w:val="es-AR"/>
        </w:rPr>
        <w:t>պատշաճ</w:t>
      </w:r>
      <w:proofErr w:type="spellEnd"/>
      <w:r w:rsidR="00345A48" w:rsidRPr="00345A48">
        <w:rPr>
          <w:rFonts w:ascii="GHEA Mariam" w:eastAsia="MS Mincho" w:hAnsi="GHEA Mariam" w:cs="MS Mincho"/>
          <w:iCs/>
          <w:sz w:val="24"/>
          <w:szCs w:val="24"/>
          <w:shd w:val="clear" w:color="auto" w:fill="FFFFFF"/>
          <w:lang w:val="es-AR"/>
        </w:rPr>
        <w:t xml:space="preserve"> </w:t>
      </w:r>
      <w:proofErr w:type="spellStart"/>
      <w:r w:rsidR="00345A48" w:rsidRPr="00345A48">
        <w:rPr>
          <w:rFonts w:ascii="GHEA Mariam" w:eastAsia="MS Mincho" w:hAnsi="GHEA Mariam" w:cs="MS Mincho"/>
          <w:iCs/>
          <w:sz w:val="24"/>
          <w:szCs w:val="24"/>
          <w:shd w:val="clear" w:color="auto" w:fill="FFFFFF"/>
          <w:lang w:val="es-AR"/>
        </w:rPr>
        <w:t>վարքագիծը</w:t>
      </w:r>
      <w:proofErr w:type="spellEnd"/>
      <w:r w:rsidR="00961579">
        <w:rPr>
          <w:rStyle w:val="FootnoteReference"/>
          <w:rFonts w:ascii="GHEA Mariam" w:eastAsia="MS Mincho" w:hAnsi="GHEA Mariam" w:cs="MS Mincho"/>
          <w:iCs/>
          <w:sz w:val="24"/>
          <w:szCs w:val="24"/>
          <w:shd w:val="clear" w:color="auto" w:fill="FFFFFF"/>
          <w:lang w:val="es-AR"/>
        </w:rPr>
        <w:footnoteReference w:id="8"/>
      </w:r>
      <w:r w:rsidR="00961579">
        <w:rPr>
          <w:rFonts w:ascii="GHEA Mariam" w:eastAsia="MS Mincho" w:hAnsi="GHEA Mariam" w:cs="MS Mincho"/>
          <w:iCs/>
          <w:sz w:val="24"/>
          <w:szCs w:val="24"/>
          <w:shd w:val="clear" w:color="auto" w:fill="FFFFFF"/>
          <w:lang w:val="es-AR"/>
        </w:rPr>
        <w:t>,</w:t>
      </w:r>
    </w:p>
    <w:p w14:paraId="6428AB04" w14:textId="5233638E" w:rsidR="00345A48" w:rsidRPr="00345A48" w:rsidRDefault="00345A48" w:rsidP="00A31040">
      <w:pPr>
        <w:tabs>
          <w:tab w:val="left" w:pos="720"/>
        </w:tabs>
        <w:spacing w:line="360" w:lineRule="auto"/>
        <w:ind w:leftChars="0" w:left="-2" w:firstLineChars="0" w:firstLine="567"/>
        <w:jc w:val="both"/>
        <w:rPr>
          <w:rFonts w:ascii="GHEA Mariam" w:eastAsia="MS Mincho" w:hAnsi="GHEA Mariam" w:cs="MS Mincho"/>
          <w:iCs/>
          <w:sz w:val="24"/>
          <w:szCs w:val="24"/>
          <w:shd w:val="clear" w:color="auto" w:fill="FFFFFF"/>
          <w:lang w:val="es-AR"/>
        </w:rPr>
      </w:pPr>
      <w:r w:rsidRPr="00345A48">
        <w:rPr>
          <w:rFonts w:ascii="GHEA Mariam" w:eastAsia="MS Mincho" w:hAnsi="GHEA Mariam" w:cs="MS Mincho"/>
          <w:iCs/>
          <w:sz w:val="24"/>
          <w:szCs w:val="24"/>
          <w:shd w:val="clear" w:color="auto" w:fill="FFFFFF"/>
          <w:lang w:val="es-AR"/>
        </w:rPr>
        <w:lastRenderedPageBreak/>
        <w:t xml:space="preserve">- </w:t>
      </w:r>
      <w:proofErr w:type="spellStart"/>
      <w:r w:rsidRPr="00345A48">
        <w:rPr>
          <w:rFonts w:ascii="GHEA Mariam" w:eastAsia="MS Mincho" w:hAnsi="GHEA Mariam" w:cs="MS Mincho"/>
          <w:iCs/>
          <w:sz w:val="24"/>
          <w:szCs w:val="24"/>
          <w:shd w:val="clear" w:color="auto" w:fill="FFFFFF"/>
          <w:lang w:val="es-AR"/>
        </w:rPr>
        <w:t>Վերաքննիչ</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դատարան</w:t>
      </w:r>
      <w:r w:rsidR="00A31040">
        <w:rPr>
          <w:rFonts w:ascii="GHEA Mariam" w:eastAsia="MS Mincho" w:hAnsi="GHEA Mariam" w:cs="MS Mincho"/>
          <w:iCs/>
          <w:sz w:val="24"/>
          <w:szCs w:val="24"/>
          <w:shd w:val="clear" w:color="auto" w:fill="FFFFFF"/>
          <w:lang w:val="es-AR"/>
        </w:rPr>
        <w:t>ը</w:t>
      </w:r>
      <w:proofErr w:type="spellEnd"/>
      <w:r w:rsidR="00A31040">
        <w:rPr>
          <w:rFonts w:ascii="GHEA Mariam" w:eastAsia="MS Mincho" w:hAnsi="GHEA Mariam" w:cs="MS Mincho"/>
          <w:iCs/>
          <w:sz w:val="24"/>
          <w:szCs w:val="24"/>
          <w:shd w:val="clear" w:color="auto" w:fill="FFFFFF"/>
          <w:lang w:val="es-AR"/>
        </w:rPr>
        <w:t>,</w:t>
      </w:r>
      <w:r w:rsidRPr="00345A48">
        <w:rPr>
          <w:rFonts w:ascii="GHEA Mariam" w:eastAsia="MS Mincho" w:hAnsi="GHEA Mariam" w:cs="MS Mincho"/>
          <w:iCs/>
          <w:sz w:val="24"/>
          <w:szCs w:val="24"/>
          <w:shd w:val="clear" w:color="auto" w:fill="FFFFFF"/>
          <w:lang w:val="es-AR"/>
        </w:rPr>
        <w:t xml:space="preserve"> </w:t>
      </w:r>
      <w:proofErr w:type="spellStart"/>
      <w:r w:rsidR="00A31040">
        <w:rPr>
          <w:rFonts w:ascii="GHEA Mariam" w:eastAsia="MS Mincho" w:hAnsi="GHEA Mariam" w:cs="MS Mincho"/>
          <w:iCs/>
          <w:sz w:val="24"/>
          <w:szCs w:val="24"/>
          <w:shd w:val="clear" w:color="auto" w:fill="FFFFFF"/>
          <w:lang w:val="es-AR"/>
        </w:rPr>
        <w:t>ա</w:t>
      </w:r>
      <w:r w:rsidRPr="00345A48">
        <w:rPr>
          <w:rFonts w:ascii="GHEA Mariam" w:eastAsia="MS Mincho" w:hAnsi="GHEA Mariam" w:cs="MS Mincho"/>
          <w:iCs/>
          <w:sz w:val="24"/>
          <w:szCs w:val="24"/>
          <w:shd w:val="clear" w:color="auto" w:fill="FFFFFF"/>
          <w:lang w:val="es-AR"/>
        </w:rPr>
        <w:t>նդրադառնալով</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կալանավորման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հիմքերից</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Հ.Չերքեզյանի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կողմից</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նոր</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հանցանք</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կատարելուն</w:t>
      </w:r>
      <w:proofErr w:type="spellEnd"/>
      <w:r w:rsidR="00A31040">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գտել</w:t>
      </w:r>
      <w:proofErr w:type="spellEnd"/>
      <w:r w:rsidRPr="00345A48">
        <w:rPr>
          <w:rFonts w:ascii="GHEA Mariam" w:eastAsia="MS Mincho" w:hAnsi="GHEA Mariam" w:cs="MS Mincho"/>
          <w:iCs/>
          <w:sz w:val="24"/>
          <w:szCs w:val="24"/>
          <w:shd w:val="clear" w:color="auto" w:fill="FFFFFF"/>
          <w:lang w:val="es-AR"/>
        </w:rPr>
        <w:t xml:space="preserve"> է, </w:t>
      </w:r>
      <w:proofErr w:type="spellStart"/>
      <w:r w:rsidRPr="00345A48">
        <w:rPr>
          <w:rFonts w:ascii="GHEA Mariam" w:eastAsia="MS Mincho" w:hAnsi="GHEA Mariam" w:cs="MS Mincho"/>
          <w:iCs/>
          <w:sz w:val="24"/>
          <w:szCs w:val="24"/>
          <w:shd w:val="clear" w:color="auto" w:fill="FFFFFF"/>
          <w:lang w:val="es-AR"/>
        </w:rPr>
        <w:t>որ</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քննիչի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կողմից</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Առաջին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ատյանի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դատարան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ներկայացված</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նյութերում</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առկա</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չեն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այնպիսի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փաստական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տվյալներ</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որոնց</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հիման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վրա</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հնարավոր</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կլինի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ողջամիտ</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ենթադրություններ</w:t>
      </w:r>
      <w:proofErr w:type="spellEnd"/>
      <w:r w:rsidRPr="00345A48">
        <w:rPr>
          <w:rFonts w:ascii="GHEA Mariam" w:eastAsia="MS Mincho" w:hAnsi="GHEA Mariam" w:cs="MS Mincho"/>
          <w:iCs/>
          <w:sz w:val="24"/>
          <w:szCs w:val="24"/>
          <w:shd w:val="clear" w:color="auto" w:fill="FFFFFF"/>
          <w:lang w:val="es-AR"/>
        </w:rPr>
        <w:t xml:space="preserve"> </w:t>
      </w:r>
      <w:proofErr w:type="spellStart"/>
      <w:r w:rsidR="00A31040">
        <w:rPr>
          <w:rFonts w:ascii="GHEA Mariam" w:eastAsia="MS Mincho" w:hAnsi="GHEA Mariam" w:cs="MS Mincho"/>
          <w:iCs/>
          <w:sz w:val="24"/>
          <w:szCs w:val="24"/>
          <w:shd w:val="clear" w:color="auto" w:fill="FFFFFF"/>
          <w:lang w:val="es-AR"/>
        </w:rPr>
        <w:t>կատարել</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մեղադրյալ</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Հ.Չերքեզյանի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կողմից</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նոր</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հանցանք</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կատարելու</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բարձր</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հավանականության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վերաբերյալ</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Ավելին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Վերաքննիչ</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դատարանն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արձանագրել</w:t>
      </w:r>
      <w:proofErr w:type="spellEnd"/>
      <w:r w:rsidRPr="00345A48">
        <w:rPr>
          <w:rFonts w:ascii="GHEA Mariam" w:eastAsia="MS Mincho" w:hAnsi="GHEA Mariam" w:cs="MS Mincho"/>
          <w:iCs/>
          <w:sz w:val="24"/>
          <w:szCs w:val="24"/>
          <w:shd w:val="clear" w:color="auto" w:fill="FFFFFF"/>
          <w:lang w:val="es-AR"/>
        </w:rPr>
        <w:t xml:space="preserve"> է, </w:t>
      </w:r>
      <w:proofErr w:type="spellStart"/>
      <w:r w:rsidRPr="00345A48">
        <w:rPr>
          <w:rFonts w:ascii="GHEA Mariam" w:eastAsia="MS Mincho" w:hAnsi="GHEA Mariam" w:cs="MS Mincho"/>
          <w:iCs/>
          <w:sz w:val="24"/>
          <w:szCs w:val="24"/>
          <w:shd w:val="clear" w:color="auto" w:fill="FFFFFF"/>
          <w:lang w:val="es-AR"/>
        </w:rPr>
        <w:t>որ</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մեղադրանքի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փաստական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նկարագիրն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ինքնին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բավարար</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չէ</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մեղադրյալի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կողմից</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հանցանք</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կատարելու</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ռիսկերը</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բարձր</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գնահատելու</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համար</w:t>
      </w:r>
      <w:proofErr w:type="spellEnd"/>
      <w:r w:rsidRPr="00345A48">
        <w:rPr>
          <w:rFonts w:ascii="GHEA Mariam" w:eastAsia="MS Mincho" w:hAnsi="GHEA Mariam" w:cs="MS Mincho"/>
          <w:iCs/>
          <w:sz w:val="24"/>
          <w:szCs w:val="24"/>
          <w:shd w:val="clear" w:color="auto" w:fill="FFFFFF"/>
          <w:lang w:val="es-AR"/>
        </w:rPr>
        <w:t xml:space="preserve">: </w:t>
      </w:r>
    </w:p>
    <w:p w14:paraId="073599F0" w14:textId="520E90AF" w:rsidR="00345A48" w:rsidRPr="00345A48" w:rsidRDefault="00345A48" w:rsidP="00345A48">
      <w:pPr>
        <w:tabs>
          <w:tab w:val="left" w:pos="720"/>
        </w:tabs>
        <w:spacing w:line="360" w:lineRule="auto"/>
        <w:ind w:leftChars="0" w:left="-2" w:firstLineChars="0" w:firstLine="567"/>
        <w:jc w:val="both"/>
        <w:rPr>
          <w:rFonts w:ascii="GHEA Mariam" w:eastAsia="MS Mincho" w:hAnsi="GHEA Mariam" w:cs="MS Mincho"/>
          <w:iCs/>
          <w:sz w:val="24"/>
          <w:szCs w:val="24"/>
          <w:shd w:val="clear" w:color="auto" w:fill="FFFFFF"/>
          <w:lang w:val="es-AR"/>
        </w:rPr>
      </w:pPr>
      <w:proofErr w:type="spellStart"/>
      <w:r w:rsidRPr="00345A48">
        <w:rPr>
          <w:rFonts w:ascii="GHEA Mariam" w:eastAsia="MS Mincho" w:hAnsi="GHEA Mariam" w:cs="MS Mincho"/>
          <w:iCs/>
          <w:sz w:val="24"/>
          <w:szCs w:val="24"/>
          <w:shd w:val="clear" w:color="auto" w:fill="FFFFFF"/>
          <w:lang w:val="es-AR"/>
        </w:rPr>
        <w:t>Վերաքննիչ</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դատարանն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իրատեսական</w:t>
      </w:r>
      <w:proofErr w:type="spellEnd"/>
      <w:r w:rsidRPr="00345A48">
        <w:rPr>
          <w:rFonts w:ascii="GHEA Mariam" w:eastAsia="MS Mincho" w:hAnsi="GHEA Mariam" w:cs="MS Mincho"/>
          <w:iCs/>
          <w:sz w:val="24"/>
          <w:szCs w:val="24"/>
          <w:shd w:val="clear" w:color="auto" w:fill="FFFFFF"/>
          <w:lang w:val="es-AR"/>
        </w:rPr>
        <w:t xml:space="preserve"> է </w:t>
      </w:r>
      <w:proofErr w:type="spellStart"/>
      <w:r w:rsidRPr="00345A48">
        <w:rPr>
          <w:rFonts w:ascii="GHEA Mariam" w:eastAsia="MS Mincho" w:hAnsi="GHEA Mariam" w:cs="MS Mincho"/>
          <w:iCs/>
          <w:sz w:val="24"/>
          <w:szCs w:val="24"/>
          <w:shd w:val="clear" w:color="auto" w:fill="FFFFFF"/>
          <w:lang w:val="es-AR"/>
        </w:rPr>
        <w:t>համարել</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Առաջին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ատյանի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դատարանի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այն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մտավախությունը</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որ</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մնալով</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ազատության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մեջ</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Հ.Չերքեզյանը</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կարող</w:t>
      </w:r>
      <w:proofErr w:type="spellEnd"/>
      <w:r w:rsidRPr="00345A48">
        <w:rPr>
          <w:rFonts w:ascii="GHEA Mariam" w:eastAsia="MS Mincho" w:hAnsi="GHEA Mariam" w:cs="MS Mincho"/>
          <w:iCs/>
          <w:sz w:val="24"/>
          <w:szCs w:val="24"/>
          <w:shd w:val="clear" w:color="auto" w:fill="FFFFFF"/>
          <w:lang w:val="es-AR"/>
        </w:rPr>
        <w:t xml:space="preserve"> է </w:t>
      </w:r>
      <w:proofErr w:type="spellStart"/>
      <w:r w:rsidRPr="00345A48">
        <w:rPr>
          <w:rFonts w:ascii="GHEA Mariam" w:eastAsia="MS Mincho" w:hAnsi="GHEA Mariam" w:cs="MS Mincho"/>
          <w:iCs/>
          <w:sz w:val="24"/>
          <w:szCs w:val="24"/>
          <w:shd w:val="clear" w:color="auto" w:fill="FFFFFF"/>
          <w:lang w:val="es-AR"/>
        </w:rPr>
        <w:t>խախտել</w:t>
      </w:r>
      <w:proofErr w:type="spellEnd"/>
      <w:r w:rsidRPr="00345A48">
        <w:rPr>
          <w:rFonts w:ascii="GHEA Mariam" w:eastAsia="MS Mincho" w:hAnsi="GHEA Mariam" w:cs="MS Mincho"/>
          <w:iCs/>
          <w:sz w:val="24"/>
          <w:szCs w:val="24"/>
          <w:shd w:val="clear" w:color="auto" w:fill="FFFFFF"/>
          <w:lang w:val="es-AR"/>
        </w:rPr>
        <w:t xml:space="preserve"> ՀՀ </w:t>
      </w:r>
      <w:proofErr w:type="spellStart"/>
      <w:r w:rsidRPr="00345A48">
        <w:rPr>
          <w:rFonts w:ascii="GHEA Mariam" w:eastAsia="MS Mincho" w:hAnsi="GHEA Mariam" w:cs="MS Mincho"/>
          <w:iCs/>
          <w:sz w:val="24"/>
          <w:szCs w:val="24"/>
          <w:shd w:val="clear" w:color="auto" w:fill="FFFFFF"/>
          <w:lang w:val="es-AR"/>
        </w:rPr>
        <w:t>քրեական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դատավարության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օրենսգրքով</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իր</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վրա</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դրված</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պարտականությունների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կատարումը</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սակայն</w:t>
      </w:r>
      <w:proofErr w:type="spellEnd"/>
      <w:r w:rsidR="00AC7382">
        <w:rPr>
          <w:rFonts w:ascii="GHEA Mariam" w:eastAsia="MS Mincho" w:hAnsi="GHEA Mariam" w:cs="MS Mincho"/>
          <w:iCs/>
          <w:sz w:val="24"/>
          <w:szCs w:val="24"/>
          <w:shd w:val="clear" w:color="auto" w:fill="FFFFFF"/>
          <w:lang w:val="es-AR"/>
        </w:rPr>
        <w:t xml:space="preserve">, </w:t>
      </w:r>
      <w:proofErr w:type="spellStart"/>
      <w:r w:rsidR="00AC7382">
        <w:rPr>
          <w:rFonts w:ascii="GHEA Mariam" w:eastAsia="MS Mincho" w:hAnsi="GHEA Mariam" w:cs="MS Mincho"/>
          <w:iCs/>
          <w:sz w:val="24"/>
          <w:szCs w:val="24"/>
          <w:shd w:val="clear" w:color="auto" w:fill="FFFFFF"/>
          <w:lang w:val="es-AR"/>
        </w:rPr>
        <w:t>ինչպես</w:t>
      </w:r>
      <w:proofErr w:type="spellEnd"/>
      <w:r w:rsidR="00AC7382">
        <w:rPr>
          <w:rFonts w:ascii="GHEA Mariam" w:eastAsia="MS Mincho" w:hAnsi="GHEA Mariam" w:cs="MS Mincho"/>
          <w:iCs/>
          <w:sz w:val="24"/>
          <w:szCs w:val="24"/>
          <w:shd w:val="clear" w:color="auto" w:fill="FFFFFF"/>
          <w:lang w:val="es-AR"/>
        </w:rPr>
        <w:t xml:space="preserve"> և </w:t>
      </w:r>
      <w:proofErr w:type="spellStart"/>
      <w:r w:rsidR="00AC7382">
        <w:rPr>
          <w:rFonts w:ascii="GHEA Mariam" w:eastAsia="MS Mincho" w:hAnsi="GHEA Mariam" w:cs="MS Mincho"/>
          <w:iCs/>
          <w:sz w:val="24"/>
          <w:szCs w:val="24"/>
          <w:shd w:val="clear" w:color="auto" w:fill="FFFFFF"/>
          <w:lang w:val="es-AR"/>
        </w:rPr>
        <w:t>Առաջին</w:t>
      </w:r>
      <w:proofErr w:type="spellEnd"/>
      <w:r w:rsidR="00AC7382">
        <w:rPr>
          <w:rFonts w:ascii="GHEA Mariam" w:eastAsia="MS Mincho" w:hAnsi="GHEA Mariam" w:cs="MS Mincho"/>
          <w:iCs/>
          <w:sz w:val="24"/>
          <w:szCs w:val="24"/>
          <w:shd w:val="clear" w:color="auto" w:fill="FFFFFF"/>
          <w:lang w:val="es-AR"/>
        </w:rPr>
        <w:t xml:space="preserve"> </w:t>
      </w:r>
      <w:proofErr w:type="spellStart"/>
      <w:r w:rsidR="00AC7382">
        <w:rPr>
          <w:rFonts w:ascii="GHEA Mariam" w:eastAsia="MS Mincho" w:hAnsi="GHEA Mariam" w:cs="MS Mincho"/>
          <w:iCs/>
          <w:sz w:val="24"/>
          <w:szCs w:val="24"/>
          <w:shd w:val="clear" w:color="auto" w:fill="FFFFFF"/>
          <w:lang w:val="es-AR"/>
        </w:rPr>
        <w:t>ատյանի</w:t>
      </w:r>
      <w:proofErr w:type="spellEnd"/>
      <w:r w:rsidR="00AC7382">
        <w:rPr>
          <w:rFonts w:ascii="GHEA Mariam" w:eastAsia="MS Mincho" w:hAnsi="GHEA Mariam" w:cs="MS Mincho"/>
          <w:iCs/>
          <w:sz w:val="24"/>
          <w:szCs w:val="24"/>
          <w:shd w:val="clear" w:color="auto" w:fill="FFFFFF"/>
          <w:lang w:val="es-AR"/>
        </w:rPr>
        <w:t xml:space="preserve"> </w:t>
      </w:r>
      <w:proofErr w:type="spellStart"/>
      <w:r w:rsidR="00AC7382">
        <w:rPr>
          <w:rFonts w:ascii="GHEA Mariam" w:eastAsia="MS Mincho" w:hAnsi="GHEA Mariam" w:cs="MS Mincho"/>
          <w:iCs/>
          <w:sz w:val="24"/>
          <w:szCs w:val="24"/>
          <w:shd w:val="clear" w:color="auto" w:fill="FFFFFF"/>
          <w:lang w:val="es-AR"/>
        </w:rPr>
        <w:t>դատարանը</w:t>
      </w:r>
      <w:proofErr w:type="spellEnd"/>
      <w:r w:rsidR="00AC7382">
        <w:rPr>
          <w:rFonts w:ascii="GHEA Mariam" w:eastAsia="MS Mincho" w:hAnsi="GHEA Mariam" w:cs="MS Mincho"/>
          <w:iCs/>
          <w:sz w:val="24"/>
          <w:szCs w:val="24"/>
          <w:shd w:val="clear" w:color="auto" w:fill="FFFFFF"/>
          <w:lang w:val="es-AR"/>
        </w:rPr>
        <w:t>,</w:t>
      </w:r>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փաստ</w:t>
      </w:r>
      <w:r w:rsidR="00A31040">
        <w:rPr>
          <w:rFonts w:ascii="GHEA Mariam" w:eastAsia="MS Mincho" w:hAnsi="GHEA Mariam" w:cs="MS Mincho"/>
          <w:iCs/>
          <w:sz w:val="24"/>
          <w:szCs w:val="24"/>
          <w:shd w:val="clear" w:color="auto" w:fill="FFFFFF"/>
          <w:lang w:val="es-AR"/>
        </w:rPr>
        <w:t>ել</w:t>
      </w:r>
      <w:proofErr w:type="spellEnd"/>
      <w:r w:rsidRPr="00345A48">
        <w:rPr>
          <w:rFonts w:ascii="GHEA Mariam" w:eastAsia="MS Mincho" w:hAnsi="GHEA Mariam" w:cs="MS Mincho"/>
          <w:iCs/>
          <w:sz w:val="24"/>
          <w:szCs w:val="24"/>
          <w:shd w:val="clear" w:color="auto" w:fill="FFFFFF"/>
          <w:lang w:val="es-AR"/>
        </w:rPr>
        <w:t xml:space="preserve"> է, </w:t>
      </w:r>
      <w:proofErr w:type="spellStart"/>
      <w:r w:rsidRPr="00345A48">
        <w:rPr>
          <w:rFonts w:ascii="GHEA Mariam" w:eastAsia="MS Mincho" w:hAnsi="GHEA Mariam" w:cs="MS Mincho"/>
          <w:iCs/>
          <w:sz w:val="24"/>
          <w:szCs w:val="24"/>
          <w:shd w:val="clear" w:color="auto" w:fill="FFFFFF"/>
          <w:lang w:val="es-AR"/>
        </w:rPr>
        <w:t>որ</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այդ</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ռիսկը</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նվազել</w:t>
      </w:r>
      <w:proofErr w:type="spellEnd"/>
      <w:r w:rsidRPr="00345A48">
        <w:rPr>
          <w:rFonts w:ascii="GHEA Mariam" w:eastAsia="MS Mincho" w:hAnsi="GHEA Mariam" w:cs="MS Mincho"/>
          <w:iCs/>
          <w:sz w:val="24"/>
          <w:szCs w:val="24"/>
          <w:shd w:val="clear" w:color="auto" w:fill="FFFFFF"/>
          <w:lang w:val="es-AR"/>
        </w:rPr>
        <w:t xml:space="preserve"> է, </w:t>
      </w:r>
      <w:proofErr w:type="spellStart"/>
      <w:r w:rsidRPr="00345A48">
        <w:rPr>
          <w:rFonts w:ascii="GHEA Mariam" w:eastAsia="MS Mincho" w:hAnsi="GHEA Mariam" w:cs="MS Mincho"/>
          <w:iCs/>
          <w:sz w:val="24"/>
          <w:szCs w:val="24"/>
          <w:shd w:val="clear" w:color="auto" w:fill="FFFFFF"/>
          <w:lang w:val="es-AR"/>
        </w:rPr>
        <w:t>քանի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որ</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սույն</w:t>
      </w:r>
      <w:proofErr w:type="spellEnd"/>
      <w:r w:rsidRPr="00345A48">
        <w:rPr>
          <w:rFonts w:ascii="GHEA Mariam" w:eastAsia="MS Mincho" w:hAnsi="GHEA Mariam" w:cs="MS Mincho"/>
          <w:iCs/>
          <w:sz w:val="24"/>
          <w:szCs w:val="24"/>
          <w:shd w:val="clear" w:color="auto" w:fill="FFFFFF"/>
          <w:lang w:val="es-AR"/>
        </w:rPr>
        <w:t xml:space="preserve"> </w:t>
      </w:r>
      <w:bookmarkStart w:id="14" w:name="_Hlk187325872"/>
      <w:proofErr w:type="spellStart"/>
      <w:r w:rsidRPr="00345A48">
        <w:rPr>
          <w:rFonts w:ascii="GHEA Mariam" w:eastAsia="MS Mincho" w:hAnsi="GHEA Mariam" w:cs="MS Mincho"/>
          <w:iCs/>
          <w:sz w:val="24"/>
          <w:szCs w:val="24"/>
          <w:shd w:val="clear" w:color="auto" w:fill="FFFFFF"/>
          <w:lang w:val="es-AR"/>
        </w:rPr>
        <w:t>քրեական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գործը</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չի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գտնվում</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սկզբնական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փուլում</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մեղադրյալն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արգելանքի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տակ</w:t>
      </w:r>
      <w:proofErr w:type="spellEnd"/>
      <w:r w:rsidRPr="00345A48">
        <w:rPr>
          <w:rFonts w:ascii="GHEA Mariam" w:eastAsia="MS Mincho" w:hAnsi="GHEA Mariam" w:cs="MS Mincho"/>
          <w:iCs/>
          <w:sz w:val="24"/>
          <w:szCs w:val="24"/>
          <w:shd w:val="clear" w:color="auto" w:fill="FFFFFF"/>
          <w:lang w:val="es-AR"/>
        </w:rPr>
        <w:t xml:space="preserve"> է </w:t>
      </w:r>
      <w:proofErr w:type="spellStart"/>
      <w:r w:rsidRPr="00345A48">
        <w:rPr>
          <w:rFonts w:ascii="GHEA Mariam" w:eastAsia="MS Mincho" w:hAnsi="GHEA Mariam" w:cs="MS Mincho"/>
          <w:iCs/>
          <w:sz w:val="24"/>
          <w:szCs w:val="24"/>
          <w:shd w:val="clear" w:color="auto" w:fill="FFFFFF"/>
          <w:lang w:val="es-AR"/>
        </w:rPr>
        <w:t>գտնվում</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դեռևս</w:t>
      </w:r>
      <w:proofErr w:type="spellEnd"/>
      <w:r w:rsidRPr="00345A48">
        <w:rPr>
          <w:rFonts w:ascii="GHEA Mariam" w:eastAsia="MS Mincho" w:hAnsi="GHEA Mariam" w:cs="MS Mincho"/>
          <w:iCs/>
          <w:sz w:val="24"/>
          <w:szCs w:val="24"/>
          <w:shd w:val="clear" w:color="auto" w:fill="FFFFFF"/>
          <w:lang w:val="es-AR"/>
        </w:rPr>
        <w:t xml:space="preserve"> 2023 </w:t>
      </w:r>
      <w:proofErr w:type="spellStart"/>
      <w:r w:rsidRPr="00345A48">
        <w:rPr>
          <w:rFonts w:ascii="GHEA Mariam" w:eastAsia="MS Mincho" w:hAnsi="GHEA Mariam" w:cs="MS Mincho"/>
          <w:iCs/>
          <w:sz w:val="24"/>
          <w:szCs w:val="24"/>
          <w:shd w:val="clear" w:color="auto" w:fill="FFFFFF"/>
          <w:lang w:val="es-AR"/>
        </w:rPr>
        <w:t>թվականի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հունվարի</w:t>
      </w:r>
      <w:proofErr w:type="spellEnd"/>
      <w:r w:rsidRPr="00345A48">
        <w:rPr>
          <w:rFonts w:ascii="GHEA Mariam" w:eastAsia="MS Mincho" w:hAnsi="GHEA Mariam" w:cs="MS Mincho"/>
          <w:iCs/>
          <w:sz w:val="24"/>
          <w:szCs w:val="24"/>
          <w:shd w:val="clear" w:color="auto" w:fill="FFFFFF"/>
          <w:lang w:val="es-AR"/>
        </w:rPr>
        <w:t xml:space="preserve"> 20-ից, </w:t>
      </w:r>
      <w:proofErr w:type="spellStart"/>
      <w:r w:rsidRPr="00345A48">
        <w:rPr>
          <w:rFonts w:ascii="GHEA Mariam" w:eastAsia="MS Mincho" w:hAnsi="GHEA Mariam" w:cs="MS Mincho"/>
          <w:iCs/>
          <w:sz w:val="24"/>
          <w:szCs w:val="24"/>
          <w:shd w:val="clear" w:color="auto" w:fill="FFFFFF"/>
          <w:lang w:val="es-AR"/>
        </w:rPr>
        <w:t>տևական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ժամանակ</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կատարվել</w:t>
      </w:r>
      <w:proofErr w:type="spellEnd"/>
      <w:r w:rsidRPr="00345A48">
        <w:rPr>
          <w:rFonts w:ascii="GHEA Mariam" w:eastAsia="MS Mincho" w:hAnsi="GHEA Mariam" w:cs="MS Mincho"/>
          <w:iCs/>
          <w:sz w:val="24"/>
          <w:szCs w:val="24"/>
          <w:shd w:val="clear" w:color="auto" w:fill="FFFFFF"/>
          <w:lang w:val="es-AR"/>
        </w:rPr>
        <w:t xml:space="preserve"> է </w:t>
      </w:r>
      <w:proofErr w:type="spellStart"/>
      <w:r w:rsidRPr="00345A48">
        <w:rPr>
          <w:rFonts w:ascii="GHEA Mariam" w:eastAsia="MS Mincho" w:hAnsi="GHEA Mariam" w:cs="MS Mincho"/>
          <w:iCs/>
          <w:sz w:val="24"/>
          <w:szCs w:val="24"/>
          <w:shd w:val="clear" w:color="auto" w:fill="FFFFFF"/>
          <w:lang w:val="es-AR"/>
        </w:rPr>
        <w:t>քննություն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իրականացվել</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են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բավականաչափ</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անհետաձգելի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քննչական</w:t>
      </w:r>
      <w:proofErr w:type="spellEnd"/>
      <w:r w:rsidRPr="00345A48">
        <w:rPr>
          <w:rFonts w:ascii="GHEA Mariam" w:eastAsia="MS Mincho" w:hAnsi="GHEA Mariam" w:cs="MS Mincho"/>
          <w:iCs/>
          <w:sz w:val="24"/>
          <w:szCs w:val="24"/>
          <w:shd w:val="clear" w:color="auto" w:fill="FFFFFF"/>
          <w:lang w:val="es-AR"/>
        </w:rPr>
        <w:t xml:space="preserve"> և </w:t>
      </w:r>
      <w:proofErr w:type="spellStart"/>
      <w:r w:rsidRPr="00345A48">
        <w:rPr>
          <w:rFonts w:ascii="GHEA Mariam" w:eastAsia="MS Mincho" w:hAnsi="GHEA Mariam" w:cs="MS Mincho"/>
          <w:iCs/>
          <w:sz w:val="24"/>
          <w:szCs w:val="24"/>
          <w:shd w:val="clear" w:color="auto" w:fill="FFFFFF"/>
          <w:lang w:val="es-AR"/>
        </w:rPr>
        <w:t>այլ</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դատավարական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գործողություններ</w:t>
      </w:r>
      <w:bookmarkEnd w:id="14"/>
      <w:proofErr w:type="spellEnd"/>
      <w:r w:rsidRPr="00345A48">
        <w:rPr>
          <w:rFonts w:ascii="GHEA Mariam" w:eastAsia="MS Mincho" w:hAnsi="GHEA Mariam" w:cs="MS Mincho"/>
          <w:iCs/>
          <w:sz w:val="24"/>
          <w:szCs w:val="24"/>
          <w:shd w:val="clear" w:color="auto" w:fill="FFFFFF"/>
          <w:lang w:val="es-AR"/>
        </w:rPr>
        <w:t>:</w:t>
      </w:r>
    </w:p>
    <w:p w14:paraId="18E8F99C" w14:textId="3A2FB748" w:rsidR="00345A48" w:rsidRDefault="00345A48" w:rsidP="00345A48">
      <w:pPr>
        <w:tabs>
          <w:tab w:val="left" w:pos="720"/>
        </w:tabs>
        <w:spacing w:line="360" w:lineRule="auto"/>
        <w:ind w:leftChars="0" w:left="-2" w:firstLineChars="0" w:firstLine="567"/>
        <w:jc w:val="both"/>
        <w:rPr>
          <w:rFonts w:ascii="GHEA Mariam" w:eastAsia="MS Mincho" w:hAnsi="GHEA Mariam" w:cs="MS Mincho"/>
          <w:iCs/>
          <w:sz w:val="24"/>
          <w:szCs w:val="24"/>
          <w:shd w:val="clear" w:color="auto" w:fill="FFFFFF"/>
          <w:lang w:val="es-AR"/>
        </w:rPr>
      </w:pPr>
      <w:proofErr w:type="spellStart"/>
      <w:r w:rsidRPr="00345A48">
        <w:rPr>
          <w:rFonts w:ascii="GHEA Mariam" w:eastAsia="MS Mincho" w:hAnsi="GHEA Mariam" w:cs="MS Mincho"/>
          <w:iCs/>
          <w:sz w:val="24"/>
          <w:szCs w:val="24"/>
          <w:shd w:val="clear" w:color="auto" w:fill="FFFFFF"/>
          <w:lang w:val="es-AR"/>
        </w:rPr>
        <w:t>Բացի</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այդ</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Վերաքննիչ</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դատարանը</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հաշվի</w:t>
      </w:r>
      <w:proofErr w:type="spellEnd"/>
      <w:r w:rsidRPr="00345A48">
        <w:rPr>
          <w:rFonts w:ascii="GHEA Mariam" w:eastAsia="MS Mincho" w:hAnsi="GHEA Mariam" w:cs="MS Mincho"/>
          <w:iCs/>
          <w:sz w:val="24"/>
          <w:szCs w:val="24"/>
          <w:shd w:val="clear" w:color="auto" w:fill="FFFFFF"/>
          <w:lang w:val="es-AR"/>
        </w:rPr>
        <w:t xml:space="preserve"> է </w:t>
      </w:r>
      <w:proofErr w:type="spellStart"/>
      <w:r w:rsidRPr="00345A48">
        <w:rPr>
          <w:rFonts w:ascii="GHEA Mariam" w:eastAsia="MS Mincho" w:hAnsi="GHEA Mariam" w:cs="MS Mincho"/>
          <w:iCs/>
          <w:sz w:val="24"/>
          <w:szCs w:val="24"/>
          <w:shd w:val="clear" w:color="auto" w:fill="FFFFFF"/>
          <w:lang w:val="es-AR"/>
        </w:rPr>
        <w:t>առել</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նաև</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այն</w:t>
      </w:r>
      <w:proofErr w:type="spellEnd"/>
      <w:r w:rsidR="00A31040">
        <w:rPr>
          <w:rFonts w:ascii="GHEA Mariam" w:eastAsia="MS Mincho" w:hAnsi="GHEA Mariam" w:cs="MS Mincho"/>
          <w:iCs/>
          <w:sz w:val="24"/>
          <w:szCs w:val="24"/>
          <w:shd w:val="clear" w:color="auto" w:fill="FFFFFF"/>
          <w:lang w:val="es-AR"/>
        </w:rPr>
        <w:t xml:space="preserve"> </w:t>
      </w:r>
      <w:proofErr w:type="spellStart"/>
      <w:r w:rsidR="00A31040">
        <w:rPr>
          <w:rFonts w:ascii="GHEA Mariam" w:eastAsia="MS Mincho" w:hAnsi="GHEA Mariam" w:cs="MS Mincho"/>
          <w:iCs/>
          <w:sz w:val="24"/>
          <w:szCs w:val="24"/>
          <w:shd w:val="clear" w:color="auto" w:fill="FFFFFF"/>
          <w:lang w:val="es-AR"/>
        </w:rPr>
        <w:t>հանգամանքը</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որ</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մեղադրյալ</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Հ.Չերքեզյանի</w:t>
      </w:r>
      <w:proofErr w:type="spellEnd"/>
      <w:r w:rsidR="00A31040">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խնամքին</w:t>
      </w:r>
      <w:proofErr w:type="spellEnd"/>
      <w:r w:rsidRPr="00345A48">
        <w:rPr>
          <w:rFonts w:ascii="GHEA Mariam" w:eastAsia="MS Mincho" w:hAnsi="GHEA Mariam" w:cs="MS Mincho"/>
          <w:iCs/>
          <w:sz w:val="24"/>
          <w:szCs w:val="24"/>
          <w:shd w:val="clear" w:color="auto" w:fill="FFFFFF"/>
          <w:lang w:val="es-AR"/>
        </w:rPr>
        <w:t xml:space="preserve"> </w:t>
      </w:r>
      <w:proofErr w:type="spellStart"/>
      <w:r w:rsidR="00A31040">
        <w:rPr>
          <w:rFonts w:ascii="GHEA Mariam" w:eastAsia="MS Mincho" w:hAnsi="GHEA Mariam" w:cs="MS Mincho"/>
          <w:iCs/>
          <w:sz w:val="24"/>
          <w:szCs w:val="24"/>
          <w:shd w:val="clear" w:color="auto" w:fill="FFFFFF"/>
          <w:lang w:val="es-AR"/>
        </w:rPr>
        <w:t>են</w:t>
      </w:r>
      <w:proofErr w:type="spellEnd"/>
      <w:r w:rsidR="00A31040">
        <w:rPr>
          <w:rFonts w:ascii="GHEA Mariam" w:eastAsia="MS Mincho" w:hAnsi="GHEA Mariam" w:cs="MS Mincho"/>
          <w:iCs/>
          <w:sz w:val="24"/>
          <w:szCs w:val="24"/>
          <w:shd w:val="clear" w:color="auto" w:fill="FFFFFF"/>
          <w:lang w:val="es-AR"/>
        </w:rPr>
        <w:t xml:space="preserve"> </w:t>
      </w:r>
      <w:proofErr w:type="spellStart"/>
      <w:r w:rsidR="00A31040">
        <w:rPr>
          <w:rFonts w:ascii="GHEA Mariam" w:eastAsia="MS Mincho" w:hAnsi="GHEA Mariam" w:cs="MS Mincho"/>
          <w:iCs/>
          <w:sz w:val="24"/>
          <w:szCs w:val="24"/>
          <w:shd w:val="clear" w:color="auto" w:fill="FFFFFF"/>
          <w:lang w:val="es-AR"/>
        </w:rPr>
        <w:t>գտնվում</w:t>
      </w:r>
      <w:proofErr w:type="spellEnd"/>
      <w:r w:rsidR="00A31040">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երկու</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անչափահաս</w:t>
      </w:r>
      <w:proofErr w:type="spellEnd"/>
      <w:r w:rsidRPr="00345A48">
        <w:rPr>
          <w:rFonts w:ascii="GHEA Mariam" w:eastAsia="MS Mincho" w:hAnsi="GHEA Mariam" w:cs="MS Mincho"/>
          <w:iCs/>
          <w:sz w:val="24"/>
          <w:szCs w:val="24"/>
          <w:shd w:val="clear" w:color="auto" w:fill="FFFFFF"/>
          <w:lang w:val="es-AR"/>
        </w:rPr>
        <w:t xml:space="preserve"> </w:t>
      </w:r>
      <w:proofErr w:type="spellStart"/>
      <w:r w:rsidRPr="00345A48">
        <w:rPr>
          <w:rFonts w:ascii="GHEA Mariam" w:eastAsia="MS Mincho" w:hAnsi="GHEA Mariam" w:cs="MS Mincho"/>
          <w:iCs/>
          <w:sz w:val="24"/>
          <w:szCs w:val="24"/>
          <w:shd w:val="clear" w:color="auto" w:fill="FFFFFF"/>
          <w:lang w:val="es-AR"/>
        </w:rPr>
        <w:t>երեխանե</w:t>
      </w:r>
      <w:r w:rsidR="00A31040">
        <w:rPr>
          <w:rFonts w:ascii="GHEA Mariam" w:eastAsia="MS Mincho" w:hAnsi="GHEA Mariam" w:cs="MS Mincho"/>
          <w:iCs/>
          <w:sz w:val="24"/>
          <w:szCs w:val="24"/>
          <w:shd w:val="clear" w:color="auto" w:fill="FFFFFF"/>
          <w:lang w:val="es-AR"/>
        </w:rPr>
        <w:t>ր</w:t>
      </w:r>
      <w:r w:rsidR="0007018C">
        <w:rPr>
          <w:rFonts w:ascii="GHEA Mariam" w:eastAsia="MS Mincho" w:hAnsi="GHEA Mariam" w:cs="MS Mincho"/>
          <w:iCs/>
          <w:sz w:val="24"/>
          <w:szCs w:val="24"/>
          <w:shd w:val="clear" w:color="auto" w:fill="FFFFFF"/>
          <w:lang w:val="es-AR"/>
        </w:rPr>
        <w:t>ը</w:t>
      </w:r>
      <w:proofErr w:type="spellEnd"/>
      <w:r w:rsidR="00A31040">
        <w:rPr>
          <w:rFonts w:ascii="GHEA Mariam" w:eastAsia="MS Mincho" w:hAnsi="GHEA Mariam" w:cs="MS Mincho"/>
          <w:iCs/>
          <w:sz w:val="24"/>
          <w:szCs w:val="24"/>
          <w:shd w:val="clear" w:color="auto" w:fill="FFFFFF"/>
          <w:lang w:val="es-AR"/>
        </w:rPr>
        <w:t xml:space="preserve">, </w:t>
      </w:r>
      <w:proofErr w:type="spellStart"/>
      <w:r w:rsidR="00A31040">
        <w:rPr>
          <w:rFonts w:ascii="GHEA Mariam" w:eastAsia="MS Mincho" w:hAnsi="GHEA Mariam" w:cs="MS Mincho"/>
          <w:iCs/>
          <w:sz w:val="24"/>
          <w:szCs w:val="24"/>
          <w:shd w:val="clear" w:color="auto" w:fill="FFFFFF"/>
          <w:lang w:val="es-AR"/>
        </w:rPr>
        <w:t>որոնցից</w:t>
      </w:r>
      <w:proofErr w:type="spellEnd"/>
      <w:r w:rsidR="00A31040">
        <w:rPr>
          <w:rFonts w:ascii="GHEA Mariam" w:eastAsia="MS Mincho" w:hAnsi="GHEA Mariam" w:cs="MS Mincho"/>
          <w:iCs/>
          <w:sz w:val="24"/>
          <w:szCs w:val="24"/>
          <w:shd w:val="clear" w:color="auto" w:fill="FFFFFF"/>
          <w:lang w:val="es-AR"/>
        </w:rPr>
        <w:t xml:space="preserve"> </w:t>
      </w:r>
      <w:proofErr w:type="spellStart"/>
      <w:r w:rsidR="00A31040">
        <w:rPr>
          <w:rFonts w:ascii="GHEA Mariam" w:eastAsia="MS Mincho" w:hAnsi="GHEA Mariam" w:cs="MS Mincho"/>
          <w:iCs/>
          <w:sz w:val="24"/>
          <w:szCs w:val="24"/>
          <w:shd w:val="clear" w:color="auto" w:fill="FFFFFF"/>
          <w:lang w:val="es-AR"/>
        </w:rPr>
        <w:t>մեկն</w:t>
      </w:r>
      <w:proofErr w:type="spellEnd"/>
      <w:r w:rsidR="00A31040">
        <w:rPr>
          <w:rFonts w:ascii="GHEA Mariam" w:eastAsia="MS Mincho" w:hAnsi="GHEA Mariam" w:cs="MS Mincho"/>
          <w:iCs/>
          <w:sz w:val="24"/>
          <w:szCs w:val="24"/>
          <w:shd w:val="clear" w:color="auto" w:fill="FFFFFF"/>
          <w:lang w:val="es-AR"/>
        </w:rPr>
        <w:t xml:space="preserve"> </w:t>
      </w:r>
      <w:proofErr w:type="spellStart"/>
      <w:r w:rsidR="00A31040">
        <w:rPr>
          <w:rFonts w:ascii="GHEA Mariam" w:eastAsia="MS Mincho" w:hAnsi="GHEA Mariam" w:cs="MS Mincho"/>
          <w:iCs/>
          <w:sz w:val="24"/>
          <w:szCs w:val="24"/>
          <w:shd w:val="clear" w:color="auto" w:fill="FFFFFF"/>
          <w:lang w:val="es-AR"/>
        </w:rPr>
        <w:t>ունի</w:t>
      </w:r>
      <w:proofErr w:type="spellEnd"/>
      <w:r w:rsidR="00A31040">
        <w:rPr>
          <w:rFonts w:ascii="GHEA Mariam" w:eastAsia="MS Mincho" w:hAnsi="GHEA Mariam" w:cs="MS Mincho"/>
          <w:iCs/>
          <w:sz w:val="24"/>
          <w:szCs w:val="24"/>
          <w:shd w:val="clear" w:color="auto" w:fill="FFFFFF"/>
          <w:lang w:val="es-AR"/>
        </w:rPr>
        <w:t xml:space="preserve"> </w:t>
      </w:r>
      <w:proofErr w:type="spellStart"/>
      <w:r w:rsidR="00A31040">
        <w:rPr>
          <w:rFonts w:ascii="GHEA Mariam" w:eastAsia="MS Mincho" w:hAnsi="GHEA Mariam" w:cs="MS Mincho"/>
          <w:iCs/>
          <w:sz w:val="24"/>
          <w:szCs w:val="24"/>
          <w:shd w:val="clear" w:color="auto" w:fill="FFFFFF"/>
          <w:lang w:val="es-AR"/>
        </w:rPr>
        <w:t>առողջական</w:t>
      </w:r>
      <w:proofErr w:type="spellEnd"/>
      <w:r w:rsidR="00A31040">
        <w:rPr>
          <w:rFonts w:ascii="GHEA Mariam" w:eastAsia="MS Mincho" w:hAnsi="GHEA Mariam" w:cs="MS Mincho"/>
          <w:iCs/>
          <w:sz w:val="24"/>
          <w:szCs w:val="24"/>
          <w:shd w:val="clear" w:color="auto" w:fill="FFFFFF"/>
          <w:lang w:val="es-AR"/>
        </w:rPr>
        <w:t xml:space="preserve"> </w:t>
      </w:r>
      <w:proofErr w:type="spellStart"/>
      <w:r w:rsidR="00A31040">
        <w:rPr>
          <w:rFonts w:ascii="GHEA Mariam" w:eastAsia="MS Mincho" w:hAnsi="GHEA Mariam" w:cs="MS Mincho"/>
          <w:iCs/>
          <w:sz w:val="24"/>
          <w:szCs w:val="24"/>
          <w:shd w:val="clear" w:color="auto" w:fill="FFFFFF"/>
          <w:lang w:val="es-AR"/>
        </w:rPr>
        <w:t>խնդիրներ</w:t>
      </w:r>
      <w:proofErr w:type="spellEnd"/>
      <w:r w:rsidR="009D676F">
        <w:rPr>
          <w:rFonts w:ascii="GHEA Mariam" w:eastAsia="MS Mincho" w:hAnsi="GHEA Mariam" w:cs="MS Mincho"/>
          <w:iCs/>
          <w:sz w:val="24"/>
          <w:szCs w:val="24"/>
          <w:shd w:val="clear" w:color="auto" w:fill="FFFFFF"/>
          <w:lang w:val="es-AR"/>
        </w:rPr>
        <w:t xml:space="preserve">, </w:t>
      </w:r>
      <w:proofErr w:type="spellStart"/>
      <w:r w:rsidR="009D676F">
        <w:rPr>
          <w:rFonts w:ascii="GHEA Mariam" w:eastAsia="MS Mincho" w:hAnsi="GHEA Mariam" w:cs="MS Mincho"/>
          <w:iCs/>
          <w:sz w:val="24"/>
          <w:szCs w:val="24"/>
          <w:shd w:val="clear" w:color="auto" w:fill="FFFFFF"/>
          <w:lang w:val="es-AR"/>
        </w:rPr>
        <w:t>ինչպես</w:t>
      </w:r>
      <w:proofErr w:type="spellEnd"/>
      <w:r w:rsidR="009D676F">
        <w:rPr>
          <w:rFonts w:ascii="GHEA Mariam" w:eastAsia="MS Mincho" w:hAnsi="GHEA Mariam" w:cs="MS Mincho"/>
          <w:iCs/>
          <w:sz w:val="24"/>
          <w:szCs w:val="24"/>
          <w:shd w:val="clear" w:color="auto" w:fill="FFFFFF"/>
          <w:lang w:val="es-AR"/>
        </w:rPr>
        <w:t xml:space="preserve"> </w:t>
      </w:r>
      <w:proofErr w:type="spellStart"/>
      <w:r w:rsidR="009D676F">
        <w:rPr>
          <w:rFonts w:ascii="GHEA Mariam" w:eastAsia="MS Mincho" w:hAnsi="GHEA Mariam" w:cs="MS Mincho"/>
          <w:iCs/>
          <w:sz w:val="24"/>
          <w:szCs w:val="24"/>
          <w:shd w:val="clear" w:color="auto" w:fill="FFFFFF"/>
          <w:lang w:val="es-AR"/>
        </w:rPr>
        <w:t>նաև</w:t>
      </w:r>
      <w:proofErr w:type="spellEnd"/>
      <w:r w:rsidR="009D676F">
        <w:rPr>
          <w:rFonts w:ascii="GHEA Mariam" w:eastAsia="MS Mincho" w:hAnsi="GHEA Mariam" w:cs="MS Mincho"/>
          <w:iCs/>
          <w:sz w:val="24"/>
          <w:szCs w:val="24"/>
          <w:shd w:val="clear" w:color="auto" w:fill="FFFFFF"/>
          <w:lang w:val="es-AR"/>
        </w:rPr>
        <w:t xml:space="preserve"> </w:t>
      </w:r>
      <w:proofErr w:type="spellStart"/>
      <w:r w:rsidR="009D676F">
        <w:rPr>
          <w:rFonts w:ascii="GHEA Mariam" w:eastAsia="MS Mincho" w:hAnsi="GHEA Mariam" w:cs="MS Mincho"/>
          <w:iCs/>
          <w:sz w:val="24"/>
          <w:szCs w:val="24"/>
          <w:shd w:val="clear" w:color="auto" w:fill="FFFFFF"/>
          <w:lang w:val="es-AR"/>
        </w:rPr>
        <w:t>այն</w:t>
      </w:r>
      <w:proofErr w:type="spellEnd"/>
      <w:r w:rsidR="009D676F">
        <w:rPr>
          <w:rFonts w:ascii="GHEA Mariam" w:eastAsia="MS Mincho" w:hAnsi="GHEA Mariam" w:cs="MS Mincho"/>
          <w:iCs/>
          <w:sz w:val="24"/>
          <w:szCs w:val="24"/>
          <w:shd w:val="clear" w:color="auto" w:fill="FFFFFF"/>
          <w:lang w:val="es-AR"/>
        </w:rPr>
        <w:t xml:space="preserve">, </w:t>
      </w:r>
      <w:proofErr w:type="spellStart"/>
      <w:r w:rsidR="009D676F">
        <w:rPr>
          <w:rFonts w:ascii="GHEA Mariam" w:eastAsia="MS Mincho" w:hAnsi="GHEA Mariam" w:cs="MS Mincho"/>
          <w:iCs/>
          <w:sz w:val="24"/>
          <w:szCs w:val="24"/>
          <w:shd w:val="clear" w:color="auto" w:fill="FFFFFF"/>
          <w:lang w:val="es-AR"/>
        </w:rPr>
        <w:t>որ</w:t>
      </w:r>
      <w:proofErr w:type="spellEnd"/>
      <w:r w:rsidR="009D676F">
        <w:rPr>
          <w:rFonts w:ascii="GHEA Mariam" w:eastAsia="MS Mincho" w:hAnsi="GHEA Mariam" w:cs="MS Mincho"/>
          <w:iCs/>
          <w:sz w:val="24"/>
          <w:szCs w:val="24"/>
          <w:shd w:val="clear" w:color="auto" w:fill="FFFFFF"/>
          <w:lang w:val="es-AR"/>
        </w:rPr>
        <w:t xml:space="preserve"> </w:t>
      </w:r>
      <w:proofErr w:type="spellStart"/>
      <w:r w:rsidR="009D676F">
        <w:rPr>
          <w:rFonts w:ascii="GHEA Mariam" w:eastAsia="MS Mincho" w:hAnsi="GHEA Mariam" w:cs="MS Mincho"/>
          <w:iCs/>
          <w:sz w:val="24"/>
          <w:szCs w:val="24"/>
          <w:shd w:val="clear" w:color="auto" w:fill="FFFFFF"/>
          <w:lang w:val="es-AR"/>
        </w:rPr>
        <w:t>Հ</w:t>
      </w:r>
      <w:r w:rsidR="009D676F">
        <w:rPr>
          <w:rFonts w:ascii="Sylfaen" w:eastAsia="MS Mincho" w:hAnsi="Sylfaen" w:cs="MS Mincho"/>
          <w:iCs/>
          <w:sz w:val="24"/>
          <w:szCs w:val="24"/>
          <w:shd w:val="clear" w:color="auto" w:fill="FFFFFF"/>
          <w:lang w:val="es-AR"/>
        </w:rPr>
        <w:t>.</w:t>
      </w:r>
      <w:r w:rsidR="009D676F">
        <w:rPr>
          <w:rFonts w:ascii="GHEA Mariam" w:eastAsia="MS Mincho" w:hAnsi="GHEA Mariam" w:cs="MS Mincho"/>
          <w:iCs/>
          <w:sz w:val="24"/>
          <w:szCs w:val="24"/>
          <w:shd w:val="clear" w:color="auto" w:fill="FFFFFF"/>
          <w:lang w:val="es-AR"/>
        </w:rPr>
        <w:t>Չերքեզյանը</w:t>
      </w:r>
      <w:proofErr w:type="spellEnd"/>
      <w:r w:rsidR="009D676F">
        <w:rPr>
          <w:rFonts w:ascii="GHEA Mariam" w:eastAsia="MS Mincho" w:hAnsi="GHEA Mariam" w:cs="MS Mincho"/>
          <w:iCs/>
          <w:sz w:val="24"/>
          <w:szCs w:val="24"/>
          <w:shd w:val="clear" w:color="auto" w:fill="FFFFFF"/>
          <w:lang w:val="es-AR"/>
        </w:rPr>
        <w:t xml:space="preserve"> </w:t>
      </w:r>
      <w:proofErr w:type="spellStart"/>
      <w:r w:rsidR="009D676F">
        <w:rPr>
          <w:rFonts w:ascii="GHEA Mariam" w:eastAsia="MS Mincho" w:hAnsi="GHEA Mariam" w:cs="MS Mincho"/>
          <w:iCs/>
          <w:sz w:val="24"/>
          <w:szCs w:val="24"/>
          <w:shd w:val="clear" w:color="auto" w:fill="FFFFFF"/>
          <w:lang w:val="es-AR"/>
        </w:rPr>
        <w:t>նախկինում</w:t>
      </w:r>
      <w:proofErr w:type="spellEnd"/>
      <w:r w:rsidR="009D676F">
        <w:rPr>
          <w:rFonts w:ascii="GHEA Mariam" w:eastAsia="MS Mincho" w:hAnsi="GHEA Mariam" w:cs="MS Mincho"/>
          <w:iCs/>
          <w:sz w:val="24"/>
          <w:szCs w:val="24"/>
          <w:shd w:val="clear" w:color="auto" w:fill="FFFFFF"/>
          <w:lang w:val="es-AR"/>
        </w:rPr>
        <w:t xml:space="preserve"> </w:t>
      </w:r>
      <w:proofErr w:type="spellStart"/>
      <w:r w:rsidR="009D676F">
        <w:rPr>
          <w:rFonts w:ascii="GHEA Mariam" w:eastAsia="MS Mincho" w:hAnsi="GHEA Mariam" w:cs="MS Mincho"/>
          <w:iCs/>
          <w:sz w:val="24"/>
          <w:szCs w:val="24"/>
          <w:shd w:val="clear" w:color="auto" w:fill="FFFFFF"/>
          <w:lang w:val="es-AR"/>
        </w:rPr>
        <w:t>դատապարտված</w:t>
      </w:r>
      <w:proofErr w:type="spellEnd"/>
      <w:r w:rsidR="009D676F">
        <w:rPr>
          <w:rFonts w:ascii="GHEA Mariam" w:eastAsia="MS Mincho" w:hAnsi="GHEA Mariam" w:cs="MS Mincho"/>
          <w:iCs/>
          <w:sz w:val="24"/>
          <w:szCs w:val="24"/>
          <w:shd w:val="clear" w:color="auto" w:fill="FFFFFF"/>
          <w:lang w:val="es-AR"/>
        </w:rPr>
        <w:t xml:space="preserve"> </w:t>
      </w:r>
      <w:proofErr w:type="spellStart"/>
      <w:r w:rsidR="009D676F">
        <w:rPr>
          <w:rFonts w:ascii="GHEA Mariam" w:eastAsia="MS Mincho" w:hAnsi="GHEA Mariam" w:cs="MS Mincho"/>
          <w:iCs/>
          <w:sz w:val="24"/>
          <w:szCs w:val="24"/>
          <w:shd w:val="clear" w:color="auto" w:fill="FFFFFF"/>
          <w:lang w:val="es-AR"/>
        </w:rPr>
        <w:t>չի</w:t>
      </w:r>
      <w:proofErr w:type="spellEnd"/>
      <w:r w:rsidR="009D676F">
        <w:rPr>
          <w:rFonts w:ascii="GHEA Mariam" w:eastAsia="MS Mincho" w:hAnsi="GHEA Mariam" w:cs="MS Mincho"/>
          <w:iCs/>
          <w:sz w:val="24"/>
          <w:szCs w:val="24"/>
          <w:shd w:val="clear" w:color="auto" w:fill="FFFFFF"/>
          <w:lang w:val="es-AR"/>
        </w:rPr>
        <w:t xml:space="preserve"> </w:t>
      </w:r>
      <w:proofErr w:type="spellStart"/>
      <w:r w:rsidR="009D676F">
        <w:rPr>
          <w:rFonts w:ascii="GHEA Mariam" w:eastAsia="MS Mincho" w:hAnsi="GHEA Mariam" w:cs="MS Mincho"/>
          <w:iCs/>
          <w:sz w:val="24"/>
          <w:szCs w:val="24"/>
          <w:shd w:val="clear" w:color="auto" w:fill="FFFFFF"/>
          <w:lang w:val="es-AR"/>
        </w:rPr>
        <w:t>եղել</w:t>
      </w:r>
      <w:proofErr w:type="spellEnd"/>
      <w:r w:rsidR="009D676F">
        <w:rPr>
          <w:rFonts w:ascii="GHEA Mariam" w:eastAsia="MS Mincho" w:hAnsi="GHEA Mariam" w:cs="MS Mincho"/>
          <w:iCs/>
          <w:sz w:val="24"/>
          <w:szCs w:val="24"/>
          <w:shd w:val="clear" w:color="auto" w:fill="FFFFFF"/>
          <w:lang w:val="es-AR"/>
        </w:rPr>
        <w:t xml:space="preserve"> և</w:t>
      </w:r>
      <w:r w:rsidR="0007018C">
        <w:rPr>
          <w:rFonts w:ascii="GHEA Mariam" w:eastAsia="MS Mincho" w:hAnsi="GHEA Mariam" w:cs="MS Mincho"/>
          <w:iCs/>
          <w:sz w:val="24"/>
          <w:szCs w:val="24"/>
          <w:shd w:val="clear" w:color="auto" w:fill="FFFFFF"/>
          <w:lang w:val="es-AR"/>
        </w:rPr>
        <w:t xml:space="preserve"> </w:t>
      </w:r>
      <w:proofErr w:type="spellStart"/>
      <w:r w:rsidR="0007018C">
        <w:rPr>
          <w:rFonts w:ascii="GHEA Mariam" w:eastAsia="MS Mincho" w:hAnsi="GHEA Mariam" w:cs="MS Mincho"/>
          <w:iCs/>
          <w:sz w:val="24"/>
          <w:szCs w:val="24"/>
          <w:shd w:val="clear" w:color="auto" w:fill="FFFFFF"/>
          <w:lang w:val="es-AR"/>
        </w:rPr>
        <w:t>նրան</w:t>
      </w:r>
      <w:proofErr w:type="spellEnd"/>
      <w:r w:rsidR="0007018C">
        <w:rPr>
          <w:rFonts w:ascii="GHEA Mariam" w:eastAsia="MS Mincho" w:hAnsi="GHEA Mariam" w:cs="MS Mincho"/>
          <w:iCs/>
          <w:sz w:val="24"/>
          <w:szCs w:val="24"/>
          <w:shd w:val="clear" w:color="auto" w:fill="FFFFFF"/>
          <w:lang w:val="es-AR"/>
        </w:rPr>
        <w:t xml:space="preserve"> </w:t>
      </w:r>
      <w:proofErr w:type="spellStart"/>
      <w:r w:rsidR="009D676F">
        <w:rPr>
          <w:rFonts w:ascii="GHEA Mariam" w:eastAsia="MS Mincho" w:hAnsi="GHEA Mariam" w:cs="MS Mincho"/>
          <w:iCs/>
          <w:sz w:val="24"/>
          <w:szCs w:val="24"/>
          <w:shd w:val="clear" w:color="auto" w:fill="FFFFFF"/>
          <w:lang w:val="es-AR"/>
        </w:rPr>
        <w:t>վերագրվել</w:t>
      </w:r>
      <w:proofErr w:type="spellEnd"/>
      <w:r w:rsidR="009D676F">
        <w:rPr>
          <w:rFonts w:ascii="GHEA Mariam" w:eastAsia="MS Mincho" w:hAnsi="GHEA Mariam" w:cs="MS Mincho"/>
          <w:iCs/>
          <w:sz w:val="24"/>
          <w:szCs w:val="24"/>
          <w:shd w:val="clear" w:color="auto" w:fill="FFFFFF"/>
          <w:lang w:val="es-AR"/>
        </w:rPr>
        <w:t xml:space="preserve"> </w:t>
      </w:r>
      <w:proofErr w:type="spellStart"/>
      <w:r w:rsidR="009D676F">
        <w:rPr>
          <w:rFonts w:ascii="GHEA Mariam" w:eastAsia="MS Mincho" w:hAnsi="GHEA Mariam" w:cs="MS Mincho"/>
          <w:iCs/>
          <w:sz w:val="24"/>
          <w:szCs w:val="24"/>
          <w:shd w:val="clear" w:color="auto" w:fill="FFFFFF"/>
          <w:lang w:val="es-AR"/>
        </w:rPr>
        <w:t>են</w:t>
      </w:r>
      <w:proofErr w:type="spellEnd"/>
      <w:r w:rsidR="009D676F">
        <w:rPr>
          <w:rFonts w:ascii="GHEA Mariam" w:eastAsia="MS Mincho" w:hAnsi="GHEA Mariam" w:cs="MS Mincho"/>
          <w:iCs/>
          <w:sz w:val="24"/>
          <w:szCs w:val="24"/>
          <w:shd w:val="clear" w:color="auto" w:fill="FFFFFF"/>
          <w:lang w:val="es-AR"/>
        </w:rPr>
        <w:t xml:space="preserve"> </w:t>
      </w:r>
      <w:proofErr w:type="spellStart"/>
      <w:r w:rsidR="009D676F">
        <w:rPr>
          <w:rFonts w:ascii="GHEA Mariam" w:eastAsia="MS Mincho" w:hAnsi="GHEA Mariam" w:cs="MS Mincho"/>
          <w:iCs/>
          <w:sz w:val="24"/>
          <w:szCs w:val="24"/>
          <w:shd w:val="clear" w:color="auto" w:fill="FFFFFF"/>
          <w:lang w:val="es-AR"/>
        </w:rPr>
        <w:t>միջին</w:t>
      </w:r>
      <w:proofErr w:type="spellEnd"/>
      <w:r w:rsidR="009D676F">
        <w:rPr>
          <w:rFonts w:ascii="GHEA Mariam" w:eastAsia="MS Mincho" w:hAnsi="GHEA Mariam" w:cs="MS Mincho"/>
          <w:iCs/>
          <w:sz w:val="24"/>
          <w:szCs w:val="24"/>
          <w:shd w:val="clear" w:color="auto" w:fill="FFFFFF"/>
          <w:lang w:val="es-AR"/>
        </w:rPr>
        <w:t xml:space="preserve"> </w:t>
      </w:r>
      <w:proofErr w:type="spellStart"/>
      <w:r w:rsidR="009D676F">
        <w:rPr>
          <w:rFonts w:ascii="GHEA Mariam" w:eastAsia="MS Mincho" w:hAnsi="GHEA Mariam" w:cs="MS Mincho"/>
          <w:iCs/>
          <w:sz w:val="24"/>
          <w:szCs w:val="24"/>
          <w:shd w:val="clear" w:color="auto" w:fill="FFFFFF"/>
          <w:lang w:val="es-AR"/>
        </w:rPr>
        <w:t>ծանրության</w:t>
      </w:r>
      <w:proofErr w:type="spellEnd"/>
      <w:r w:rsidR="009D676F">
        <w:rPr>
          <w:rFonts w:ascii="GHEA Mariam" w:eastAsia="MS Mincho" w:hAnsi="GHEA Mariam" w:cs="MS Mincho"/>
          <w:iCs/>
          <w:sz w:val="24"/>
          <w:szCs w:val="24"/>
          <w:shd w:val="clear" w:color="auto" w:fill="FFFFFF"/>
          <w:lang w:val="es-AR"/>
        </w:rPr>
        <w:t xml:space="preserve"> </w:t>
      </w:r>
      <w:proofErr w:type="spellStart"/>
      <w:r w:rsidR="009D676F">
        <w:rPr>
          <w:rFonts w:ascii="GHEA Mariam" w:eastAsia="MS Mincho" w:hAnsi="GHEA Mariam" w:cs="MS Mincho"/>
          <w:iCs/>
          <w:sz w:val="24"/>
          <w:szCs w:val="24"/>
          <w:shd w:val="clear" w:color="auto" w:fill="FFFFFF"/>
          <w:lang w:val="es-AR"/>
        </w:rPr>
        <w:t>հանցանքներ</w:t>
      </w:r>
      <w:proofErr w:type="spellEnd"/>
      <w:r w:rsidRPr="00345A48">
        <w:rPr>
          <w:rFonts w:ascii="GHEA Mariam" w:eastAsia="MS Mincho" w:hAnsi="GHEA Mariam" w:cs="MS Mincho"/>
          <w:iCs/>
          <w:sz w:val="24"/>
          <w:szCs w:val="24"/>
          <w:shd w:val="clear" w:color="auto" w:fill="FFFFFF"/>
          <w:lang w:val="es-AR"/>
        </w:rPr>
        <w:t>:</w:t>
      </w:r>
    </w:p>
    <w:p w14:paraId="1E17DB77" w14:textId="360AB5F7" w:rsidR="00AE221A" w:rsidRPr="009A1CD3" w:rsidRDefault="00A31040" w:rsidP="009A1CD3">
      <w:pPr>
        <w:tabs>
          <w:tab w:val="left" w:pos="720"/>
        </w:tabs>
        <w:spacing w:line="360" w:lineRule="auto"/>
        <w:ind w:leftChars="0" w:left="-2" w:firstLineChars="0" w:firstLine="567"/>
        <w:jc w:val="both"/>
        <w:rPr>
          <w:rFonts w:ascii="GHEA Mariam" w:eastAsia="MS Mincho" w:hAnsi="GHEA Mariam" w:cs="MS Mincho"/>
          <w:iCs/>
          <w:sz w:val="24"/>
          <w:szCs w:val="24"/>
          <w:shd w:val="clear" w:color="auto" w:fill="FFFFFF"/>
          <w:lang w:val="es-AR"/>
        </w:rPr>
      </w:pPr>
      <w:proofErr w:type="spellStart"/>
      <w:r>
        <w:rPr>
          <w:rFonts w:ascii="GHEA Mariam" w:eastAsia="MS Mincho" w:hAnsi="GHEA Mariam" w:cs="MS Mincho"/>
          <w:iCs/>
          <w:sz w:val="24"/>
          <w:szCs w:val="24"/>
          <w:shd w:val="clear" w:color="auto" w:fill="FFFFFF"/>
          <w:lang w:val="es-AR"/>
        </w:rPr>
        <w:t>Վերոգրյալի</w:t>
      </w:r>
      <w:proofErr w:type="spellEnd"/>
      <w:r>
        <w:rPr>
          <w:rFonts w:ascii="GHEA Mariam" w:eastAsia="MS Mincho" w:hAnsi="GHEA Mariam" w:cs="MS Mincho"/>
          <w:iCs/>
          <w:sz w:val="24"/>
          <w:szCs w:val="24"/>
          <w:shd w:val="clear" w:color="auto" w:fill="FFFFFF"/>
          <w:lang w:val="es-AR"/>
        </w:rPr>
        <w:t xml:space="preserve"> </w:t>
      </w:r>
      <w:proofErr w:type="spellStart"/>
      <w:r>
        <w:rPr>
          <w:rFonts w:ascii="GHEA Mariam" w:eastAsia="MS Mincho" w:hAnsi="GHEA Mariam" w:cs="MS Mincho"/>
          <w:iCs/>
          <w:sz w:val="24"/>
          <w:szCs w:val="24"/>
          <w:shd w:val="clear" w:color="auto" w:fill="FFFFFF"/>
          <w:lang w:val="es-AR"/>
        </w:rPr>
        <w:t>հիման</w:t>
      </w:r>
      <w:proofErr w:type="spellEnd"/>
      <w:r>
        <w:rPr>
          <w:rFonts w:ascii="GHEA Mariam" w:eastAsia="MS Mincho" w:hAnsi="GHEA Mariam" w:cs="MS Mincho"/>
          <w:iCs/>
          <w:sz w:val="24"/>
          <w:szCs w:val="24"/>
          <w:shd w:val="clear" w:color="auto" w:fill="FFFFFF"/>
          <w:lang w:val="es-AR"/>
        </w:rPr>
        <w:t xml:space="preserve"> </w:t>
      </w:r>
      <w:proofErr w:type="spellStart"/>
      <w:r>
        <w:rPr>
          <w:rFonts w:ascii="GHEA Mariam" w:eastAsia="MS Mincho" w:hAnsi="GHEA Mariam" w:cs="MS Mincho"/>
          <w:iCs/>
          <w:sz w:val="24"/>
          <w:szCs w:val="24"/>
          <w:shd w:val="clear" w:color="auto" w:fill="FFFFFF"/>
          <w:lang w:val="es-AR"/>
        </w:rPr>
        <w:t>վրա</w:t>
      </w:r>
      <w:proofErr w:type="spellEnd"/>
      <w:r>
        <w:rPr>
          <w:rFonts w:ascii="GHEA Mariam" w:eastAsia="MS Mincho" w:hAnsi="GHEA Mariam" w:cs="MS Mincho"/>
          <w:iCs/>
          <w:sz w:val="24"/>
          <w:szCs w:val="24"/>
          <w:shd w:val="clear" w:color="auto" w:fill="FFFFFF"/>
          <w:lang w:val="es-AR"/>
        </w:rPr>
        <w:t xml:space="preserve">, </w:t>
      </w:r>
      <w:proofErr w:type="spellStart"/>
      <w:r w:rsidRPr="00A31040">
        <w:rPr>
          <w:rFonts w:ascii="GHEA Mariam" w:eastAsia="MS Mincho" w:hAnsi="GHEA Mariam" w:cs="MS Mincho"/>
          <w:iCs/>
          <w:sz w:val="24"/>
          <w:szCs w:val="24"/>
          <w:shd w:val="clear" w:color="auto" w:fill="FFFFFF"/>
          <w:lang w:val="es-AR"/>
        </w:rPr>
        <w:t>Վերաքննիչ</w:t>
      </w:r>
      <w:proofErr w:type="spellEnd"/>
      <w:r w:rsidRPr="00A31040">
        <w:rPr>
          <w:rFonts w:ascii="GHEA Mariam" w:eastAsia="MS Mincho" w:hAnsi="GHEA Mariam" w:cs="MS Mincho"/>
          <w:iCs/>
          <w:sz w:val="24"/>
          <w:szCs w:val="24"/>
          <w:shd w:val="clear" w:color="auto" w:fill="FFFFFF"/>
          <w:lang w:val="es-AR"/>
        </w:rPr>
        <w:t xml:space="preserve"> </w:t>
      </w:r>
      <w:proofErr w:type="spellStart"/>
      <w:r w:rsidRPr="00A31040">
        <w:rPr>
          <w:rFonts w:ascii="GHEA Mariam" w:eastAsia="MS Mincho" w:hAnsi="GHEA Mariam" w:cs="MS Mincho"/>
          <w:iCs/>
          <w:sz w:val="24"/>
          <w:szCs w:val="24"/>
          <w:shd w:val="clear" w:color="auto" w:fill="FFFFFF"/>
          <w:lang w:val="es-AR"/>
        </w:rPr>
        <w:t>դատարանը</w:t>
      </w:r>
      <w:proofErr w:type="spellEnd"/>
      <w:r>
        <w:rPr>
          <w:rFonts w:ascii="GHEA Mariam" w:eastAsia="MS Mincho" w:hAnsi="GHEA Mariam" w:cs="MS Mincho"/>
          <w:iCs/>
          <w:sz w:val="24"/>
          <w:szCs w:val="24"/>
          <w:shd w:val="clear" w:color="auto" w:fill="FFFFFF"/>
          <w:lang w:val="es-AR"/>
        </w:rPr>
        <w:t xml:space="preserve"> </w:t>
      </w:r>
      <w:proofErr w:type="spellStart"/>
      <w:r>
        <w:rPr>
          <w:rFonts w:ascii="GHEA Mariam" w:eastAsia="MS Mincho" w:hAnsi="GHEA Mariam" w:cs="MS Mincho"/>
          <w:iCs/>
          <w:sz w:val="24"/>
          <w:szCs w:val="24"/>
          <w:shd w:val="clear" w:color="auto" w:fill="FFFFFF"/>
          <w:lang w:val="es-AR"/>
        </w:rPr>
        <w:t>եկել</w:t>
      </w:r>
      <w:proofErr w:type="spellEnd"/>
      <w:r>
        <w:rPr>
          <w:rFonts w:ascii="GHEA Mariam" w:eastAsia="MS Mincho" w:hAnsi="GHEA Mariam" w:cs="MS Mincho"/>
          <w:iCs/>
          <w:sz w:val="24"/>
          <w:szCs w:val="24"/>
          <w:shd w:val="clear" w:color="auto" w:fill="FFFFFF"/>
          <w:lang w:val="es-AR"/>
        </w:rPr>
        <w:t xml:space="preserve"> է </w:t>
      </w:r>
      <w:proofErr w:type="spellStart"/>
      <w:r>
        <w:rPr>
          <w:rFonts w:ascii="GHEA Mariam" w:eastAsia="MS Mincho" w:hAnsi="GHEA Mariam" w:cs="MS Mincho"/>
          <w:iCs/>
          <w:sz w:val="24"/>
          <w:szCs w:val="24"/>
          <w:shd w:val="clear" w:color="auto" w:fill="FFFFFF"/>
          <w:lang w:val="es-AR"/>
        </w:rPr>
        <w:t>հետևության</w:t>
      </w:r>
      <w:proofErr w:type="spellEnd"/>
      <w:r w:rsidRPr="00A31040">
        <w:rPr>
          <w:rFonts w:ascii="GHEA Mariam" w:eastAsia="MS Mincho" w:hAnsi="GHEA Mariam" w:cs="MS Mincho"/>
          <w:iCs/>
          <w:sz w:val="24"/>
          <w:szCs w:val="24"/>
          <w:shd w:val="clear" w:color="auto" w:fill="FFFFFF"/>
          <w:lang w:val="es-AR"/>
        </w:rPr>
        <w:t xml:space="preserve">, </w:t>
      </w:r>
      <w:proofErr w:type="spellStart"/>
      <w:r w:rsidRPr="00A31040">
        <w:rPr>
          <w:rFonts w:ascii="GHEA Mariam" w:eastAsia="MS Mincho" w:hAnsi="GHEA Mariam" w:cs="MS Mincho"/>
          <w:iCs/>
          <w:sz w:val="24"/>
          <w:szCs w:val="24"/>
          <w:shd w:val="clear" w:color="auto" w:fill="FFFFFF"/>
          <w:lang w:val="es-AR"/>
        </w:rPr>
        <w:t>որ</w:t>
      </w:r>
      <w:proofErr w:type="spellEnd"/>
      <w:r w:rsidRPr="00A31040">
        <w:rPr>
          <w:rFonts w:ascii="GHEA Mariam" w:eastAsia="MS Mincho" w:hAnsi="GHEA Mariam" w:cs="MS Mincho"/>
          <w:iCs/>
          <w:sz w:val="24"/>
          <w:szCs w:val="24"/>
          <w:shd w:val="clear" w:color="auto" w:fill="FFFFFF"/>
          <w:lang w:val="es-AR"/>
        </w:rPr>
        <w:t xml:space="preserve"> </w:t>
      </w:r>
      <w:proofErr w:type="spellStart"/>
      <w:r w:rsidRPr="00A31040">
        <w:rPr>
          <w:rFonts w:ascii="GHEA Mariam" w:eastAsia="MS Mincho" w:hAnsi="GHEA Mariam" w:cs="MS Mincho"/>
          <w:iCs/>
          <w:sz w:val="24"/>
          <w:szCs w:val="24"/>
          <w:shd w:val="clear" w:color="auto" w:fill="FFFFFF"/>
          <w:lang w:val="es-AR"/>
        </w:rPr>
        <w:t>մեղադրյալ</w:t>
      </w:r>
      <w:proofErr w:type="spellEnd"/>
      <w:r w:rsidRPr="00A31040">
        <w:rPr>
          <w:rFonts w:ascii="GHEA Mariam" w:eastAsia="MS Mincho" w:hAnsi="GHEA Mariam" w:cs="MS Mincho"/>
          <w:iCs/>
          <w:sz w:val="24"/>
          <w:szCs w:val="24"/>
          <w:shd w:val="clear" w:color="auto" w:fill="FFFFFF"/>
          <w:lang w:val="es-AR"/>
        </w:rPr>
        <w:t xml:space="preserve"> </w:t>
      </w:r>
      <w:proofErr w:type="spellStart"/>
      <w:r w:rsidR="0007018C" w:rsidRPr="0007018C">
        <w:rPr>
          <w:rFonts w:ascii="GHEA Mariam" w:eastAsia="MS Mincho" w:hAnsi="GHEA Mariam" w:cs="MS Mincho"/>
          <w:iCs/>
          <w:sz w:val="24"/>
          <w:szCs w:val="24"/>
          <w:shd w:val="clear" w:color="auto" w:fill="FFFFFF"/>
          <w:lang w:val="es-AR"/>
        </w:rPr>
        <w:t>Հ.Չերքեզյանի</w:t>
      </w:r>
      <w:proofErr w:type="spellEnd"/>
      <w:r w:rsidR="0007018C" w:rsidRPr="0007018C">
        <w:rPr>
          <w:rFonts w:ascii="GHEA Mariam" w:eastAsia="MS Mincho" w:hAnsi="GHEA Mariam" w:cs="MS Mincho"/>
          <w:iCs/>
          <w:sz w:val="24"/>
          <w:szCs w:val="24"/>
          <w:shd w:val="clear" w:color="auto" w:fill="FFFFFF"/>
          <w:lang w:val="es-AR"/>
        </w:rPr>
        <w:t xml:space="preserve"> </w:t>
      </w:r>
      <w:proofErr w:type="spellStart"/>
      <w:r w:rsidRPr="00A31040">
        <w:rPr>
          <w:rFonts w:ascii="GHEA Mariam" w:eastAsia="MS Mincho" w:hAnsi="GHEA Mariam" w:cs="MS Mincho"/>
          <w:iCs/>
          <w:sz w:val="24"/>
          <w:szCs w:val="24"/>
          <w:shd w:val="clear" w:color="auto" w:fill="FFFFFF"/>
          <w:lang w:val="es-AR"/>
        </w:rPr>
        <w:t>նկատմամբ</w:t>
      </w:r>
      <w:proofErr w:type="spellEnd"/>
      <w:r w:rsidRPr="00A31040">
        <w:rPr>
          <w:rFonts w:ascii="GHEA Mariam" w:eastAsia="MS Mincho" w:hAnsi="GHEA Mariam" w:cs="MS Mincho"/>
          <w:iCs/>
          <w:sz w:val="24"/>
          <w:szCs w:val="24"/>
          <w:shd w:val="clear" w:color="auto" w:fill="FFFFFF"/>
          <w:lang w:val="es-AR"/>
        </w:rPr>
        <w:t xml:space="preserve"> </w:t>
      </w:r>
      <w:proofErr w:type="spellStart"/>
      <w:r w:rsidR="009A1CD3">
        <w:rPr>
          <w:rFonts w:ascii="GHEA Mariam" w:eastAsia="MS Mincho" w:hAnsi="GHEA Mariam" w:cs="MS Mincho"/>
          <w:iCs/>
          <w:sz w:val="24"/>
          <w:szCs w:val="24"/>
          <w:shd w:val="clear" w:color="auto" w:fill="FFFFFF"/>
          <w:lang w:val="es-AR"/>
        </w:rPr>
        <w:t>ազատությունից</w:t>
      </w:r>
      <w:proofErr w:type="spellEnd"/>
      <w:r w:rsidR="009A1CD3">
        <w:rPr>
          <w:rFonts w:ascii="GHEA Mariam" w:eastAsia="MS Mincho" w:hAnsi="GHEA Mariam" w:cs="MS Mincho"/>
          <w:iCs/>
          <w:sz w:val="24"/>
          <w:szCs w:val="24"/>
          <w:shd w:val="clear" w:color="auto" w:fill="FFFFFF"/>
          <w:lang w:val="es-AR"/>
        </w:rPr>
        <w:t xml:space="preserve"> </w:t>
      </w:r>
      <w:proofErr w:type="spellStart"/>
      <w:r w:rsidR="009A1CD3">
        <w:rPr>
          <w:rFonts w:ascii="GHEA Mariam" w:eastAsia="MS Mincho" w:hAnsi="GHEA Mariam" w:cs="MS Mincho"/>
          <w:iCs/>
          <w:sz w:val="24"/>
          <w:szCs w:val="24"/>
          <w:shd w:val="clear" w:color="auto" w:fill="FFFFFF"/>
          <w:lang w:val="es-AR"/>
        </w:rPr>
        <w:t>զրկելու</w:t>
      </w:r>
      <w:proofErr w:type="spellEnd"/>
      <w:r w:rsidR="009A1CD3">
        <w:rPr>
          <w:rFonts w:ascii="GHEA Mariam" w:eastAsia="MS Mincho" w:hAnsi="GHEA Mariam" w:cs="MS Mincho"/>
          <w:iCs/>
          <w:sz w:val="24"/>
          <w:szCs w:val="24"/>
          <w:shd w:val="clear" w:color="auto" w:fill="FFFFFF"/>
          <w:lang w:val="es-AR"/>
        </w:rPr>
        <w:t xml:space="preserve"> </w:t>
      </w:r>
      <w:proofErr w:type="spellStart"/>
      <w:r w:rsidRPr="00A31040">
        <w:rPr>
          <w:rFonts w:ascii="GHEA Mariam" w:eastAsia="MS Mincho" w:hAnsi="GHEA Mariam" w:cs="MS Mincho"/>
          <w:iCs/>
          <w:sz w:val="24"/>
          <w:szCs w:val="24"/>
          <w:shd w:val="clear" w:color="auto" w:fill="FFFFFF"/>
          <w:lang w:val="es-AR"/>
        </w:rPr>
        <w:t>հետ</w:t>
      </w:r>
      <w:proofErr w:type="spellEnd"/>
      <w:r w:rsidRPr="00A31040">
        <w:rPr>
          <w:rFonts w:ascii="GHEA Mariam" w:eastAsia="MS Mincho" w:hAnsi="GHEA Mariam" w:cs="MS Mincho"/>
          <w:iCs/>
          <w:sz w:val="24"/>
          <w:szCs w:val="24"/>
          <w:shd w:val="clear" w:color="auto" w:fill="FFFFFF"/>
          <w:lang w:val="es-AR"/>
        </w:rPr>
        <w:t xml:space="preserve"> </w:t>
      </w:r>
      <w:proofErr w:type="spellStart"/>
      <w:r w:rsidRPr="00A31040">
        <w:rPr>
          <w:rFonts w:ascii="GHEA Mariam" w:eastAsia="MS Mincho" w:hAnsi="GHEA Mariam" w:cs="MS Mincho"/>
          <w:iCs/>
          <w:sz w:val="24"/>
          <w:szCs w:val="24"/>
          <w:shd w:val="clear" w:color="auto" w:fill="FFFFFF"/>
          <w:lang w:val="es-AR"/>
        </w:rPr>
        <w:t>չկապված</w:t>
      </w:r>
      <w:proofErr w:type="spellEnd"/>
      <w:r w:rsidRPr="00A31040">
        <w:rPr>
          <w:rFonts w:ascii="GHEA Mariam" w:eastAsia="MS Mincho" w:hAnsi="GHEA Mariam" w:cs="MS Mincho"/>
          <w:iCs/>
          <w:sz w:val="24"/>
          <w:szCs w:val="24"/>
          <w:shd w:val="clear" w:color="auto" w:fill="FFFFFF"/>
          <w:lang w:val="es-AR"/>
        </w:rPr>
        <w:t xml:space="preserve"> </w:t>
      </w:r>
      <w:proofErr w:type="spellStart"/>
      <w:r w:rsidRPr="00A31040">
        <w:rPr>
          <w:rFonts w:ascii="GHEA Mariam" w:eastAsia="MS Mincho" w:hAnsi="GHEA Mariam" w:cs="MS Mincho"/>
          <w:iCs/>
          <w:sz w:val="24"/>
          <w:szCs w:val="24"/>
          <w:shd w:val="clear" w:color="auto" w:fill="FFFFFF"/>
          <w:lang w:val="es-AR"/>
        </w:rPr>
        <w:t>խափանման</w:t>
      </w:r>
      <w:proofErr w:type="spellEnd"/>
      <w:r w:rsidRPr="00A31040">
        <w:rPr>
          <w:rFonts w:ascii="GHEA Mariam" w:eastAsia="MS Mincho" w:hAnsi="GHEA Mariam" w:cs="MS Mincho"/>
          <w:iCs/>
          <w:sz w:val="24"/>
          <w:szCs w:val="24"/>
          <w:shd w:val="clear" w:color="auto" w:fill="FFFFFF"/>
          <w:lang w:val="es-AR"/>
        </w:rPr>
        <w:t xml:space="preserve"> </w:t>
      </w:r>
      <w:proofErr w:type="spellStart"/>
      <w:r w:rsidRPr="00A31040">
        <w:rPr>
          <w:rFonts w:ascii="GHEA Mariam" w:eastAsia="MS Mincho" w:hAnsi="GHEA Mariam" w:cs="MS Mincho"/>
          <w:iCs/>
          <w:sz w:val="24"/>
          <w:szCs w:val="24"/>
          <w:shd w:val="clear" w:color="auto" w:fill="FFFFFF"/>
          <w:lang w:val="es-AR"/>
        </w:rPr>
        <w:t>միջոցների</w:t>
      </w:r>
      <w:proofErr w:type="spellEnd"/>
      <w:r w:rsidRPr="00A31040">
        <w:rPr>
          <w:rFonts w:ascii="GHEA Mariam" w:eastAsia="MS Mincho" w:hAnsi="GHEA Mariam" w:cs="MS Mincho"/>
          <w:iCs/>
          <w:sz w:val="24"/>
          <w:szCs w:val="24"/>
          <w:shd w:val="clear" w:color="auto" w:fill="FFFFFF"/>
          <w:lang w:val="es-AR"/>
        </w:rPr>
        <w:t xml:space="preserve"> </w:t>
      </w:r>
      <w:proofErr w:type="spellStart"/>
      <w:r w:rsidR="009A1CD3">
        <w:rPr>
          <w:rFonts w:ascii="GHEA Mariam" w:eastAsia="MS Mincho" w:hAnsi="GHEA Mariam" w:cs="MS Mincho"/>
          <w:iCs/>
          <w:sz w:val="24"/>
          <w:szCs w:val="24"/>
          <w:shd w:val="clear" w:color="auto" w:fill="FFFFFF"/>
          <w:lang w:val="es-AR"/>
        </w:rPr>
        <w:t>կիրառմամբ</w:t>
      </w:r>
      <w:proofErr w:type="spellEnd"/>
      <w:r w:rsidR="009A1CD3">
        <w:rPr>
          <w:rFonts w:ascii="GHEA Mariam" w:eastAsia="MS Mincho" w:hAnsi="GHEA Mariam" w:cs="MS Mincho"/>
          <w:iCs/>
          <w:sz w:val="24"/>
          <w:szCs w:val="24"/>
          <w:shd w:val="clear" w:color="auto" w:fill="FFFFFF"/>
          <w:lang w:val="es-AR"/>
        </w:rPr>
        <w:t xml:space="preserve"> </w:t>
      </w:r>
      <w:proofErr w:type="spellStart"/>
      <w:r w:rsidR="009A1CD3">
        <w:rPr>
          <w:rFonts w:ascii="GHEA Mariam" w:eastAsia="MS Mincho" w:hAnsi="GHEA Mariam" w:cs="MS Mincho"/>
          <w:iCs/>
          <w:sz w:val="24"/>
          <w:szCs w:val="24"/>
          <w:shd w:val="clear" w:color="auto" w:fill="FFFFFF"/>
          <w:lang w:val="es-AR"/>
        </w:rPr>
        <w:t>հնարավոր</w:t>
      </w:r>
      <w:proofErr w:type="spellEnd"/>
      <w:r w:rsidR="009A1CD3">
        <w:rPr>
          <w:rFonts w:ascii="GHEA Mariam" w:eastAsia="MS Mincho" w:hAnsi="GHEA Mariam" w:cs="MS Mincho"/>
          <w:iCs/>
          <w:sz w:val="24"/>
          <w:szCs w:val="24"/>
          <w:shd w:val="clear" w:color="auto" w:fill="FFFFFF"/>
          <w:lang w:val="es-AR"/>
        </w:rPr>
        <w:t xml:space="preserve"> է </w:t>
      </w:r>
      <w:proofErr w:type="spellStart"/>
      <w:r w:rsidR="009A1CD3">
        <w:rPr>
          <w:rFonts w:ascii="GHEA Mariam" w:eastAsia="MS Mincho" w:hAnsi="GHEA Mariam" w:cs="MS Mincho"/>
          <w:iCs/>
          <w:sz w:val="24"/>
          <w:szCs w:val="24"/>
          <w:shd w:val="clear" w:color="auto" w:fill="FFFFFF"/>
          <w:lang w:val="es-AR"/>
        </w:rPr>
        <w:t>ապահովել</w:t>
      </w:r>
      <w:proofErr w:type="spellEnd"/>
      <w:r w:rsidR="0007018C">
        <w:rPr>
          <w:rFonts w:ascii="GHEA Mariam" w:eastAsia="MS Mincho" w:hAnsi="GHEA Mariam" w:cs="MS Mincho"/>
          <w:iCs/>
          <w:sz w:val="24"/>
          <w:szCs w:val="24"/>
          <w:shd w:val="clear" w:color="auto" w:fill="FFFFFF"/>
          <w:lang w:val="es-AR"/>
        </w:rPr>
        <w:t xml:space="preserve"> </w:t>
      </w:r>
      <w:proofErr w:type="spellStart"/>
      <w:r w:rsidR="0007018C">
        <w:rPr>
          <w:rFonts w:ascii="GHEA Mariam" w:eastAsia="MS Mincho" w:hAnsi="GHEA Mariam" w:cs="MS Mincho"/>
          <w:iCs/>
          <w:sz w:val="24"/>
          <w:szCs w:val="24"/>
          <w:shd w:val="clear" w:color="auto" w:fill="FFFFFF"/>
          <w:lang w:val="es-AR"/>
        </w:rPr>
        <w:t>նրա</w:t>
      </w:r>
      <w:proofErr w:type="spellEnd"/>
      <w:r w:rsidR="009A1CD3">
        <w:rPr>
          <w:rFonts w:ascii="GHEA Mariam" w:eastAsia="MS Mincho" w:hAnsi="GHEA Mariam" w:cs="MS Mincho"/>
          <w:iCs/>
          <w:sz w:val="24"/>
          <w:szCs w:val="24"/>
          <w:shd w:val="clear" w:color="auto" w:fill="FFFFFF"/>
          <w:lang w:val="es-AR"/>
        </w:rPr>
        <w:t xml:space="preserve"> </w:t>
      </w:r>
      <w:proofErr w:type="spellStart"/>
      <w:r w:rsidR="009A1CD3">
        <w:rPr>
          <w:rFonts w:ascii="GHEA Mariam" w:eastAsia="MS Mincho" w:hAnsi="GHEA Mariam" w:cs="MS Mincho"/>
          <w:iCs/>
          <w:sz w:val="24"/>
          <w:szCs w:val="24"/>
          <w:shd w:val="clear" w:color="auto" w:fill="FFFFFF"/>
          <w:lang w:val="es-AR"/>
        </w:rPr>
        <w:t>պատշաճ</w:t>
      </w:r>
      <w:proofErr w:type="spellEnd"/>
      <w:r w:rsidR="009A1CD3">
        <w:rPr>
          <w:rFonts w:ascii="GHEA Mariam" w:eastAsia="MS Mincho" w:hAnsi="GHEA Mariam" w:cs="MS Mincho"/>
          <w:iCs/>
          <w:sz w:val="24"/>
          <w:szCs w:val="24"/>
          <w:shd w:val="clear" w:color="auto" w:fill="FFFFFF"/>
          <w:lang w:val="es-AR"/>
        </w:rPr>
        <w:t xml:space="preserve"> </w:t>
      </w:r>
      <w:proofErr w:type="spellStart"/>
      <w:r w:rsidR="009A1CD3">
        <w:rPr>
          <w:rFonts w:ascii="GHEA Mariam" w:eastAsia="MS Mincho" w:hAnsi="GHEA Mariam" w:cs="MS Mincho"/>
          <w:iCs/>
          <w:sz w:val="24"/>
          <w:szCs w:val="24"/>
          <w:shd w:val="clear" w:color="auto" w:fill="FFFFFF"/>
          <w:lang w:val="es-AR"/>
        </w:rPr>
        <w:t>վարքագիծը</w:t>
      </w:r>
      <w:proofErr w:type="spellEnd"/>
      <w:r w:rsidR="00254DCF">
        <w:rPr>
          <w:rFonts w:ascii="GHEA Mariam" w:eastAsia="MS Mincho" w:hAnsi="GHEA Mariam" w:cs="MS Mincho"/>
          <w:iCs/>
          <w:sz w:val="24"/>
          <w:szCs w:val="24"/>
          <w:shd w:val="clear" w:color="auto" w:fill="FFFFFF"/>
          <w:lang w:val="es-AR"/>
        </w:rPr>
        <w:t xml:space="preserve">, և </w:t>
      </w:r>
      <w:proofErr w:type="spellStart"/>
      <w:r w:rsidR="00254DCF">
        <w:rPr>
          <w:rFonts w:ascii="GHEA Mariam" w:eastAsia="MS Mincho" w:hAnsi="GHEA Mariam" w:cs="MS Mincho"/>
          <w:iCs/>
          <w:sz w:val="24"/>
          <w:szCs w:val="24"/>
          <w:shd w:val="clear" w:color="auto" w:fill="FFFFFF"/>
          <w:lang w:val="es-AR"/>
        </w:rPr>
        <w:t>բեկանել</w:t>
      </w:r>
      <w:proofErr w:type="spellEnd"/>
      <w:r w:rsidR="00254DCF">
        <w:rPr>
          <w:rFonts w:ascii="GHEA Mariam" w:eastAsia="MS Mincho" w:hAnsi="GHEA Mariam" w:cs="MS Mincho"/>
          <w:iCs/>
          <w:sz w:val="24"/>
          <w:szCs w:val="24"/>
          <w:shd w:val="clear" w:color="auto" w:fill="FFFFFF"/>
          <w:lang w:val="es-AR"/>
        </w:rPr>
        <w:t xml:space="preserve"> </w:t>
      </w:r>
      <w:proofErr w:type="spellStart"/>
      <w:r w:rsidR="00254DCF">
        <w:rPr>
          <w:rFonts w:ascii="GHEA Mariam" w:eastAsia="MS Mincho" w:hAnsi="GHEA Mariam" w:cs="MS Mincho"/>
          <w:iCs/>
          <w:sz w:val="24"/>
          <w:szCs w:val="24"/>
          <w:shd w:val="clear" w:color="auto" w:fill="FFFFFF"/>
          <w:lang w:val="es-AR"/>
        </w:rPr>
        <w:t>ու</w:t>
      </w:r>
      <w:proofErr w:type="spellEnd"/>
      <w:r w:rsidR="00254DCF">
        <w:rPr>
          <w:rFonts w:ascii="GHEA Mariam" w:eastAsia="MS Mincho" w:hAnsi="GHEA Mariam" w:cs="MS Mincho"/>
          <w:iCs/>
          <w:sz w:val="24"/>
          <w:szCs w:val="24"/>
          <w:shd w:val="clear" w:color="auto" w:fill="FFFFFF"/>
          <w:lang w:val="es-AR"/>
        </w:rPr>
        <w:t xml:space="preserve"> </w:t>
      </w:r>
      <w:proofErr w:type="spellStart"/>
      <w:r w:rsidR="00254DCF">
        <w:rPr>
          <w:rFonts w:ascii="GHEA Mariam" w:eastAsia="MS Mincho" w:hAnsi="GHEA Mariam" w:cs="MS Mincho"/>
          <w:iCs/>
          <w:sz w:val="24"/>
          <w:szCs w:val="24"/>
          <w:shd w:val="clear" w:color="auto" w:fill="FFFFFF"/>
          <w:lang w:val="es-AR"/>
        </w:rPr>
        <w:t>փոխոխել</w:t>
      </w:r>
      <w:proofErr w:type="spellEnd"/>
      <w:r w:rsidR="00254DCF">
        <w:rPr>
          <w:rFonts w:ascii="GHEA Mariam" w:eastAsia="MS Mincho" w:hAnsi="GHEA Mariam" w:cs="MS Mincho"/>
          <w:iCs/>
          <w:sz w:val="24"/>
          <w:szCs w:val="24"/>
          <w:shd w:val="clear" w:color="auto" w:fill="FFFFFF"/>
          <w:lang w:val="es-AR"/>
        </w:rPr>
        <w:t xml:space="preserve"> է </w:t>
      </w:r>
      <w:proofErr w:type="spellStart"/>
      <w:r w:rsidR="00254DCF">
        <w:rPr>
          <w:rFonts w:ascii="GHEA Mariam" w:eastAsia="MS Mincho" w:hAnsi="GHEA Mariam" w:cs="MS Mincho"/>
          <w:iCs/>
          <w:sz w:val="24"/>
          <w:szCs w:val="24"/>
          <w:shd w:val="clear" w:color="auto" w:fill="FFFFFF"/>
          <w:lang w:val="es-AR"/>
        </w:rPr>
        <w:t>Առաջին</w:t>
      </w:r>
      <w:proofErr w:type="spellEnd"/>
      <w:r w:rsidR="00254DCF">
        <w:rPr>
          <w:rFonts w:ascii="GHEA Mariam" w:eastAsia="MS Mincho" w:hAnsi="GHEA Mariam" w:cs="MS Mincho"/>
          <w:iCs/>
          <w:sz w:val="24"/>
          <w:szCs w:val="24"/>
          <w:shd w:val="clear" w:color="auto" w:fill="FFFFFF"/>
          <w:lang w:val="es-AR"/>
        </w:rPr>
        <w:t xml:space="preserve"> </w:t>
      </w:r>
      <w:proofErr w:type="spellStart"/>
      <w:r w:rsidR="00254DCF">
        <w:rPr>
          <w:rFonts w:ascii="GHEA Mariam" w:eastAsia="MS Mincho" w:hAnsi="GHEA Mariam" w:cs="MS Mincho"/>
          <w:iCs/>
          <w:sz w:val="24"/>
          <w:szCs w:val="24"/>
          <w:shd w:val="clear" w:color="auto" w:fill="FFFFFF"/>
          <w:lang w:val="es-AR"/>
        </w:rPr>
        <w:t>ատյանի</w:t>
      </w:r>
      <w:proofErr w:type="spellEnd"/>
      <w:r w:rsidR="00254DCF">
        <w:rPr>
          <w:rFonts w:ascii="GHEA Mariam" w:eastAsia="MS Mincho" w:hAnsi="GHEA Mariam" w:cs="MS Mincho"/>
          <w:iCs/>
          <w:sz w:val="24"/>
          <w:szCs w:val="24"/>
          <w:shd w:val="clear" w:color="auto" w:fill="FFFFFF"/>
          <w:lang w:val="es-AR"/>
        </w:rPr>
        <w:t xml:space="preserve"> </w:t>
      </w:r>
      <w:proofErr w:type="spellStart"/>
      <w:r w:rsidR="00254DCF">
        <w:rPr>
          <w:rFonts w:ascii="GHEA Mariam" w:eastAsia="MS Mincho" w:hAnsi="GHEA Mariam" w:cs="MS Mincho"/>
          <w:iCs/>
          <w:sz w:val="24"/>
          <w:szCs w:val="24"/>
          <w:shd w:val="clear" w:color="auto" w:fill="FFFFFF"/>
          <w:lang w:val="es-AR"/>
        </w:rPr>
        <w:t>դատարանի</w:t>
      </w:r>
      <w:proofErr w:type="spellEnd"/>
      <w:r w:rsidR="00254DCF">
        <w:rPr>
          <w:rFonts w:ascii="GHEA Mariam" w:eastAsia="MS Mincho" w:hAnsi="GHEA Mariam" w:cs="MS Mincho"/>
          <w:iCs/>
          <w:sz w:val="24"/>
          <w:szCs w:val="24"/>
          <w:shd w:val="clear" w:color="auto" w:fill="FFFFFF"/>
          <w:lang w:val="es-AR"/>
        </w:rPr>
        <w:t xml:space="preserve">՝ </w:t>
      </w:r>
      <w:r w:rsidR="00254DCF" w:rsidRPr="00254DCF">
        <w:rPr>
          <w:rFonts w:ascii="GHEA Mariam" w:eastAsia="MS Mincho" w:hAnsi="GHEA Mariam" w:cs="MS Mincho"/>
          <w:iCs/>
          <w:sz w:val="24"/>
          <w:szCs w:val="24"/>
          <w:shd w:val="clear" w:color="auto" w:fill="FFFFFF"/>
          <w:lang w:val="es-AR"/>
        </w:rPr>
        <w:t xml:space="preserve">2023 </w:t>
      </w:r>
      <w:proofErr w:type="spellStart"/>
      <w:r w:rsidR="00254DCF" w:rsidRPr="00254DCF">
        <w:rPr>
          <w:rFonts w:ascii="GHEA Mariam" w:eastAsia="MS Mincho" w:hAnsi="GHEA Mariam" w:cs="MS Mincho"/>
          <w:iCs/>
          <w:sz w:val="24"/>
          <w:szCs w:val="24"/>
          <w:shd w:val="clear" w:color="auto" w:fill="FFFFFF"/>
          <w:lang w:val="es-AR"/>
        </w:rPr>
        <w:t>թվականի</w:t>
      </w:r>
      <w:proofErr w:type="spellEnd"/>
      <w:r w:rsidR="00254DCF" w:rsidRPr="00254DCF">
        <w:rPr>
          <w:rFonts w:ascii="GHEA Mariam" w:eastAsia="MS Mincho" w:hAnsi="GHEA Mariam" w:cs="MS Mincho"/>
          <w:iCs/>
          <w:sz w:val="24"/>
          <w:szCs w:val="24"/>
          <w:shd w:val="clear" w:color="auto" w:fill="FFFFFF"/>
          <w:lang w:val="es-AR"/>
        </w:rPr>
        <w:t xml:space="preserve"> </w:t>
      </w:r>
      <w:proofErr w:type="spellStart"/>
      <w:r w:rsidR="00254DCF" w:rsidRPr="00254DCF">
        <w:rPr>
          <w:rFonts w:ascii="GHEA Mariam" w:eastAsia="MS Mincho" w:hAnsi="GHEA Mariam" w:cs="MS Mincho"/>
          <w:iCs/>
          <w:sz w:val="24"/>
          <w:szCs w:val="24"/>
          <w:shd w:val="clear" w:color="auto" w:fill="FFFFFF"/>
          <w:lang w:val="es-AR"/>
        </w:rPr>
        <w:t>մարտի</w:t>
      </w:r>
      <w:proofErr w:type="spellEnd"/>
      <w:r w:rsidR="00254DCF" w:rsidRPr="00254DCF">
        <w:rPr>
          <w:rFonts w:ascii="GHEA Mariam" w:eastAsia="MS Mincho" w:hAnsi="GHEA Mariam" w:cs="MS Mincho"/>
          <w:iCs/>
          <w:sz w:val="24"/>
          <w:szCs w:val="24"/>
          <w:shd w:val="clear" w:color="auto" w:fill="FFFFFF"/>
          <w:lang w:val="es-AR"/>
        </w:rPr>
        <w:t xml:space="preserve"> 16-ի </w:t>
      </w:r>
      <w:proofErr w:type="spellStart"/>
      <w:r w:rsidR="00254DCF" w:rsidRPr="00254DCF">
        <w:rPr>
          <w:rFonts w:ascii="GHEA Mariam" w:eastAsia="MS Mincho" w:hAnsi="GHEA Mariam" w:cs="MS Mincho"/>
          <w:iCs/>
          <w:sz w:val="24"/>
          <w:szCs w:val="24"/>
          <w:shd w:val="clear" w:color="auto" w:fill="FFFFFF"/>
          <w:lang w:val="es-AR"/>
        </w:rPr>
        <w:t>որոշումը</w:t>
      </w:r>
      <w:proofErr w:type="spellEnd"/>
      <w:r w:rsidR="00254DCF">
        <w:rPr>
          <w:rFonts w:ascii="Sylfaen" w:eastAsia="MS Mincho" w:hAnsi="Sylfaen" w:cs="MS Mincho"/>
          <w:iCs/>
          <w:sz w:val="24"/>
          <w:szCs w:val="24"/>
          <w:shd w:val="clear" w:color="auto" w:fill="FFFFFF"/>
          <w:lang w:val="es-AR"/>
        </w:rPr>
        <w:t>.</w:t>
      </w:r>
      <w:r w:rsidR="00254DCF">
        <w:rPr>
          <w:rFonts w:ascii="GHEA Mariam" w:eastAsia="MS Mincho" w:hAnsi="GHEA Mariam" w:cs="MS Mincho"/>
          <w:iCs/>
          <w:sz w:val="24"/>
          <w:szCs w:val="24"/>
          <w:shd w:val="clear" w:color="auto" w:fill="FFFFFF"/>
          <w:lang w:val="es-AR"/>
        </w:rPr>
        <w:t xml:space="preserve"> </w:t>
      </w:r>
      <w:proofErr w:type="spellStart"/>
      <w:r w:rsidR="00254DCF" w:rsidRPr="00254DCF">
        <w:rPr>
          <w:rFonts w:ascii="GHEA Mariam" w:eastAsia="MS Mincho" w:hAnsi="GHEA Mariam" w:cs="MS Mincho"/>
          <w:iCs/>
          <w:sz w:val="24"/>
          <w:szCs w:val="24"/>
          <w:shd w:val="clear" w:color="auto" w:fill="FFFFFF"/>
          <w:lang w:val="es-AR"/>
        </w:rPr>
        <w:t>մերժել</w:t>
      </w:r>
      <w:proofErr w:type="spellEnd"/>
      <w:r w:rsidR="00254DCF" w:rsidRPr="00254DCF">
        <w:rPr>
          <w:rFonts w:ascii="GHEA Mariam" w:eastAsia="MS Mincho" w:hAnsi="GHEA Mariam" w:cs="MS Mincho"/>
          <w:iCs/>
          <w:sz w:val="24"/>
          <w:szCs w:val="24"/>
          <w:shd w:val="clear" w:color="auto" w:fill="FFFFFF"/>
          <w:lang w:val="es-AR"/>
        </w:rPr>
        <w:t xml:space="preserve"> է </w:t>
      </w:r>
      <w:proofErr w:type="spellStart"/>
      <w:r w:rsidR="00254DCF" w:rsidRPr="00254DCF">
        <w:rPr>
          <w:rFonts w:ascii="GHEA Mariam" w:eastAsia="MS Mincho" w:hAnsi="GHEA Mariam" w:cs="MS Mincho"/>
          <w:iCs/>
          <w:sz w:val="24"/>
          <w:szCs w:val="24"/>
          <w:shd w:val="clear" w:color="auto" w:fill="FFFFFF"/>
          <w:lang w:val="es-AR"/>
        </w:rPr>
        <w:t>Հ.Չերքեզյանի</w:t>
      </w:r>
      <w:proofErr w:type="spellEnd"/>
      <w:r w:rsidR="00254DCF" w:rsidRPr="00254DCF">
        <w:rPr>
          <w:rFonts w:ascii="GHEA Mariam" w:eastAsia="MS Mincho" w:hAnsi="GHEA Mariam" w:cs="MS Mincho"/>
          <w:iCs/>
          <w:sz w:val="24"/>
          <w:szCs w:val="24"/>
          <w:shd w:val="clear" w:color="auto" w:fill="FFFFFF"/>
          <w:lang w:val="es-AR"/>
        </w:rPr>
        <w:t xml:space="preserve"> </w:t>
      </w:r>
      <w:proofErr w:type="spellStart"/>
      <w:r w:rsidR="00254DCF" w:rsidRPr="00254DCF">
        <w:rPr>
          <w:rFonts w:ascii="GHEA Mariam" w:eastAsia="MS Mincho" w:hAnsi="GHEA Mariam" w:cs="MS Mincho"/>
          <w:iCs/>
          <w:sz w:val="24"/>
          <w:szCs w:val="24"/>
          <w:shd w:val="clear" w:color="auto" w:fill="FFFFFF"/>
          <w:lang w:val="es-AR"/>
        </w:rPr>
        <w:t>նկատմամբ</w:t>
      </w:r>
      <w:proofErr w:type="spellEnd"/>
      <w:r w:rsidR="00254DCF" w:rsidRPr="00254DCF">
        <w:rPr>
          <w:rFonts w:ascii="GHEA Mariam" w:eastAsia="MS Mincho" w:hAnsi="GHEA Mariam" w:cs="MS Mincho"/>
          <w:iCs/>
          <w:sz w:val="24"/>
          <w:szCs w:val="24"/>
          <w:shd w:val="clear" w:color="auto" w:fill="FFFFFF"/>
          <w:lang w:val="es-AR"/>
        </w:rPr>
        <w:t xml:space="preserve"> </w:t>
      </w:r>
      <w:proofErr w:type="spellStart"/>
      <w:r w:rsidR="00254DCF" w:rsidRPr="00254DCF">
        <w:rPr>
          <w:rFonts w:ascii="GHEA Mariam" w:eastAsia="MS Mincho" w:hAnsi="GHEA Mariam" w:cs="MS Mincho"/>
          <w:iCs/>
          <w:sz w:val="24"/>
          <w:szCs w:val="24"/>
          <w:shd w:val="clear" w:color="auto" w:fill="FFFFFF"/>
          <w:lang w:val="es-AR"/>
        </w:rPr>
        <w:t>որպես</w:t>
      </w:r>
      <w:proofErr w:type="spellEnd"/>
      <w:r w:rsidR="00254DCF" w:rsidRPr="00254DCF">
        <w:rPr>
          <w:rFonts w:ascii="GHEA Mariam" w:eastAsia="MS Mincho" w:hAnsi="GHEA Mariam" w:cs="MS Mincho"/>
          <w:iCs/>
          <w:sz w:val="24"/>
          <w:szCs w:val="24"/>
          <w:shd w:val="clear" w:color="auto" w:fill="FFFFFF"/>
          <w:lang w:val="es-AR"/>
        </w:rPr>
        <w:t xml:space="preserve"> </w:t>
      </w:r>
      <w:proofErr w:type="spellStart"/>
      <w:r w:rsidR="00254DCF" w:rsidRPr="00254DCF">
        <w:rPr>
          <w:rFonts w:ascii="GHEA Mariam" w:eastAsia="MS Mincho" w:hAnsi="GHEA Mariam" w:cs="MS Mincho"/>
          <w:iCs/>
          <w:sz w:val="24"/>
          <w:szCs w:val="24"/>
          <w:shd w:val="clear" w:color="auto" w:fill="FFFFFF"/>
          <w:lang w:val="es-AR"/>
        </w:rPr>
        <w:t>խափանման</w:t>
      </w:r>
      <w:proofErr w:type="spellEnd"/>
      <w:r w:rsidR="00254DCF" w:rsidRPr="00254DCF">
        <w:rPr>
          <w:rFonts w:ascii="GHEA Mariam" w:eastAsia="MS Mincho" w:hAnsi="GHEA Mariam" w:cs="MS Mincho"/>
          <w:iCs/>
          <w:sz w:val="24"/>
          <w:szCs w:val="24"/>
          <w:shd w:val="clear" w:color="auto" w:fill="FFFFFF"/>
          <w:lang w:val="es-AR"/>
        </w:rPr>
        <w:t xml:space="preserve"> </w:t>
      </w:r>
      <w:proofErr w:type="spellStart"/>
      <w:r w:rsidR="00254DCF" w:rsidRPr="00254DCF">
        <w:rPr>
          <w:rFonts w:ascii="GHEA Mariam" w:eastAsia="MS Mincho" w:hAnsi="GHEA Mariam" w:cs="MS Mincho"/>
          <w:iCs/>
          <w:sz w:val="24"/>
          <w:szCs w:val="24"/>
          <w:shd w:val="clear" w:color="auto" w:fill="FFFFFF"/>
          <w:lang w:val="es-AR"/>
        </w:rPr>
        <w:t>միջոց</w:t>
      </w:r>
      <w:proofErr w:type="spellEnd"/>
      <w:r w:rsidR="00254DCF" w:rsidRPr="00254DCF">
        <w:rPr>
          <w:rFonts w:ascii="GHEA Mariam" w:eastAsia="MS Mincho" w:hAnsi="GHEA Mariam" w:cs="MS Mincho"/>
          <w:iCs/>
          <w:sz w:val="24"/>
          <w:szCs w:val="24"/>
          <w:shd w:val="clear" w:color="auto" w:fill="FFFFFF"/>
          <w:lang w:val="es-AR"/>
        </w:rPr>
        <w:t xml:space="preserve"> </w:t>
      </w:r>
      <w:proofErr w:type="spellStart"/>
      <w:r w:rsidR="00254DCF" w:rsidRPr="00254DCF">
        <w:rPr>
          <w:rFonts w:ascii="GHEA Mariam" w:eastAsia="MS Mincho" w:hAnsi="GHEA Mariam" w:cs="MS Mincho"/>
          <w:iCs/>
          <w:sz w:val="24"/>
          <w:szCs w:val="24"/>
          <w:shd w:val="clear" w:color="auto" w:fill="FFFFFF"/>
          <w:lang w:val="es-AR"/>
        </w:rPr>
        <w:t>կիրառված</w:t>
      </w:r>
      <w:proofErr w:type="spellEnd"/>
      <w:r w:rsidR="00254DCF" w:rsidRPr="00254DCF">
        <w:rPr>
          <w:rFonts w:ascii="GHEA Mariam" w:eastAsia="MS Mincho" w:hAnsi="GHEA Mariam" w:cs="MS Mincho"/>
          <w:iCs/>
          <w:sz w:val="24"/>
          <w:szCs w:val="24"/>
          <w:shd w:val="clear" w:color="auto" w:fill="FFFFFF"/>
          <w:lang w:val="es-AR"/>
        </w:rPr>
        <w:t xml:space="preserve"> </w:t>
      </w:r>
      <w:proofErr w:type="spellStart"/>
      <w:r w:rsidR="00254DCF" w:rsidRPr="00254DCF">
        <w:rPr>
          <w:rFonts w:ascii="GHEA Mariam" w:eastAsia="MS Mincho" w:hAnsi="GHEA Mariam" w:cs="MS Mincho"/>
          <w:iCs/>
          <w:sz w:val="24"/>
          <w:szCs w:val="24"/>
          <w:shd w:val="clear" w:color="auto" w:fill="FFFFFF"/>
          <w:lang w:val="es-AR"/>
        </w:rPr>
        <w:t>կալանքի</w:t>
      </w:r>
      <w:proofErr w:type="spellEnd"/>
      <w:r w:rsidR="00254DCF" w:rsidRPr="00254DCF">
        <w:rPr>
          <w:rFonts w:ascii="GHEA Mariam" w:eastAsia="MS Mincho" w:hAnsi="GHEA Mariam" w:cs="MS Mincho"/>
          <w:iCs/>
          <w:sz w:val="24"/>
          <w:szCs w:val="24"/>
          <w:shd w:val="clear" w:color="auto" w:fill="FFFFFF"/>
          <w:lang w:val="es-AR"/>
        </w:rPr>
        <w:t xml:space="preserve"> </w:t>
      </w:r>
      <w:proofErr w:type="spellStart"/>
      <w:r w:rsidR="00254DCF" w:rsidRPr="00254DCF">
        <w:rPr>
          <w:rFonts w:ascii="GHEA Mariam" w:eastAsia="MS Mincho" w:hAnsi="GHEA Mariam" w:cs="MS Mincho"/>
          <w:iCs/>
          <w:sz w:val="24"/>
          <w:szCs w:val="24"/>
          <w:shd w:val="clear" w:color="auto" w:fill="FFFFFF"/>
          <w:lang w:val="es-AR"/>
        </w:rPr>
        <w:t>ժամկետը</w:t>
      </w:r>
      <w:proofErr w:type="spellEnd"/>
      <w:r w:rsidR="00254DCF" w:rsidRPr="00254DCF">
        <w:rPr>
          <w:rFonts w:ascii="GHEA Mariam" w:eastAsia="MS Mincho" w:hAnsi="GHEA Mariam" w:cs="MS Mincho"/>
          <w:iCs/>
          <w:sz w:val="24"/>
          <w:szCs w:val="24"/>
          <w:shd w:val="clear" w:color="auto" w:fill="FFFFFF"/>
          <w:lang w:val="es-AR"/>
        </w:rPr>
        <w:t xml:space="preserve"> 2 (</w:t>
      </w:r>
      <w:proofErr w:type="spellStart"/>
      <w:r w:rsidR="00254DCF" w:rsidRPr="00254DCF">
        <w:rPr>
          <w:rFonts w:ascii="GHEA Mariam" w:eastAsia="MS Mincho" w:hAnsi="GHEA Mariam" w:cs="MS Mincho"/>
          <w:iCs/>
          <w:sz w:val="24"/>
          <w:szCs w:val="24"/>
          <w:shd w:val="clear" w:color="auto" w:fill="FFFFFF"/>
          <w:lang w:val="es-AR"/>
        </w:rPr>
        <w:t>երկու</w:t>
      </w:r>
      <w:proofErr w:type="spellEnd"/>
      <w:r w:rsidR="00254DCF" w:rsidRPr="00254DCF">
        <w:rPr>
          <w:rFonts w:ascii="GHEA Mariam" w:eastAsia="MS Mincho" w:hAnsi="GHEA Mariam" w:cs="MS Mincho"/>
          <w:iCs/>
          <w:sz w:val="24"/>
          <w:szCs w:val="24"/>
          <w:shd w:val="clear" w:color="auto" w:fill="FFFFFF"/>
          <w:lang w:val="es-AR"/>
        </w:rPr>
        <w:t xml:space="preserve">) </w:t>
      </w:r>
      <w:proofErr w:type="spellStart"/>
      <w:r w:rsidR="00254DCF" w:rsidRPr="00254DCF">
        <w:rPr>
          <w:rFonts w:ascii="GHEA Mariam" w:eastAsia="MS Mincho" w:hAnsi="GHEA Mariam" w:cs="MS Mincho"/>
          <w:iCs/>
          <w:sz w:val="24"/>
          <w:szCs w:val="24"/>
          <w:shd w:val="clear" w:color="auto" w:fill="FFFFFF"/>
          <w:lang w:val="es-AR"/>
        </w:rPr>
        <w:t>ամիս</w:t>
      </w:r>
      <w:proofErr w:type="spellEnd"/>
      <w:r w:rsidR="00254DCF" w:rsidRPr="00254DCF">
        <w:rPr>
          <w:rFonts w:ascii="GHEA Mariam" w:eastAsia="MS Mincho" w:hAnsi="GHEA Mariam" w:cs="MS Mincho"/>
          <w:iCs/>
          <w:sz w:val="24"/>
          <w:szCs w:val="24"/>
          <w:shd w:val="clear" w:color="auto" w:fill="FFFFFF"/>
          <w:lang w:val="es-AR"/>
        </w:rPr>
        <w:t xml:space="preserve"> </w:t>
      </w:r>
      <w:proofErr w:type="spellStart"/>
      <w:r w:rsidR="00254DCF" w:rsidRPr="00254DCF">
        <w:rPr>
          <w:rFonts w:ascii="GHEA Mariam" w:eastAsia="MS Mincho" w:hAnsi="GHEA Mariam" w:cs="MS Mincho"/>
          <w:iCs/>
          <w:sz w:val="24"/>
          <w:szCs w:val="24"/>
          <w:shd w:val="clear" w:color="auto" w:fill="FFFFFF"/>
          <w:lang w:val="es-AR"/>
        </w:rPr>
        <w:t>ժամկետով</w:t>
      </w:r>
      <w:proofErr w:type="spellEnd"/>
      <w:r w:rsidR="00254DCF" w:rsidRPr="00254DCF">
        <w:rPr>
          <w:rFonts w:ascii="GHEA Mariam" w:eastAsia="MS Mincho" w:hAnsi="GHEA Mariam" w:cs="MS Mincho"/>
          <w:iCs/>
          <w:sz w:val="24"/>
          <w:szCs w:val="24"/>
          <w:shd w:val="clear" w:color="auto" w:fill="FFFFFF"/>
          <w:lang w:val="es-AR"/>
        </w:rPr>
        <w:t xml:space="preserve"> </w:t>
      </w:r>
      <w:proofErr w:type="spellStart"/>
      <w:r w:rsidR="00254DCF" w:rsidRPr="00254DCF">
        <w:rPr>
          <w:rFonts w:ascii="GHEA Mariam" w:eastAsia="MS Mincho" w:hAnsi="GHEA Mariam" w:cs="MS Mincho"/>
          <w:iCs/>
          <w:sz w:val="24"/>
          <w:szCs w:val="24"/>
          <w:shd w:val="clear" w:color="auto" w:fill="FFFFFF"/>
          <w:lang w:val="es-AR"/>
        </w:rPr>
        <w:t>երկարաձգելու</w:t>
      </w:r>
      <w:proofErr w:type="spellEnd"/>
      <w:r w:rsidR="00254DCF" w:rsidRPr="00254DCF">
        <w:rPr>
          <w:rFonts w:ascii="GHEA Mariam" w:eastAsia="MS Mincho" w:hAnsi="GHEA Mariam" w:cs="MS Mincho"/>
          <w:iCs/>
          <w:sz w:val="24"/>
          <w:szCs w:val="24"/>
          <w:shd w:val="clear" w:color="auto" w:fill="FFFFFF"/>
          <w:lang w:val="es-AR"/>
        </w:rPr>
        <w:t xml:space="preserve"> </w:t>
      </w:r>
      <w:proofErr w:type="spellStart"/>
      <w:r w:rsidR="00254DCF" w:rsidRPr="00254DCF">
        <w:rPr>
          <w:rFonts w:ascii="GHEA Mariam" w:eastAsia="MS Mincho" w:hAnsi="GHEA Mariam" w:cs="MS Mincho"/>
          <w:iCs/>
          <w:sz w:val="24"/>
          <w:szCs w:val="24"/>
          <w:shd w:val="clear" w:color="auto" w:fill="FFFFFF"/>
          <w:lang w:val="es-AR"/>
        </w:rPr>
        <w:t>մասին</w:t>
      </w:r>
      <w:proofErr w:type="spellEnd"/>
      <w:r w:rsidR="00254DCF" w:rsidRPr="00254DCF">
        <w:rPr>
          <w:rFonts w:ascii="GHEA Mariam" w:eastAsia="MS Mincho" w:hAnsi="GHEA Mariam" w:cs="MS Mincho"/>
          <w:iCs/>
          <w:sz w:val="24"/>
          <w:szCs w:val="24"/>
          <w:shd w:val="clear" w:color="auto" w:fill="FFFFFF"/>
          <w:lang w:val="es-AR"/>
        </w:rPr>
        <w:t xml:space="preserve"> </w:t>
      </w:r>
      <w:proofErr w:type="spellStart"/>
      <w:r w:rsidR="00254DCF" w:rsidRPr="00254DCF">
        <w:rPr>
          <w:rFonts w:ascii="GHEA Mariam" w:eastAsia="MS Mincho" w:hAnsi="GHEA Mariam" w:cs="MS Mincho"/>
          <w:iCs/>
          <w:sz w:val="24"/>
          <w:szCs w:val="24"/>
          <w:shd w:val="clear" w:color="auto" w:fill="FFFFFF"/>
          <w:lang w:val="es-AR"/>
        </w:rPr>
        <w:t>նախաքննության</w:t>
      </w:r>
      <w:proofErr w:type="spellEnd"/>
      <w:r w:rsidR="00254DCF" w:rsidRPr="00254DCF">
        <w:rPr>
          <w:rFonts w:ascii="GHEA Mariam" w:eastAsia="MS Mincho" w:hAnsi="GHEA Mariam" w:cs="MS Mincho"/>
          <w:iCs/>
          <w:sz w:val="24"/>
          <w:szCs w:val="24"/>
          <w:shd w:val="clear" w:color="auto" w:fill="FFFFFF"/>
          <w:lang w:val="es-AR"/>
        </w:rPr>
        <w:t xml:space="preserve"> </w:t>
      </w:r>
      <w:proofErr w:type="spellStart"/>
      <w:r w:rsidR="00254DCF" w:rsidRPr="00254DCF">
        <w:rPr>
          <w:rFonts w:ascii="GHEA Mariam" w:eastAsia="MS Mincho" w:hAnsi="GHEA Mariam" w:cs="MS Mincho"/>
          <w:iCs/>
          <w:sz w:val="24"/>
          <w:szCs w:val="24"/>
          <w:shd w:val="clear" w:color="auto" w:fill="FFFFFF"/>
          <w:lang w:val="es-AR"/>
        </w:rPr>
        <w:t>մարմնի</w:t>
      </w:r>
      <w:proofErr w:type="spellEnd"/>
      <w:r w:rsidR="00254DCF" w:rsidRPr="00254DCF">
        <w:rPr>
          <w:rFonts w:ascii="GHEA Mariam" w:eastAsia="MS Mincho" w:hAnsi="GHEA Mariam" w:cs="MS Mincho"/>
          <w:iCs/>
          <w:sz w:val="24"/>
          <w:szCs w:val="24"/>
          <w:shd w:val="clear" w:color="auto" w:fill="FFFFFF"/>
          <w:lang w:val="es-AR"/>
        </w:rPr>
        <w:t xml:space="preserve"> </w:t>
      </w:r>
      <w:proofErr w:type="spellStart"/>
      <w:r w:rsidR="00254DCF" w:rsidRPr="00254DCF">
        <w:rPr>
          <w:rFonts w:ascii="GHEA Mariam" w:eastAsia="MS Mincho" w:hAnsi="GHEA Mariam" w:cs="MS Mincho"/>
          <w:iCs/>
          <w:sz w:val="24"/>
          <w:szCs w:val="24"/>
          <w:shd w:val="clear" w:color="auto" w:fill="FFFFFF"/>
          <w:lang w:val="es-AR"/>
        </w:rPr>
        <w:t>միջնորդությունը</w:t>
      </w:r>
      <w:proofErr w:type="spellEnd"/>
      <w:r w:rsidR="00254DCF" w:rsidRPr="00254DCF">
        <w:rPr>
          <w:rFonts w:ascii="GHEA Mariam" w:eastAsia="MS Mincho" w:hAnsi="GHEA Mariam" w:cs="MS Mincho"/>
          <w:iCs/>
          <w:sz w:val="24"/>
          <w:szCs w:val="24"/>
          <w:shd w:val="clear" w:color="auto" w:fill="FFFFFF"/>
          <w:lang w:val="es-AR"/>
        </w:rPr>
        <w:t xml:space="preserve"> և </w:t>
      </w:r>
      <w:proofErr w:type="spellStart"/>
      <w:r w:rsidR="00254DCF" w:rsidRPr="00254DCF">
        <w:rPr>
          <w:rFonts w:ascii="GHEA Mariam" w:eastAsia="MS Mincho" w:hAnsi="GHEA Mariam" w:cs="MS Mincho"/>
          <w:iCs/>
          <w:sz w:val="24"/>
          <w:szCs w:val="24"/>
          <w:shd w:val="clear" w:color="auto" w:fill="FFFFFF"/>
          <w:lang w:val="es-AR"/>
        </w:rPr>
        <w:t>վերջինիս</w:t>
      </w:r>
      <w:proofErr w:type="spellEnd"/>
      <w:r w:rsidR="00254DCF" w:rsidRPr="00254DCF">
        <w:rPr>
          <w:rFonts w:ascii="GHEA Mariam" w:eastAsia="MS Mincho" w:hAnsi="GHEA Mariam" w:cs="MS Mincho"/>
          <w:iCs/>
          <w:sz w:val="24"/>
          <w:szCs w:val="24"/>
          <w:shd w:val="clear" w:color="auto" w:fill="FFFFFF"/>
          <w:lang w:val="es-AR"/>
        </w:rPr>
        <w:t xml:space="preserve"> </w:t>
      </w:r>
      <w:proofErr w:type="spellStart"/>
      <w:r w:rsidR="00254DCF" w:rsidRPr="00254DCF">
        <w:rPr>
          <w:rFonts w:ascii="GHEA Mariam" w:eastAsia="MS Mincho" w:hAnsi="GHEA Mariam" w:cs="MS Mincho"/>
          <w:iCs/>
          <w:sz w:val="24"/>
          <w:szCs w:val="24"/>
          <w:shd w:val="clear" w:color="auto" w:fill="FFFFFF"/>
          <w:lang w:val="es-AR"/>
        </w:rPr>
        <w:lastRenderedPageBreak/>
        <w:t>նկատմամբ</w:t>
      </w:r>
      <w:proofErr w:type="spellEnd"/>
      <w:r w:rsidR="00254DCF" w:rsidRPr="00254DCF">
        <w:rPr>
          <w:rFonts w:ascii="GHEA Mariam" w:eastAsia="MS Mincho" w:hAnsi="GHEA Mariam" w:cs="MS Mincho"/>
          <w:iCs/>
          <w:sz w:val="24"/>
          <w:szCs w:val="24"/>
          <w:shd w:val="clear" w:color="auto" w:fill="FFFFFF"/>
          <w:lang w:val="es-AR"/>
        </w:rPr>
        <w:t xml:space="preserve"> </w:t>
      </w:r>
      <w:proofErr w:type="spellStart"/>
      <w:r w:rsidR="00254DCF" w:rsidRPr="00254DCF">
        <w:rPr>
          <w:rFonts w:ascii="GHEA Mariam" w:eastAsia="MS Mincho" w:hAnsi="GHEA Mariam" w:cs="MS Mincho"/>
          <w:iCs/>
          <w:sz w:val="24"/>
          <w:szCs w:val="24"/>
          <w:shd w:val="clear" w:color="auto" w:fill="FFFFFF"/>
          <w:lang w:val="es-AR"/>
        </w:rPr>
        <w:t>կիրառել</w:t>
      </w:r>
      <w:proofErr w:type="spellEnd"/>
      <w:r w:rsidR="00254DCF" w:rsidRPr="00254DCF">
        <w:rPr>
          <w:rFonts w:ascii="GHEA Mariam" w:eastAsia="MS Mincho" w:hAnsi="GHEA Mariam" w:cs="MS Mincho"/>
          <w:iCs/>
          <w:sz w:val="24"/>
          <w:szCs w:val="24"/>
          <w:shd w:val="clear" w:color="auto" w:fill="FFFFFF"/>
          <w:lang w:val="es-AR"/>
        </w:rPr>
        <w:t xml:space="preserve"> է </w:t>
      </w:r>
      <w:proofErr w:type="spellStart"/>
      <w:r w:rsidR="00254DCF" w:rsidRPr="00254DCF">
        <w:rPr>
          <w:rFonts w:ascii="GHEA Mariam" w:eastAsia="MS Mincho" w:hAnsi="GHEA Mariam" w:cs="MS Mincho"/>
          <w:iCs/>
          <w:sz w:val="24"/>
          <w:szCs w:val="24"/>
          <w:shd w:val="clear" w:color="auto" w:fill="FFFFFF"/>
          <w:lang w:val="es-AR"/>
        </w:rPr>
        <w:t>Հայաստանի</w:t>
      </w:r>
      <w:proofErr w:type="spellEnd"/>
      <w:r w:rsidR="00254DCF" w:rsidRPr="00254DCF">
        <w:rPr>
          <w:rFonts w:ascii="GHEA Mariam" w:eastAsia="MS Mincho" w:hAnsi="GHEA Mariam" w:cs="MS Mincho"/>
          <w:iCs/>
          <w:sz w:val="24"/>
          <w:szCs w:val="24"/>
          <w:shd w:val="clear" w:color="auto" w:fill="FFFFFF"/>
          <w:lang w:val="es-AR"/>
        </w:rPr>
        <w:t xml:space="preserve"> </w:t>
      </w:r>
      <w:proofErr w:type="spellStart"/>
      <w:r w:rsidR="00254DCF" w:rsidRPr="00254DCF">
        <w:rPr>
          <w:rFonts w:ascii="GHEA Mariam" w:eastAsia="MS Mincho" w:hAnsi="GHEA Mariam" w:cs="MS Mincho"/>
          <w:iCs/>
          <w:sz w:val="24"/>
          <w:szCs w:val="24"/>
          <w:shd w:val="clear" w:color="auto" w:fill="FFFFFF"/>
          <w:lang w:val="es-AR"/>
        </w:rPr>
        <w:t>Հանրապետությունից</w:t>
      </w:r>
      <w:proofErr w:type="spellEnd"/>
      <w:r w:rsidR="00254DCF" w:rsidRPr="00254DCF">
        <w:rPr>
          <w:rFonts w:ascii="GHEA Mariam" w:eastAsia="MS Mincho" w:hAnsi="GHEA Mariam" w:cs="MS Mincho"/>
          <w:iCs/>
          <w:sz w:val="24"/>
          <w:szCs w:val="24"/>
          <w:shd w:val="clear" w:color="auto" w:fill="FFFFFF"/>
          <w:lang w:val="es-AR"/>
        </w:rPr>
        <w:t xml:space="preserve"> </w:t>
      </w:r>
      <w:proofErr w:type="spellStart"/>
      <w:r w:rsidR="00254DCF" w:rsidRPr="00254DCF">
        <w:rPr>
          <w:rFonts w:ascii="GHEA Mariam" w:eastAsia="MS Mincho" w:hAnsi="GHEA Mariam" w:cs="MS Mincho"/>
          <w:iCs/>
          <w:sz w:val="24"/>
          <w:szCs w:val="24"/>
          <w:shd w:val="clear" w:color="auto" w:fill="FFFFFF"/>
          <w:lang w:val="es-AR"/>
        </w:rPr>
        <w:t>բացակայելու</w:t>
      </w:r>
      <w:proofErr w:type="spellEnd"/>
      <w:r w:rsidR="00254DCF" w:rsidRPr="00254DCF">
        <w:rPr>
          <w:rFonts w:ascii="GHEA Mariam" w:eastAsia="MS Mincho" w:hAnsi="GHEA Mariam" w:cs="MS Mincho"/>
          <w:iCs/>
          <w:sz w:val="24"/>
          <w:szCs w:val="24"/>
          <w:shd w:val="clear" w:color="auto" w:fill="FFFFFF"/>
          <w:lang w:val="es-AR"/>
        </w:rPr>
        <w:t xml:space="preserve"> </w:t>
      </w:r>
      <w:proofErr w:type="spellStart"/>
      <w:r w:rsidR="00254DCF" w:rsidRPr="00254DCF">
        <w:rPr>
          <w:rFonts w:ascii="GHEA Mariam" w:eastAsia="MS Mincho" w:hAnsi="GHEA Mariam" w:cs="MS Mincho"/>
          <w:iCs/>
          <w:sz w:val="24"/>
          <w:szCs w:val="24"/>
          <w:shd w:val="clear" w:color="auto" w:fill="FFFFFF"/>
          <w:lang w:val="es-AR"/>
        </w:rPr>
        <w:t>արգելքը</w:t>
      </w:r>
      <w:proofErr w:type="spellEnd"/>
      <w:r w:rsidR="00254DCF" w:rsidRPr="00254DCF">
        <w:rPr>
          <w:rFonts w:ascii="GHEA Mariam" w:eastAsia="MS Mincho" w:hAnsi="GHEA Mariam" w:cs="MS Mincho"/>
          <w:iCs/>
          <w:sz w:val="24"/>
          <w:szCs w:val="24"/>
          <w:shd w:val="clear" w:color="auto" w:fill="FFFFFF"/>
          <w:lang w:val="es-AR"/>
        </w:rPr>
        <w:t xml:space="preserve"> և </w:t>
      </w:r>
      <w:proofErr w:type="spellStart"/>
      <w:r w:rsidR="00254DCF" w:rsidRPr="00254DCF">
        <w:rPr>
          <w:rFonts w:ascii="GHEA Mariam" w:eastAsia="MS Mincho" w:hAnsi="GHEA Mariam" w:cs="MS Mincho"/>
          <w:iCs/>
          <w:sz w:val="24"/>
          <w:szCs w:val="24"/>
          <w:shd w:val="clear" w:color="auto" w:fill="FFFFFF"/>
          <w:lang w:val="es-AR"/>
        </w:rPr>
        <w:t>գրավը</w:t>
      </w:r>
      <w:proofErr w:type="spellEnd"/>
      <w:r w:rsidR="00254DCF" w:rsidRPr="00254DCF">
        <w:rPr>
          <w:rFonts w:ascii="GHEA Mariam" w:eastAsia="MS Mincho" w:hAnsi="GHEA Mariam" w:cs="MS Mincho"/>
          <w:iCs/>
          <w:sz w:val="24"/>
          <w:szCs w:val="24"/>
          <w:shd w:val="clear" w:color="auto" w:fill="FFFFFF"/>
          <w:lang w:val="es-AR"/>
        </w:rPr>
        <w:t>՝ 1.000.000 (</w:t>
      </w:r>
      <w:proofErr w:type="spellStart"/>
      <w:r w:rsidR="00254DCF" w:rsidRPr="00254DCF">
        <w:rPr>
          <w:rFonts w:ascii="GHEA Mariam" w:eastAsia="MS Mincho" w:hAnsi="GHEA Mariam" w:cs="MS Mincho"/>
          <w:iCs/>
          <w:sz w:val="24"/>
          <w:szCs w:val="24"/>
          <w:shd w:val="clear" w:color="auto" w:fill="FFFFFF"/>
          <w:lang w:val="es-AR"/>
        </w:rPr>
        <w:t>մեկ</w:t>
      </w:r>
      <w:proofErr w:type="spellEnd"/>
      <w:r w:rsidR="00254DCF" w:rsidRPr="00254DCF">
        <w:rPr>
          <w:rFonts w:ascii="GHEA Mariam" w:eastAsia="MS Mincho" w:hAnsi="GHEA Mariam" w:cs="MS Mincho"/>
          <w:iCs/>
          <w:sz w:val="24"/>
          <w:szCs w:val="24"/>
          <w:shd w:val="clear" w:color="auto" w:fill="FFFFFF"/>
          <w:lang w:val="es-AR"/>
        </w:rPr>
        <w:t xml:space="preserve"> </w:t>
      </w:r>
      <w:proofErr w:type="spellStart"/>
      <w:r w:rsidR="00254DCF" w:rsidRPr="00254DCF">
        <w:rPr>
          <w:rFonts w:ascii="GHEA Mariam" w:eastAsia="MS Mincho" w:hAnsi="GHEA Mariam" w:cs="MS Mincho"/>
          <w:iCs/>
          <w:sz w:val="24"/>
          <w:szCs w:val="24"/>
          <w:shd w:val="clear" w:color="auto" w:fill="FFFFFF"/>
          <w:lang w:val="es-AR"/>
        </w:rPr>
        <w:t>միլիոն</w:t>
      </w:r>
      <w:proofErr w:type="spellEnd"/>
      <w:r w:rsidR="00254DCF" w:rsidRPr="00254DCF">
        <w:rPr>
          <w:rFonts w:ascii="GHEA Mariam" w:eastAsia="MS Mincho" w:hAnsi="GHEA Mariam" w:cs="MS Mincho"/>
          <w:iCs/>
          <w:sz w:val="24"/>
          <w:szCs w:val="24"/>
          <w:shd w:val="clear" w:color="auto" w:fill="FFFFFF"/>
          <w:lang w:val="es-AR"/>
        </w:rPr>
        <w:t xml:space="preserve">) ՀՀ </w:t>
      </w:r>
      <w:proofErr w:type="spellStart"/>
      <w:r w:rsidR="00254DCF" w:rsidRPr="00254DCF">
        <w:rPr>
          <w:rFonts w:ascii="GHEA Mariam" w:eastAsia="MS Mincho" w:hAnsi="GHEA Mariam" w:cs="MS Mincho"/>
          <w:iCs/>
          <w:sz w:val="24"/>
          <w:szCs w:val="24"/>
          <w:shd w:val="clear" w:color="auto" w:fill="FFFFFF"/>
          <w:lang w:val="es-AR"/>
        </w:rPr>
        <w:t>դրամի</w:t>
      </w:r>
      <w:proofErr w:type="spellEnd"/>
      <w:r w:rsidR="00254DCF" w:rsidRPr="00254DCF">
        <w:rPr>
          <w:rFonts w:ascii="GHEA Mariam" w:eastAsia="MS Mincho" w:hAnsi="GHEA Mariam" w:cs="MS Mincho"/>
          <w:iCs/>
          <w:sz w:val="24"/>
          <w:szCs w:val="24"/>
          <w:shd w:val="clear" w:color="auto" w:fill="FFFFFF"/>
          <w:lang w:val="es-AR"/>
        </w:rPr>
        <w:t xml:space="preserve"> </w:t>
      </w:r>
      <w:proofErr w:type="spellStart"/>
      <w:r w:rsidR="00254DCF" w:rsidRPr="00254DCF">
        <w:rPr>
          <w:rFonts w:ascii="GHEA Mariam" w:eastAsia="MS Mincho" w:hAnsi="GHEA Mariam" w:cs="MS Mincho"/>
          <w:iCs/>
          <w:sz w:val="24"/>
          <w:szCs w:val="24"/>
          <w:shd w:val="clear" w:color="auto" w:fill="FFFFFF"/>
          <w:lang w:val="es-AR"/>
        </w:rPr>
        <w:t>չափով</w:t>
      </w:r>
      <w:proofErr w:type="spellEnd"/>
      <w:r w:rsidR="009A1CD3">
        <w:rPr>
          <w:rStyle w:val="FootnoteReference"/>
          <w:rFonts w:ascii="GHEA Mariam" w:eastAsia="MS Mincho" w:hAnsi="GHEA Mariam" w:cs="MS Mincho"/>
          <w:iCs/>
          <w:sz w:val="24"/>
          <w:szCs w:val="24"/>
          <w:shd w:val="clear" w:color="auto" w:fill="FFFFFF"/>
          <w:lang w:val="es-AR"/>
        </w:rPr>
        <w:footnoteReference w:id="9"/>
      </w:r>
      <w:r w:rsidR="009A1CD3">
        <w:rPr>
          <w:rFonts w:ascii="GHEA Mariam" w:eastAsia="MS Mincho" w:hAnsi="GHEA Mariam" w:cs="MS Mincho"/>
          <w:iCs/>
          <w:sz w:val="24"/>
          <w:szCs w:val="24"/>
          <w:shd w:val="clear" w:color="auto" w:fill="FFFFFF"/>
          <w:lang w:val="es-AR"/>
        </w:rPr>
        <w:t>։</w:t>
      </w:r>
    </w:p>
    <w:bookmarkEnd w:id="11"/>
    <w:p w14:paraId="2C40ED71" w14:textId="53F3A503" w:rsidR="00ED3F8B" w:rsidRDefault="00120D4C" w:rsidP="00350306">
      <w:pPr>
        <w:tabs>
          <w:tab w:val="left" w:pos="567"/>
        </w:tabs>
        <w:spacing w:line="360" w:lineRule="auto"/>
        <w:ind w:leftChars="0" w:firstLineChars="0" w:firstLine="567"/>
        <w:contextualSpacing/>
        <w:jc w:val="both"/>
        <w:rPr>
          <w:rFonts w:ascii="GHEA Mariam" w:hAnsi="GHEA Mariam"/>
          <w:sz w:val="24"/>
          <w:szCs w:val="24"/>
          <w:shd w:val="clear" w:color="auto" w:fill="FFFFFF"/>
          <w:lang w:val="hy-AM"/>
        </w:rPr>
      </w:pPr>
      <w:r w:rsidRPr="004710D0">
        <w:rPr>
          <w:rFonts w:ascii="GHEA Mariam" w:eastAsia="GHEA Mariam" w:hAnsi="GHEA Mariam" w:cs="GHEA Mariam"/>
          <w:sz w:val="24"/>
          <w:szCs w:val="24"/>
          <w:lang w:val="hy-AM"/>
        </w:rPr>
        <w:t>1</w:t>
      </w:r>
      <w:r w:rsidR="006807EA" w:rsidRPr="006807EA">
        <w:rPr>
          <w:rFonts w:ascii="GHEA Mariam" w:eastAsia="GHEA Mariam" w:hAnsi="GHEA Mariam" w:cs="GHEA Mariam"/>
          <w:sz w:val="24"/>
          <w:szCs w:val="24"/>
          <w:lang w:val="hy-AM"/>
        </w:rPr>
        <w:t>7</w:t>
      </w:r>
      <w:r w:rsidR="006F5C53" w:rsidRPr="00401431">
        <w:rPr>
          <w:rFonts w:ascii="GHEA Mariam" w:eastAsia="GHEA Mariam" w:hAnsi="GHEA Mariam" w:cs="GHEA Mariam"/>
          <w:sz w:val="24"/>
          <w:szCs w:val="24"/>
          <w:lang w:val="hy-AM"/>
        </w:rPr>
        <w:t>.</w:t>
      </w:r>
      <w:r w:rsidRPr="00C6712B">
        <w:rPr>
          <w:rFonts w:ascii="GHEA Mariam" w:eastAsia="GHEA Mariam" w:hAnsi="GHEA Mariam" w:cs="GHEA Mariam"/>
          <w:sz w:val="24"/>
          <w:szCs w:val="24"/>
          <w:lang w:val="hy-AM"/>
        </w:rPr>
        <w:t xml:space="preserve"> </w:t>
      </w:r>
      <w:r w:rsidRPr="004710D0">
        <w:rPr>
          <w:rFonts w:ascii="GHEA Mariam" w:eastAsia="GHEA Mariam" w:hAnsi="GHEA Mariam" w:cs="GHEA Mariam"/>
          <w:sz w:val="24"/>
          <w:szCs w:val="24"/>
          <w:lang w:val="hy-AM"/>
        </w:rPr>
        <w:t>Նախորդ</w:t>
      </w:r>
      <w:r w:rsidRPr="002B29E7">
        <w:rPr>
          <w:rFonts w:ascii="GHEA Mariam" w:eastAsia="GHEA Mariam" w:hAnsi="GHEA Mariam" w:cs="GHEA Mariam"/>
          <w:sz w:val="24"/>
          <w:szCs w:val="24"/>
          <w:lang w:val="hy-AM"/>
        </w:rPr>
        <w:t xml:space="preserve"> կետ</w:t>
      </w:r>
      <w:r w:rsidRPr="003F203A">
        <w:rPr>
          <w:rFonts w:ascii="GHEA Mariam" w:eastAsia="GHEA Mariam" w:hAnsi="GHEA Mariam" w:cs="GHEA Mariam"/>
          <w:sz w:val="24"/>
          <w:szCs w:val="24"/>
          <w:lang w:val="hy-AM"/>
        </w:rPr>
        <w:t>ում</w:t>
      </w:r>
      <w:r w:rsidRPr="0089208F">
        <w:rPr>
          <w:rFonts w:ascii="GHEA Mariam" w:eastAsia="GHEA Mariam" w:hAnsi="GHEA Mariam" w:cs="GHEA Mariam"/>
          <w:sz w:val="24"/>
          <w:szCs w:val="24"/>
          <w:lang w:val="hy-AM"/>
        </w:rPr>
        <w:t xml:space="preserve"> </w:t>
      </w:r>
      <w:r w:rsidRPr="00CD0C84">
        <w:rPr>
          <w:rFonts w:ascii="GHEA Mariam" w:eastAsia="GHEA Mariam" w:hAnsi="GHEA Mariam" w:cs="GHEA Mariam"/>
          <w:sz w:val="24"/>
          <w:szCs w:val="24"/>
          <w:lang w:val="hy-AM"/>
        </w:rPr>
        <w:t xml:space="preserve">մեջբերված փաստական հանգամանքները գնահատելով սույն որոշման </w:t>
      </w:r>
      <w:r w:rsidR="00D863A8" w:rsidRPr="00CD0C84">
        <w:rPr>
          <w:rFonts w:ascii="GHEA Mariam" w:eastAsia="GHEA Mariam" w:hAnsi="GHEA Mariam" w:cs="GHEA Mariam"/>
          <w:sz w:val="24"/>
          <w:szCs w:val="24"/>
          <w:lang w:val="hy-AM"/>
        </w:rPr>
        <w:t>1</w:t>
      </w:r>
      <w:r w:rsidR="006807EA" w:rsidRPr="006807EA">
        <w:rPr>
          <w:rFonts w:ascii="GHEA Mariam" w:eastAsia="GHEA Mariam" w:hAnsi="GHEA Mariam" w:cs="GHEA Mariam"/>
          <w:sz w:val="24"/>
          <w:szCs w:val="24"/>
          <w:lang w:val="hy-AM"/>
        </w:rPr>
        <w:t>4</w:t>
      </w:r>
      <w:r w:rsidR="00D863A8" w:rsidRPr="00CD0C84">
        <w:rPr>
          <w:rFonts w:ascii="GHEA Mariam" w:eastAsia="GHEA Mariam" w:hAnsi="GHEA Mariam" w:cs="GHEA Mariam"/>
          <w:sz w:val="24"/>
          <w:szCs w:val="24"/>
          <w:lang w:val="hy-AM"/>
        </w:rPr>
        <w:t>-1</w:t>
      </w:r>
      <w:r w:rsidR="006807EA" w:rsidRPr="006807EA">
        <w:rPr>
          <w:rFonts w:ascii="GHEA Mariam" w:eastAsia="GHEA Mariam" w:hAnsi="GHEA Mariam" w:cs="GHEA Mariam"/>
          <w:sz w:val="24"/>
          <w:szCs w:val="24"/>
          <w:lang w:val="hy-AM"/>
        </w:rPr>
        <w:t>5</w:t>
      </w:r>
      <w:r w:rsidRPr="00C6712B">
        <w:rPr>
          <w:rFonts w:ascii="GHEA Mariam" w:eastAsia="GHEA Mariam" w:hAnsi="GHEA Mariam" w:cs="GHEA Mariam"/>
          <w:sz w:val="24"/>
          <w:szCs w:val="24"/>
          <w:lang w:val="hy-AM"/>
        </w:rPr>
        <w:t>-</w:t>
      </w:r>
      <w:r w:rsidRPr="004710D0">
        <w:rPr>
          <w:rFonts w:ascii="GHEA Mariam" w:eastAsia="GHEA Mariam" w:hAnsi="GHEA Mariam" w:cs="GHEA Mariam"/>
          <w:sz w:val="24"/>
          <w:szCs w:val="24"/>
          <w:lang w:val="hy-AM"/>
        </w:rPr>
        <w:t>րդ</w:t>
      </w:r>
      <w:r w:rsidRPr="002B29E7">
        <w:rPr>
          <w:rFonts w:ascii="GHEA Mariam" w:eastAsia="GHEA Mariam" w:hAnsi="GHEA Mariam" w:cs="GHEA Mariam"/>
          <w:sz w:val="24"/>
          <w:szCs w:val="24"/>
          <w:lang w:val="hy-AM"/>
        </w:rPr>
        <w:t xml:space="preserve"> կետերում</w:t>
      </w:r>
      <w:r w:rsidRPr="003F203A">
        <w:rPr>
          <w:rFonts w:ascii="GHEA Mariam" w:eastAsia="GHEA Mariam" w:hAnsi="GHEA Mariam" w:cs="GHEA Mariam"/>
          <w:sz w:val="24"/>
          <w:szCs w:val="24"/>
          <w:lang w:val="hy-AM"/>
        </w:rPr>
        <w:t xml:space="preserve"> </w:t>
      </w:r>
      <w:r w:rsidRPr="0089208F">
        <w:rPr>
          <w:rFonts w:ascii="GHEA Mariam" w:eastAsia="GHEA Mariam" w:hAnsi="GHEA Mariam" w:cs="GHEA Mariam"/>
          <w:sz w:val="24"/>
          <w:szCs w:val="24"/>
          <w:lang w:val="hy-AM"/>
        </w:rPr>
        <w:t>վկայակոչված</w:t>
      </w:r>
      <w:r w:rsidRPr="00CD0C84">
        <w:rPr>
          <w:rFonts w:ascii="GHEA Mariam" w:eastAsia="GHEA Mariam" w:hAnsi="GHEA Mariam" w:cs="GHEA Mariam"/>
          <w:sz w:val="24"/>
          <w:szCs w:val="24"/>
          <w:lang w:val="hy-AM"/>
        </w:rPr>
        <w:t xml:space="preserve"> իրավադրույթների և շարադրված իրավական դիրքորոշումների լույսի ներքո՝ Վճռաբեկ դատարանն արձանագրում է, որ </w:t>
      </w:r>
      <w:r w:rsidR="00DA0742">
        <w:rPr>
          <w:rFonts w:ascii="GHEA Mariam" w:eastAsia="GHEA Mariam" w:hAnsi="GHEA Mariam" w:cs="GHEA Mariam"/>
          <w:sz w:val="24"/>
          <w:szCs w:val="24"/>
          <w:lang w:val="hy-AM"/>
        </w:rPr>
        <w:t>Վերաքննիչ դատարանը, պատշաճ գնահատման ենթարկելով</w:t>
      </w:r>
      <w:r w:rsidR="00AC7382">
        <w:rPr>
          <w:rFonts w:ascii="GHEA Mariam" w:eastAsia="GHEA Mariam" w:hAnsi="GHEA Mariam" w:cs="GHEA Mariam"/>
          <w:sz w:val="24"/>
          <w:szCs w:val="24"/>
          <w:lang w:val="hy-AM"/>
        </w:rPr>
        <w:t xml:space="preserve"> վարույթ</w:t>
      </w:r>
      <w:r w:rsidR="00DA0742">
        <w:rPr>
          <w:rFonts w:ascii="GHEA Mariam" w:eastAsia="GHEA Mariam" w:hAnsi="GHEA Mariam" w:cs="GHEA Mariam"/>
          <w:sz w:val="24"/>
          <w:szCs w:val="24"/>
          <w:lang w:val="hy-AM"/>
        </w:rPr>
        <w:t>ում առկա փաստերը</w:t>
      </w:r>
      <w:r w:rsidR="005571C2">
        <w:rPr>
          <w:rFonts w:ascii="GHEA Mariam" w:eastAsia="GHEA Mariam" w:hAnsi="GHEA Mariam" w:cs="GHEA Mariam"/>
          <w:sz w:val="24"/>
          <w:szCs w:val="24"/>
          <w:lang w:val="hy-AM"/>
        </w:rPr>
        <w:t>, տեղեկությունները և նյութերը</w:t>
      </w:r>
      <w:r w:rsidR="00C02D20">
        <w:rPr>
          <w:rFonts w:ascii="GHEA Mariam" w:eastAsia="GHEA Mariam" w:hAnsi="GHEA Mariam" w:cs="GHEA Mariam"/>
          <w:sz w:val="24"/>
          <w:szCs w:val="24"/>
          <w:lang w:val="hy-AM"/>
        </w:rPr>
        <w:t xml:space="preserve"> </w:t>
      </w:r>
      <w:r w:rsidR="00C02D20">
        <w:rPr>
          <w:rFonts w:ascii="Sylfaen" w:eastAsia="GHEA Mariam" w:hAnsi="Sylfaen" w:cs="GHEA Mariam"/>
          <w:sz w:val="24"/>
          <w:szCs w:val="24"/>
          <w:lang w:val="hy-AM"/>
        </w:rPr>
        <w:t>(</w:t>
      </w:r>
      <w:r w:rsidR="00276431" w:rsidRPr="00276431">
        <w:rPr>
          <w:rFonts w:ascii="GHEA Mariam" w:eastAsia="GHEA Mariam" w:hAnsi="GHEA Mariam" w:cs="GHEA Mariam"/>
          <w:sz w:val="24"/>
          <w:szCs w:val="24"/>
          <w:lang w:val="hy-AM"/>
        </w:rPr>
        <w:t>քրեական</w:t>
      </w:r>
      <w:r w:rsidR="00121F43">
        <w:rPr>
          <w:rFonts w:ascii="GHEA Mariam" w:eastAsia="GHEA Mariam" w:hAnsi="GHEA Mariam" w:cs="GHEA Mariam"/>
          <w:sz w:val="24"/>
          <w:szCs w:val="24"/>
          <w:lang w:val="hy-AM"/>
        </w:rPr>
        <w:t xml:space="preserve"> վարույթ</w:t>
      </w:r>
      <w:r w:rsidR="00276431" w:rsidRPr="00276431">
        <w:rPr>
          <w:rFonts w:ascii="GHEA Mariam" w:eastAsia="GHEA Mariam" w:hAnsi="GHEA Mariam" w:cs="GHEA Mariam"/>
          <w:sz w:val="24"/>
          <w:szCs w:val="24"/>
          <w:lang w:val="hy-AM"/>
        </w:rPr>
        <w:t>ը սկզբնական փուլում</w:t>
      </w:r>
      <w:r w:rsidR="00276431">
        <w:rPr>
          <w:rFonts w:ascii="GHEA Mariam" w:eastAsia="GHEA Mariam" w:hAnsi="GHEA Mariam" w:cs="GHEA Mariam"/>
          <w:sz w:val="24"/>
          <w:szCs w:val="24"/>
          <w:lang w:val="hy-AM"/>
        </w:rPr>
        <w:t xml:space="preserve"> չի գտնվում</w:t>
      </w:r>
      <w:r w:rsidR="00276431" w:rsidRPr="00276431">
        <w:rPr>
          <w:rFonts w:ascii="GHEA Mariam" w:eastAsia="GHEA Mariam" w:hAnsi="GHEA Mariam" w:cs="GHEA Mariam"/>
          <w:sz w:val="24"/>
          <w:szCs w:val="24"/>
          <w:lang w:val="hy-AM"/>
        </w:rPr>
        <w:t>, տևական ժամանակ կատարվել է քննություն,</w:t>
      </w:r>
      <w:r w:rsidR="00276431">
        <w:rPr>
          <w:rFonts w:ascii="GHEA Mariam" w:eastAsia="GHEA Mariam" w:hAnsi="GHEA Mariam" w:cs="GHEA Mariam"/>
          <w:sz w:val="24"/>
          <w:szCs w:val="24"/>
          <w:lang w:val="hy-AM"/>
        </w:rPr>
        <w:t xml:space="preserve"> </w:t>
      </w:r>
      <w:r w:rsidR="00276431" w:rsidRPr="00276431">
        <w:rPr>
          <w:rFonts w:ascii="GHEA Mariam" w:eastAsia="GHEA Mariam" w:hAnsi="GHEA Mariam" w:cs="GHEA Mariam"/>
          <w:sz w:val="24"/>
          <w:szCs w:val="24"/>
          <w:lang w:val="hy-AM"/>
        </w:rPr>
        <w:t xml:space="preserve">իրականացվել են բավականաչափ անհետաձգելի քննչական և այլ դատավարական գործողություններ, մեղադրյալն արգելանքի տակ է գտնվում դեռևս 2023 թվականի հունվարի 20-ից, </w:t>
      </w:r>
      <w:r w:rsidR="00276431">
        <w:rPr>
          <w:rFonts w:ascii="GHEA Mariam" w:eastAsia="GHEA Mariam" w:hAnsi="GHEA Mariam" w:cs="GHEA Mariam"/>
          <w:sz w:val="24"/>
          <w:szCs w:val="24"/>
          <w:lang w:val="hy-AM"/>
        </w:rPr>
        <w:t xml:space="preserve">վերջինիս </w:t>
      </w:r>
      <w:r w:rsidR="00276431" w:rsidRPr="00276431">
        <w:rPr>
          <w:rFonts w:ascii="GHEA Mariam" w:eastAsia="GHEA Mariam" w:hAnsi="GHEA Mariam" w:cs="GHEA Mariam"/>
          <w:sz w:val="24"/>
          <w:szCs w:val="24"/>
          <w:lang w:val="hy-AM"/>
        </w:rPr>
        <w:t>խնամքին են գտնվում երկու անչափահաս երեխաներ</w:t>
      </w:r>
      <w:r w:rsidR="0007018C">
        <w:rPr>
          <w:rFonts w:ascii="GHEA Mariam" w:eastAsia="GHEA Mariam" w:hAnsi="GHEA Mariam" w:cs="GHEA Mariam"/>
          <w:sz w:val="24"/>
          <w:szCs w:val="24"/>
          <w:lang w:val="hy-AM"/>
        </w:rPr>
        <w:t>ը</w:t>
      </w:r>
      <w:r w:rsidR="00276431" w:rsidRPr="00276431">
        <w:rPr>
          <w:rFonts w:ascii="GHEA Mariam" w:eastAsia="GHEA Mariam" w:hAnsi="GHEA Mariam" w:cs="GHEA Mariam"/>
          <w:sz w:val="24"/>
          <w:szCs w:val="24"/>
          <w:lang w:val="hy-AM"/>
        </w:rPr>
        <w:t>, որոնցից մեկն ունի առողջական խնդիրներ, Հ.Չերքեզյանը նախկինում դատապարտված չի եղե</w:t>
      </w:r>
      <w:r w:rsidR="00C02D20">
        <w:rPr>
          <w:rFonts w:ascii="GHEA Mariam" w:eastAsia="GHEA Mariam" w:hAnsi="GHEA Mariam" w:cs="GHEA Mariam"/>
          <w:sz w:val="24"/>
          <w:szCs w:val="24"/>
          <w:lang w:val="hy-AM"/>
        </w:rPr>
        <w:t xml:space="preserve">լ, </w:t>
      </w:r>
      <w:r w:rsidR="00276431" w:rsidRPr="00276431">
        <w:rPr>
          <w:rFonts w:ascii="GHEA Mariam" w:eastAsia="GHEA Mariam" w:hAnsi="GHEA Mariam" w:cs="GHEA Mariam"/>
          <w:sz w:val="24"/>
          <w:szCs w:val="24"/>
          <w:lang w:val="hy-AM"/>
        </w:rPr>
        <w:t>վերջինիս վերագրվել են միջին ծանրության հանցանքներ</w:t>
      </w:r>
      <w:r w:rsidR="00C02D20">
        <w:rPr>
          <w:rFonts w:ascii="Sylfaen" w:eastAsia="GHEA Mariam" w:hAnsi="Sylfaen" w:cs="GHEA Mariam"/>
          <w:sz w:val="24"/>
          <w:szCs w:val="24"/>
          <w:lang w:val="hy-AM"/>
        </w:rPr>
        <w:t>)</w:t>
      </w:r>
      <w:r w:rsidR="00276431">
        <w:rPr>
          <w:rFonts w:ascii="GHEA Mariam" w:eastAsia="GHEA Mariam" w:hAnsi="GHEA Mariam" w:cs="GHEA Mariam"/>
          <w:sz w:val="24"/>
          <w:szCs w:val="24"/>
          <w:lang w:val="hy-AM"/>
        </w:rPr>
        <w:t xml:space="preserve">, </w:t>
      </w:r>
      <w:r w:rsidR="00790652">
        <w:rPr>
          <w:rFonts w:ascii="GHEA Mariam" w:eastAsia="GHEA Mariam" w:hAnsi="GHEA Mariam" w:cs="GHEA Mariam"/>
          <w:sz w:val="24"/>
          <w:szCs w:val="24"/>
          <w:lang w:val="hy-AM"/>
        </w:rPr>
        <w:t xml:space="preserve">իրավաչափ հետևության է հանգել </w:t>
      </w:r>
      <w:r w:rsidR="005571C2" w:rsidRPr="005571C2">
        <w:rPr>
          <w:rFonts w:ascii="GHEA Mariam" w:eastAsia="GHEA Mariam" w:hAnsi="GHEA Mariam" w:cs="GHEA Mariam"/>
          <w:sz w:val="24"/>
          <w:szCs w:val="24"/>
          <w:lang w:val="hy-AM"/>
        </w:rPr>
        <w:t>Հ.Չերքեզյանի նկատմամբ որպես խափանման միջոց կիրառված կալանքի ժամկետը 2 (երկու) ամիս ժամկետով երկարաձգելու մասին նախաքննության մարմնի միջնորդությունը</w:t>
      </w:r>
      <w:r w:rsidR="00790652">
        <w:rPr>
          <w:rFonts w:ascii="GHEA Mariam" w:eastAsia="GHEA Mariam" w:hAnsi="GHEA Mariam" w:cs="GHEA Mariam"/>
          <w:sz w:val="24"/>
          <w:szCs w:val="24"/>
          <w:lang w:val="hy-AM"/>
        </w:rPr>
        <w:t xml:space="preserve"> մերժելով</w:t>
      </w:r>
      <w:r w:rsidR="005571C2">
        <w:rPr>
          <w:rFonts w:ascii="GHEA Mariam" w:eastAsia="GHEA Mariam" w:hAnsi="GHEA Mariam" w:cs="GHEA Mariam"/>
          <w:sz w:val="24"/>
          <w:szCs w:val="24"/>
          <w:lang w:val="hy-AM"/>
        </w:rPr>
        <w:t>։</w:t>
      </w:r>
    </w:p>
    <w:p w14:paraId="5F82D378" w14:textId="50C36A1A" w:rsidR="00DA0742" w:rsidRDefault="00DA0742" w:rsidP="00350306">
      <w:pPr>
        <w:tabs>
          <w:tab w:val="left" w:pos="567"/>
        </w:tabs>
        <w:spacing w:line="360" w:lineRule="auto"/>
        <w:ind w:leftChars="0" w:firstLineChars="0" w:firstLine="567"/>
        <w:contextualSpacing/>
        <w:jc w:val="both"/>
        <w:rPr>
          <w:rFonts w:ascii="GHEA Mariam" w:eastAsia="MS Mincho" w:hAnsi="GHEA Mariam" w:cs="MS Mincho"/>
          <w:sz w:val="24"/>
          <w:szCs w:val="24"/>
          <w:shd w:val="clear" w:color="auto" w:fill="FFFFFF"/>
          <w:lang w:val="hy-AM"/>
        </w:rPr>
      </w:pPr>
      <w:r>
        <w:rPr>
          <w:rFonts w:ascii="GHEA Mariam" w:hAnsi="GHEA Mariam"/>
          <w:sz w:val="24"/>
          <w:szCs w:val="24"/>
          <w:shd w:val="clear" w:color="auto" w:fill="FFFFFF"/>
          <w:lang w:val="hy-AM"/>
        </w:rPr>
        <w:t>18</w:t>
      </w:r>
      <w:r>
        <w:rPr>
          <w:rFonts w:ascii="MS Mincho" w:eastAsia="MS Mincho" w:hAnsi="MS Mincho" w:cs="MS Mincho"/>
          <w:sz w:val="24"/>
          <w:szCs w:val="24"/>
          <w:shd w:val="clear" w:color="auto" w:fill="FFFFFF"/>
          <w:lang w:val="hy-AM"/>
        </w:rPr>
        <w:t>․</w:t>
      </w:r>
      <w:r w:rsidR="003F1D1F" w:rsidRPr="003F1D1F">
        <w:rPr>
          <w:rFonts w:ascii="GHEA Mariam" w:eastAsia="MS Mincho" w:hAnsi="GHEA Mariam" w:cs="MS Mincho"/>
          <w:sz w:val="24"/>
          <w:szCs w:val="24"/>
          <w:shd w:val="clear" w:color="auto" w:fill="FFFFFF"/>
          <w:lang w:val="hy-AM"/>
        </w:rPr>
        <w:t>Հետևաբար,</w:t>
      </w:r>
      <w:r w:rsidR="00674091">
        <w:rPr>
          <w:rFonts w:ascii="GHEA Mariam" w:eastAsia="MS Mincho" w:hAnsi="GHEA Mariam" w:cs="MS Mincho"/>
          <w:sz w:val="24"/>
          <w:szCs w:val="24"/>
          <w:shd w:val="clear" w:color="auto" w:fill="FFFFFF"/>
          <w:lang w:val="hy-AM"/>
        </w:rPr>
        <w:t xml:space="preserve"> </w:t>
      </w:r>
      <w:r w:rsidR="00674091" w:rsidRPr="00674091">
        <w:rPr>
          <w:rFonts w:ascii="GHEA Mariam" w:eastAsia="MS Mincho" w:hAnsi="GHEA Mariam" w:cs="MS Mincho"/>
          <w:sz w:val="24"/>
          <w:szCs w:val="24"/>
          <w:shd w:val="clear" w:color="auto" w:fill="FFFFFF"/>
          <w:lang w:val="hy-AM"/>
        </w:rPr>
        <w:t>Վերաքննիչ դատարանի՝ 2023 թվականի ապրիլի 19-ի որոշումը</w:t>
      </w:r>
      <w:r w:rsidR="0007018C">
        <w:rPr>
          <w:rFonts w:ascii="GHEA Mariam" w:eastAsia="MS Mincho" w:hAnsi="GHEA Mariam" w:cs="MS Mincho"/>
          <w:sz w:val="24"/>
          <w:szCs w:val="24"/>
          <w:shd w:val="clear" w:color="auto" w:fill="FFFFFF"/>
          <w:lang w:val="hy-AM"/>
        </w:rPr>
        <w:t>՝</w:t>
      </w:r>
      <w:r w:rsidR="00674091" w:rsidRPr="00674091">
        <w:rPr>
          <w:rFonts w:ascii="GHEA Mariam" w:eastAsia="MS Mincho" w:hAnsi="GHEA Mariam" w:cs="MS Mincho"/>
          <w:sz w:val="24"/>
          <w:szCs w:val="24"/>
          <w:shd w:val="clear" w:color="auto" w:fill="FFFFFF"/>
          <w:lang w:val="hy-AM"/>
        </w:rPr>
        <w:t xml:space="preserve"> Հ.Չերքեզյանի նկատմամբ որպես խափանման միջոց կիրառված կալանքի ժամկետը 2 (երկու) ամիս ժամկետով երկարաձգելու մասին նախաքննության մարմնի միջնորդությունը մերժելու մասով</w:t>
      </w:r>
      <w:r w:rsidR="0007018C">
        <w:rPr>
          <w:rFonts w:ascii="GHEA Mariam" w:eastAsia="MS Mincho" w:hAnsi="GHEA Mariam" w:cs="MS Mincho"/>
          <w:sz w:val="24"/>
          <w:szCs w:val="24"/>
          <w:shd w:val="clear" w:color="auto" w:fill="FFFFFF"/>
          <w:lang w:val="hy-AM"/>
        </w:rPr>
        <w:t>,</w:t>
      </w:r>
      <w:r w:rsidR="00674091">
        <w:rPr>
          <w:rFonts w:ascii="GHEA Mariam" w:eastAsia="MS Mincho" w:hAnsi="GHEA Mariam" w:cs="MS Mincho"/>
          <w:sz w:val="24"/>
          <w:szCs w:val="24"/>
          <w:shd w:val="clear" w:color="auto" w:fill="FFFFFF"/>
          <w:lang w:val="hy-AM"/>
        </w:rPr>
        <w:t xml:space="preserve"> իրավաչափ է</w:t>
      </w:r>
      <w:r w:rsidR="003F1D1F" w:rsidRPr="003F1D1F">
        <w:rPr>
          <w:rFonts w:ascii="GHEA Mariam" w:eastAsia="MS Mincho" w:hAnsi="GHEA Mariam" w:cs="MS Mincho"/>
          <w:sz w:val="24"/>
          <w:szCs w:val="24"/>
          <w:shd w:val="clear" w:color="auto" w:fill="FFFFFF"/>
          <w:lang w:val="hy-AM"/>
        </w:rPr>
        <w:t>։</w:t>
      </w:r>
    </w:p>
    <w:p w14:paraId="46A8A46B" w14:textId="344DDBA1" w:rsidR="008201BB" w:rsidRDefault="008201BB" w:rsidP="00350306">
      <w:pPr>
        <w:tabs>
          <w:tab w:val="left" w:pos="567"/>
        </w:tabs>
        <w:spacing w:line="360" w:lineRule="auto"/>
        <w:ind w:leftChars="0" w:firstLineChars="0" w:firstLine="567"/>
        <w:contextualSpacing/>
        <w:jc w:val="both"/>
        <w:rPr>
          <w:rFonts w:ascii="GHEA Mariam" w:eastAsia="MS Mincho" w:hAnsi="GHEA Mariam" w:cs="MS Mincho"/>
          <w:sz w:val="24"/>
          <w:szCs w:val="24"/>
          <w:shd w:val="clear" w:color="auto" w:fill="FFFFFF"/>
          <w:lang w:val="hy-AM"/>
        </w:rPr>
      </w:pPr>
      <w:r>
        <w:rPr>
          <w:rFonts w:ascii="GHEA Mariam" w:eastAsia="MS Mincho" w:hAnsi="GHEA Mariam" w:cs="MS Mincho"/>
          <w:sz w:val="24"/>
          <w:szCs w:val="24"/>
          <w:shd w:val="clear" w:color="auto" w:fill="FFFFFF"/>
          <w:lang w:val="hy-AM"/>
        </w:rPr>
        <w:t>19</w:t>
      </w:r>
      <w:r>
        <w:rPr>
          <w:rFonts w:ascii="Sylfaen" w:eastAsia="MS Mincho" w:hAnsi="Sylfaen" w:cs="MS Mincho"/>
          <w:sz w:val="24"/>
          <w:szCs w:val="24"/>
          <w:shd w:val="clear" w:color="auto" w:fill="FFFFFF"/>
          <w:lang w:val="hy-AM"/>
        </w:rPr>
        <w:t>.</w:t>
      </w:r>
      <w:r w:rsidR="0017257C">
        <w:rPr>
          <w:rFonts w:ascii="GHEA Mariam" w:eastAsia="MS Mincho" w:hAnsi="GHEA Mariam" w:cs="MS Mincho"/>
          <w:sz w:val="24"/>
          <w:szCs w:val="24"/>
          <w:shd w:val="clear" w:color="auto" w:fill="FFFFFF"/>
          <w:lang w:val="hy-AM"/>
        </w:rPr>
        <w:t xml:space="preserve"> </w:t>
      </w:r>
      <w:r>
        <w:rPr>
          <w:rFonts w:ascii="GHEA Mariam" w:eastAsia="MS Mincho" w:hAnsi="GHEA Mariam" w:cs="MS Mincho"/>
          <w:sz w:val="24"/>
          <w:szCs w:val="24"/>
          <w:shd w:val="clear" w:color="auto" w:fill="FFFFFF"/>
          <w:lang w:val="hy-AM"/>
        </w:rPr>
        <w:t>Սույն</w:t>
      </w:r>
      <w:r w:rsidR="00D40082">
        <w:rPr>
          <w:rFonts w:ascii="GHEA Mariam" w:eastAsia="MS Mincho" w:hAnsi="GHEA Mariam" w:cs="MS Mincho"/>
          <w:sz w:val="24"/>
          <w:szCs w:val="24"/>
          <w:shd w:val="clear" w:color="auto" w:fill="FFFFFF"/>
          <w:lang w:val="hy-AM"/>
        </w:rPr>
        <w:t xml:space="preserve"> վարույթ</w:t>
      </w:r>
      <w:r>
        <w:rPr>
          <w:rFonts w:ascii="GHEA Mariam" w:eastAsia="MS Mincho" w:hAnsi="GHEA Mariam" w:cs="MS Mincho"/>
          <w:sz w:val="24"/>
          <w:szCs w:val="24"/>
          <w:shd w:val="clear" w:color="auto" w:fill="FFFFFF"/>
          <w:lang w:val="hy-AM"/>
        </w:rPr>
        <w:t xml:space="preserve">ով Վճռաբեկ դատարանի առջև բարձրացված </w:t>
      </w:r>
      <w:r w:rsidRPr="00521F0A">
        <w:rPr>
          <w:rFonts w:ascii="GHEA Mariam" w:eastAsia="MS Mincho" w:hAnsi="GHEA Mariam" w:cs="MS Mincho"/>
          <w:i/>
          <w:iCs/>
          <w:sz w:val="24"/>
          <w:szCs w:val="24"/>
          <w:shd w:val="clear" w:color="auto" w:fill="FFFFFF"/>
          <w:lang w:val="hy-AM"/>
        </w:rPr>
        <w:t xml:space="preserve">երկրորդ </w:t>
      </w:r>
      <w:r>
        <w:rPr>
          <w:rFonts w:ascii="GHEA Mariam" w:eastAsia="MS Mincho" w:hAnsi="GHEA Mariam" w:cs="MS Mincho"/>
          <w:sz w:val="24"/>
          <w:szCs w:val="24"/>
          <w:shd w:val="clear" w:color="auto" w:fill="FFFFFF"/>
          <w:lang w:val="hy-AM"/>
        </w:rPr>
        <w:t>իրավական հարցը հետևյալն է</w:t>
      </w:r>
      <w:r>
        <w:rPr>
          <w:rFonts w:ascii="Sylfaen" w:eastAsia="MS Mincho" w:hAnsi="Sylfaen" w:cs="MS Mincho"/>
          <w:sz w:val="24"/>
          <w:szCs w:val="24"/>
          <w:shd w:val="clear" w:color="auto" w:fill="FFFFFF"/>
          <w:lang w:val="hy-AM"/>
        </w:rPr>
        <w:t>.</w:t>
      </w:r>
      <w:r>
        <w:rPr>
          <w:rFonts w:ascii="GHEA Mariam" w:eastAsia="MS Mincho" w:hAnsi="GHEA Mariam" w:cs="MS Mincho"/>
          <w:sz w:val="24"/>
          <w:szCs w:val="24"/>
          <w:shd w:val="clear" w:color="auto" w:fill="FFFFFF"/>
          <w:lang w:val="hy-AM"/>
        </w:rPr>
        <w:t xml:space="preserve"> </w:t>
      </w:r>
      <w:r w:rsidR="00395FC5" w:rsidRPr="00395FC5">
        <w:rPr>
          <w:rFonts w:ascii="GHEA Mariam" w:eastAsia="MS Mincho" w:hAnsi="GHEA Mariam" w:cs="MS Mincho"/>
          <w:sz w:val="24"/>
          <w:szCs w:val="24"/>
          <w:shd w:val="clear" w:color="auto" w:fill="FFFFFF"/>
          <w:lang w:val="hy-AM"/>
        </w:rPr>
        <w:t>իրավաչա՞փ է արդյոք Վերաքննիչ դատարանի՝ 2023 թվականի ապրիլի 19-ի որոշումը</w:t>
      </w:r>
      <w:r w:rsidR="00210EF8">
        <w:rPr>
          <w:rFonts w:ascii="GHEA Mariam" w:eastAsia="MS Mincho" w:hAnsi="GHEA Mariam" w:cs="MS Mincho"/>
          <w:sz w:val="24"/>
          <w:szCs w:val="24"/>
          <w:shd w:val="clear" w:color="auto" w:fill="FFFFFF"/>
          <w:lang w:val="hy-AM"/>
        </w:rPr>
        <w:t xml:space="preserve"> </w:t>
      </w:r>
      <w:r w:rsidR="00395FC5" w:rsidRPr="00873D3D">
        <w:rPr>
          <w:rFonts w:ascii="GHEA Mariam" w:eastAsia="MS Mincho" w:hAnsi="GHEA Mariam" w:cs="MS Mincho"/>
          <w:sz w:val="24"/>
          <w:szCs w:val="24"/>
          <w:shd w:val="clear" w:color="auto" w:fill="FFFFFF"/>
          <w:lang w:val="hy-AM"/>
        </w:rPr>
        <w:t xml:space="preserve">Հ.Չերքեզյանի նկատմամբ </w:t>
      </w:r>
      <w:r w:rsidR="00395FC5" w:rsidRPr="00395FC5">
        <w:rPr>
          <w:rFonts w:ascii="GHEA Mariam" w:eastAsia="MS Mincho" w:hAnsi="GHEA Mariam" w:cs="MS Mincho"/>
          <w:sz w:val="24"/>
          <w:szCs w:val="24"/>
          <w:shd w:val="clear" w:color="auto" w:fill="FFFFFF"/>
          <w:lang w:val="hy-AM"/>
        </w:rPr>
        <w:t>Հայաստանի Հանրապետությունից բացակայելու արգելք</w:t>
      </w:r>
      <w:r w:rsidR="0007018C">
        <w:rPr>
          <w:rFonts w:ascii="GHEA Mariam" w:eastAsia="MS Mincho" w:hAnsi="GHEA Mariam" w:cs="MS Mincho"/>
          <w:sz w:val="24"/>
          <w:szCs w:val="24"/>
          <w:shd w:val="clear" w:color="auto" w:fill="FFFFFF"/>
          <w:lang w:val="hy-AM"/>
        </w:rPr>
        <w:t>ը</w:t>
      </w:r>
      <w:r w:rsidR="00395FC5" w:rsidRPr="00395FC5">
        <w:rPr>
          <w:rFonts w:ascii="GHEA Mariam" w:eastAsia="MS Mincho" w:hAnsi="GHEA Mariam" w:cs="MS Mincho"/>
          <w:sz w:val="24"/>
          <w:szCs w:val="24"/>
          <w:shd w:val="clear" w:color="auto" w:fill="FFFFFF"/>
          <w:lang w:val="hy-AM"/>
        </w:rPr>
        <w:t xml:space="preserve"> և 1.000.000 (մեկ միլիոն) ՀՀ դրամի չափով </w:t>
      </w:r>
      <w:r w:rsidR="00395FC5">
        <w:rPr>
          <w:rFonts w:ascii="GHEA Mariam" w:eastAsia="MS Mincho" w:hAnsi="GHEA Mariam" w:cs="MS Mincho"/>
          <w:sz w:val="24"/>
          <w:szCs w:val="24"/>
          <w:shd w:val="clear" w:color="auto" w:fill="FFFFFF"/>
          <w:lang w:val="hy-AM"/>
        </w:rPr>
        <w:t>գրավ</w:t>
      </w:r>
      <w:r w:rsidR="0007018C">
        <w:rPr>
          <w:rFonts w:ascii="GHEA Mariam" w:eastAsia="MS Mincho" w:hAnsi="GHEA Mariam" w:cs="MS Mincho"/>
          <w:sz w:val="24"/>
          <w:szCs w:val="24"/>
          <w:shd w:val="clear" w:color="auto" w:fill="FFFFFF"/>
          <w:lang w:val="hy-AM"/>
        </w:rPr>
        <w:t>ը</w:t>
      </w:r>
      <w:r w:rsidR="00395FC5">
        <w:rPr>
          <w:rFonts w:ascii="GHEA Mariam" w:eastAsia="MS Mincho" w:hAnsi="GHEA Mariam" w:cs="MS Mincho"/>
          <w:sz w:val="24"/>
          <w:szCs w:val="24"/>
          <w:shd w:val="clear" w:color="auto" w:fill="FFFFFF"/>
          <w:lang w:val="hy-AM"/>
        </w:rPr>
        <w:t xml:space="preserve"> կիրառելու </w:t>
      </w:r>
      <w:r w:rsidR="00395FC5" w:rsidRPr="00395FC5">
        <w:rPr>
          <w:rFonts w:ascii="GHEA Mariam" w:eastAsia="MS Mincho" w:hAnsi="GHEA Mariam" w:cs="MS Mincho"/>
          <w:sz w:val="24"/>
          <w:szCs w:val="24"/>
          <w:shd w:val="clear" w:color="auto" w:fill="FFFFFF"/>
          <w:lang w:val="hy-AM"/>
        </w:rPr>
        <w:t>մասով</w:t>
      </w:r>
      <w:r w:rsidR="00395FC5">
        <w:rPr>
          <w:rFonts w:ascii="GHEA Mariam" w:eastAsia="MS Mincho" w:hAnsi="GHEA Mariam" w:cs="MS Mincho"/>
          <w:sz w:val="24"/>
          <w:szCs w:val="24"/>
          <w:shd w:val="clear" w:color="auto" w:fill="FFFFFF"/>
          <w:lang w:val="hy-AM"/>
        </w:rPr>
        <w:t>։</w:t>
      </w:r>
    </w:p>
    <w:p w14:paraId="1167DF06" w14:textId="1482DE44" w:rsidR="00596E2E" w:rsidRPr="004A5F72" w:rsidRDefault="00596E2E" w:rsidP="004A5F72">
      <w:pPr>
        <w:tabs>
          <w:tab w:val="left" w:pos="567"/>
        </w:tabs>
        <w:spacing w:line="360" w:lineRule="auto"/>
        <w:ind w:leftChars="0" w:left="-2" w:firstLineChars="0" w:firstLine="567"/>
        <w:jc w:val="both"/>
        <w:rPr>
          <w:rFonts w:ascii="GHEA Mariam" w:hAnsi="GHEA Mariam" w:cs="GHEA Grapalat"/>
          <w:sz w:val="24"/>
          <w:szCs w:val="24"/>
          <w:lang w:val="hy-AM"/>
        </w:rPr>
      </w:pPr>
      <w:r>
        <w:rPr>
          <w:rFonts w:ascii="GHEA Mariam" w:eastAsia="MS Mincho" w:hAnsi="GHEA Mariam" w:cs="MS Mincho"/>
          <w:sz w:val="24"/>
          <w:szCs w:val="24"/>
          <w:shd w:val="clear" w:color="auto" w:fill="FFFFFF"/>
          <w:lang w:val="hy-AM"/>
        </w:rPr>
        <w:t>20</w:t>
      </w:r>
      <w:r>
        <w:rPr>
          <w:rFonts w:ascii="Sylfaen" w:eastAsia="MS Mincho" w:hAnsi="Sylfaen" w:cs="MS Mincho"/>
          <w:sz w:val="24"/>
          <w:szCs w:val="24"/>
          <w:shd w:val="clear" w:color="auto" w:fill="FFFFFF"/>
          <w:lang w:val="hy-AM"/>
        </w:rPr>
        <w:t>.</w:t>
      </w:r>
      <w:r w:rsidRPr="00596E2E">
        <w:rPr>
          <w:rFonts w:ascii="GHEA Mariam" w:hAnsi="GHEA Mariam" w:cs="GHEA Grapalat"/>
          <w:sz w:val="24"/>
          <w:szCs w:val="24"/>
          <w:lang w:val="hy-AM"/>
        </w:rPr>
        <w:t xml:space="preserve"> </w:t>
      </w:r>
      <w:r>
        <w:rPr>
          <w:rFonts w:ascii="GHEA Mariam" w:hAnsi="GHEA Mariam" w:cs="GHEA Grapalat"/>
          <w:sz w:val="24"/>
          <w:szCs w:val="24"/>
          <w:lang w:val="hy-AM"/>
        </w:rPr>
        <w:t>ՀՀ քրեական դատավարության օրենսգրքի 122-րդ հոդվածի համաձայն՝</w:t>
      </w:r>
      <w:r w:rsidR="004A5F72">
        <w:rPr>
          <w:rFonts w:ascii="GHEA Mariam" w:hAnsi="GHEA Mariam" w:cs="GHEA Grapalat"/>
          <w:sz w:val="24"/>
          <w:szCs w:val="24"/>
          <w:lang w:val="hy-AM"/>
        </w:rPr>
        <w:t xml:space="preserve">  </w:t>
      </w:r>
      <w:r w:rsidRPr="00146A5A">
        <w:rPr>
          <w:rFonts w:ascii="GHEA Mariam" w:eastAsia="Times New Roman" w:hAnsi="GHEA Mariam" w:cs="Times New Roman"/>
          <w:i/>
          <w:iCs/>
          <w:sz w:val="24"/>
          <w:szCs w:val="24"/>
          <w:lang w:val="hy-AM"/>
        </w:rPr>
        <w:t>«</w:t>
      </w:r>
      <w:r w:rsidRPr="00A32AAB">
        <w:rPr>
          <w:rFonts w:ascii="GHEA Mariam" w:eastAsia="GHEA Mariam" w:hAnsi="GHEA Mariam" w:cs="GHEA Mariam"/>
          <w:i/>
          <w:iCs/>
          <w:sz w:val="24"/>
          <w:szCs w:val="24"/>
          <w:lang w:val="hy-AM"/>
        </w:rPr>
        <w:t xml:space="preserve">(…) </w:t>
      </w:r>
      <w:r w:rsidRPr="00146A5A">
        <w:rPr>
          <w:rFonts w:ascii="GHEA Mariam" w:eastAsia="Times New Roman" w:hAnsi="GHEA Mariam" w:cs="Times New Roman"/>
          <w:i/>
          <w:iCs/>
          <w:sz w:val="24"/>
          <w:szCs w:val="24"/>
          <w:lang w:val="hy-AM"/>
        </w:rPr>
        <w:t xml:space="preserve"> 2. Սույն օրենսգրքի 115-րդ հոդվածի 2-րդ մասի 1-ին և 2-րդ կետերով նախատեսված խափանման միջոցները կարող է կիրառել միայն դատարանը: Դատական վարույթում դատարանն իրավասու է կիրառելու նաև սույն օրենսգրքի </w:t>
      </w:r>
      <w:r w:rsidRPr="00146A5A">
        <w:rPr>
          <w:rFonts w:ascii="GHEA Mariam" w:eastAsia="Times New Roman" w:hAnsi="GHEA Mariam" w:cs="Times New Roman"/>
          <w:i/>
          <w:iCs/>
          <w:sz w:val="24"/>
          <w:szCs w:val="24"/>
          <w:lang w:val="hy-AM"/>
        </w:rPr>
        <w:lastRenderedPageBreak/>
        <w:t>115-րդ հոդվածի 2-րդ մասի 3-8-րդ կետերով նախատեսված այլընտրանքային խափանման միջոցները:</w:t>
      </w:r>
    </w:p>
    <w:p w14:paraId="58E3AA71" w14:textId="77777777" w:rsidR="00596E2E" w:rsidRDefault="00596E2E" w:rsidP="00596E2E">
      <w:pPr>
        <w:tabs>
          <w:tab w:val="left" w:pos="567"/>
        </w:tabs>
        <w:spacing w:line="360" w:lineRule="auto"/>
        <w:ind w:leftChars="0" w:left="-1" w:firstLineChars="0" w:firstLine="567"/>
        <w:contextualSpacing/>
        <w:jc w:val="both"/>
        <w:rPr>
          <w:rFonts w:ascii="GHEA Mariam" w:eastAsia="Times New Roman" w:hAnsi="GHEA Mariam" w:cs="Times New Roman"/>
          <w:i/>
          <w:iCs/>
          <w:sz w:val="24"/>
          <w:szCs w:val="24"/>
          <w:lang w:val="hy-AM"/>
        </w:rPr>
      </w:pPr>
      <w:r w:rsidRPr="00146A5A">
        <w:rPr>
          <w:rFonts w:ascii="GHEA Mariam" w:eastAsia="Times New Roman" w:hAnsi="GHEA Mariam" w:cs="Times New Roman"/>
          <w:i/>
          <w:iCs/>
          <w:sz w:val="24"/>
          <w:szCs w:val="24"/>
          <w:lang w:val="hy-AM"/>
        </w:rPr>
        <w:t>3. Մինչդատական վարույթում սույն օրենսգրքի 115-րդ հոդվածի 2-րդ մասի 3-8-րդ կետերով նախատեսված այլընտրանքային խափանման միջոցները կարող է կիրառել`</w:t>
      </w:r>
    </w:p>
    <w:p w14:paraId="4C876C2A" w14:textId="6D86FF7E" w:rsidR="00EB4990" w:rsidRPr="00EB4990" w:rsidRDefault="00EB4990" w:rsidP="00596E2E">
      <w:pPr>
        <w:tabs>
          <w:tab w:val="left" w:pos="567"/>
        </w:tabs>
        <w:spacing w:line="360" w:lineRule="auto"/>
        <w:ind w:leftChars="0" w:left="-1" w:firstLineChars="0" w:firstLine="567"/>
        <w:contextualSpacing/>
        <w:jc w:val="both"/>
        <w:rPr>
          <w:rFonts w:ascii="GHEA Mariam" w:eastAsia="Times New Roman" w:hAnsi="GHEA Mariam" w:cs="Times New Roman"/>
          <w:i/>
          <w:iCs/>
          <w:sz w:val="24"/>
          <w:szCs w:val="24"/>
          <w:lang w:val="hy-AM"/>
        </w:rPr>
      </w:pPr>
      <w:r w:rsidRPr="00EB4990">
        <w:rPr>
          <w:rFonts w:ascii="GHEA Mariam" w:eastAsia="Times New Roman" w:hAnsi="GHEA Mariam" w:cs="Times New Roman"/>
          <w:i/>
          <w:iCs/>
          <w:sz w:val="24"/>
          <w:szCs w:val="24"/>
          <w:lang w:val="hy-AM"/>
        </w:rPr>
        <w:t>(</w:t>
      </w:r>
      <w:r>
        <w:rPr>
          <w:rFonts w:ascii="Sylfaen" w:eastAsia="Times New Roman" w:hAnsi="Sylfaen" w:cs="Times New Roman"/>
          <w:i/>
          <w:iCs/>
          <w:sz w:val="24"/>
          <w:szCs w:val="24"/>
          <w:lang w:val="hy-AM"/>
        </w:rPr>
        <w:t>...</w:t>
      </w:r>
      <w:r w:rsidRPr="00EB4990">
        <w:rPr>
          <w:rFonts w:ascii="GHEA Mariam" w:eastAsia="Times New Roman" w:hAnsi="GHEA Mariam" w:cs="Times New Roman"/>
          <w:i/>
          <w:iCs/>
          <w:sz w:val="24"/>
          <w:szCs w:val="24"/>
          <w:lang w:val="hy-AM"/>
        </w:rPr>
        <w:t>)</w:t>
      </w:r>
    </w:p>
    <w:p w14:paraId="388A3EE8" w14:textId="03565753" w:rsidR="00596E2E" w:rsidRDefault="00596E2E" w:rsidP="00596E2E">
      <w:pPr>
        <w:tabs>
          <w:tab w:val="left" w:pos="567"/>
        </w:tabs>
        <w:spacing w:line="360" w:lineRule="auto"/>
        <w:ind w:leftChars="0" w:left="-1" w:firstLineChars="0" w:firstLine="567"/>
        <w:contextualSpacing/>
        <w:jc w:val="both"/>
        <w:rPr>
          <w:rFonts w:ascii="GHEA Mariam" w:eastAsia="GHEA Mariam" w:hAnsi="GHEA Mariam" w:cs="GHEA Mariam"/>
          <w:sz w:val="24"/>
          <w:szCs w:val="24"/>
          <w:lang w:val="hy-AM"/>
        </w:rPr>
      </w:pPr>
      <w:r w:rsidRPr="00146A5A">
        <w:rPr>
          <w:rFonts w:ascii="GHEA Mariam" w:eastAsia="Times New Roman" w:hAnsi="GHEA Mariam" w:cs="Times New Roman"/>
          <w:i/>
          <w:iCs/>
          <w:sz w:val="24"/>
          <w:szCs w:val="24"/>
          <w:lang w:val="hy-AM"/>
        </w:rPr>
        <w:t>3) դատարանը` խափանման միջոց կիրառելու կամ կիրառված խափանման միջոցի ժամկետը երկարաձգելու միջնորդությունը լուծելիս</w:t>
      </w:r>
      <w:r>
        <w:rPr>
          <w:rFonts w:ascii="Sylfaen" w:eastAsia="Times New Roman" w:hAnsi="Sylfaen" w:cs="Times New Roman"/>
          <w:i/>
          <w:iCs/>
          <w:sz w:val="24"/>
          <w:szCs w:val="24"/>
          <w:lang w:val="hy-AM"/>
        </w:rPr>
        <w:t xml:space="preserve"> </w:t>
      </w:r>
      <w:bookmarkStart w:id="15" w:name="_Hlk187329789"/>
      <w:r w:rsidRPr="00A32AAB">
        <w:rPr>
          <w:rFonts w:ascii="GHEA Mariam" w:eastAsia="GHEA Mariam" w:hAnsi="GHEA Mariam" w:cs="GHEA Mariam"/>
          <w:i/>
          <w:iCs/>
          <w:sz w:val="24"/>
          <w:szCs w:val="24"/>
          <w:lang w:val="hy-AM"/>
        </w:rPr>
        <w:t>(…)</w:t>
      </w:r>
      <w:bookmarkEnd w:id="15"/>
      <w:r>
        <w:rPr>
          <w:rFonts w:ascii="Sylfaen" w:eastAsia="Times New Roman" w:hAnsi="Sylfaen" w:cs="Times New Roman"/>
          <w:i/>
          <w:iCs/>
          <w:sz w:val="24"/>
          <w:szCs w:val="24"/>
          <w:lang w:val="hy-AM"/>
        </w:rPr>
        <w:t>»։</w:t>
      </w:r>
      <w:r w:rsidRPr="00972B17">
        <w:rPr>
          <w:rFonts w:ascii="GHEA Mariam" w:eastAsia="GHEA Mariam" w:hAnsi="GHEA Mariam" w:cs="GHEA Mariam"/>
          <w:sz w:val="24"/>
          <w:szCs w:val="24"/>
          <w:lang w:val="hy-AM"/>
        </w:rPr>
        <w:t xml:space="preserve"> </w:t>
      </w:r>
    </w:p>
    <w:p w14:paraId="1529B4D6" w14:textId="3CE53E16" w:rsidR="004A5F72" w:rsidRPr="004A5F72" w:rsidRDefault="004A5F72" w:rsidP="004A5F72">
      <w:pPr>
        <w:tabs>
          <w:tab w:val="left" w:pos="567"/>
        </w:tabs>
        <w:spacing w:line="360" w:lineRule="auto"/>
        <w:ind w:leftChars="0" w:left="-1" w:firstLineChars="0" w:firstLine="567"/>
        <w:contextualSpacing/>
        <w:jc w:val="both"/>
        <w:rPr>
          <w:rFonts w:ascii="GHEA Mariam" w:eastAsia="Times New Roman" w:hAnsi="GHEA Mariam" w:cs="Times New Roman"/>
          <w:i/>
          <w:iCs/>
          <w:sz w:val="24"/>
          <w:szCs w:val="24"/>
          <w:lang w:val="hy-AM"/>
        </w:rPr>
      </w:pPr>
      <w:r>
        <w:rPr>
          <w:rFonts w:ascii="GHEA Mariam" w:eastAsia="Times New Roman" w:hAnsi="GHEA Mariam" w:cs="Times New Roman"/>
          <w:sz w:val="24"/>
          <w:szCs w:val="24"/>
          <w:lang w:val="hy-AM"/>
        </w:rPr>
        <w:t xml:space="preserve">ՀՀ քրեական դատավարության օրենսգրքի 288-րդ հոդվածի համաձայն՝                </w:t>
      </w:r>
      <w:r w:rsidRPr="004A5F72">
        <w:rPr>
          <w:rFonts w:ascii="GHEA Mariam" w:eastAsia="Times New Roman" w:hAnsi="GHEA Mariam" w:cs="Times New Roman"/>
          <w:i/>
          <w:iCs/>
          <w:sz w:val="24"/>
          <w:szCs w:val="24"/>
          <w:lang w:val="hy-AM"/>
        </w:rPr>
        <w:t>«1. Խափանման միջոց կիրառելու կամ կիրառված խափանման միջոցի ժամկետը երկարաձգելու միջնորդության քննության արդյունքով դատարանը կայացնում է հետևյալ երեք որոշումներից մեկը</w:t>
      </w:r>
      <w:r w:rsidRPr="004A5F72">
        <w:rPr>
          <w:rFonts w:ascii="MS Mincho" w:eastAsia="MS Mincho" w:hAnsi="MS Mincho" w:cs="MS Mincho" w:hint="eastAsia"/>
          <w:i/>
          <w:iCs/>
          <w:sz w:val="24"/>
          <w:szCs w:val="24"/>
          <w:lang w:val="hy-AM"/>
        </w:rPr>
        <w:t>․</w:t>
      </w:r>
    </w:p>
    <w:p w14:paraId="56D061E2" w14:textId="77777777" w:rsidR="004A5F72" w:rsidRPr="004A5F72" w:rsidRDefault="004A5F72" w:rsidP="004A5F72">
      <w:pPr>
        <w:tabs>
          <w:tab w:val="left" w:pos="567"/>
        </w:tabs>
        <w:spacing w:line="360" w:lineRule="auto"/>
        <w:ind w:leftChars="0" w:left="-1" w:firstLineChars="0" w:firstLine="567"/>
        <w:contextualSpacing/>
        <w:jc w:val="both"/>
        <w:rPr>
          <w:rFonts w:ascii="GHEA Mariam" w:eastAsia="Times New Roman" w:hAnsi="GHEA Mariam" w:cs="Times New Roman"/>
          <w:i/>
          <w:iCs/>
          <w:sz w:val="24"/>
          <w:szCs w:val="24"/>
          <w:lang w:val="hy-AM"/>
        </w:rPr>
      </w:pPr>
      <w:r w:rsidRPr="004A5F72">
        <w:rPr>
          <w:rFonts w:ascii="GHEA Mariam" w:eastAsia="Times New Roman" w:hAnsi="GHEA Mariam" w:cs="Times New Roman"/>
          <w:i/>
          <w:iCs/>
          <w:sz w:val="24"/>
          <w:szCs w:val="24"/>
          <w:lang w:val="hy-AM"/>
        </w:rPr>
        <w:t>1) միջնորդությունը մերժելու մասին.</w:t>
      </w:r>
    </w:p>
    <w:p w14:paraId="77808037" w14:textId="1153CC46" w:rsidR="004A5F72" w:rsidRPr="004A5F72" w:rsidRDefault="004A5F72" w:rsidP="004A5F72">
      <w:pPr>
        <w:tabs>
          <w:tab w:val="left" w:pos="567"/>
        </w:tabs>
        <w:spacing w:line="360" w:lineRule="auto"/>
        <w:ind w:leftChars="0" w:left="-1" w:firstLineChars="0" w:firstLine="567"/>
        <w:contextualSpacing/>
        <w:jc w:val="both"/>
        <w:rPr>
          <w:rFonts w:ascii="GHEA Mariam" w:eastAsia="Times New Roman" w:hAnsi="GHEA Mariam" w:cs="Times New Roman"/>
          <w:i/>
          <w:iCs/>
          <w:sz w:val="24"/>
          <w:szCs w:val="24"/>
          <w:lang w:val="hy-AM"/>
        </w:rPr>
      </w:pPr>
      <w:r w:rsidRPr="004A5F72">
        <w:rPr>
          <w:rFonts w:ascii="GHEA Mariam" w:eastAsia="Times New Roman" w:hAnsi="GHEA Mariam" w:cs="Times New Roman"/>
          <w:i/>
          <w:iCs/>
          <w:sz w:val="24"/>
          <w:szCs w:val="24"/>
          <w:lang w:val="hy-AM"/>
        </w:rPr>
        <w:t>2) միջնորդությունը մասնակի բավարարելու մասին.</w:t>
      </w:r>
    </w:p>
    <w:p w14:paraId="4E44086A" w14:textId="77777777" w:rsidR="004A5F72" w:rsidRPr="004A5F72" w:rsidRDefault="004A5F72" w:rsidP="004A5F72">
      <w:pPr>
        <w:tabs>
          <w:tab w:val="left" w:pos="567"/>
        </w:tabs>
        <w:spacing w:line="360" w:lineRule="auto"/>
        <w:ind w:leftChars="0" w:left="-1" w:firstLineChars="0" w:firstLine="567"/>
        <w:contextualSpacing/>
        <w:jc w:val="both"/>
        <w:rPr>
          <w:rFonts w:ascii="GHEA Mariam" w:eastAsia="Times New Roman" w:hAnsi="GHEA Mariam" w:cs="Times New Roman"/>
          <w:i/>
          <w:iCs/>
          <w:sz w:val="24"/>
          <w:szCs w:val="24"/>
          <w:lang w:val="hy-AM"/>
        </w:rPr>
      </w:pPr>
      <w:r w:rsidRPr="004A5F72">
        <w:rPr>
          <w:rFonts w:ascii="GHEA Mariam" w:eastAsia="Times New Roman" w:hAnsi="GHEA Mariam" w:cs="Times New Roman"/>
          <w:i/>
          <w:iCs/>
          <w:sz w:val="24"/>
          <w:szCs w:val="24"/>
          <w:lang w:val="hy-AM"/>
        </w:rPr>
        <w:t>3) միջնորդությունն ամբողջությամբ բավարարելու մասին։</w:t>
      </w:r>
    </w:p>
    <w:p w14:paraId="5018EB2E" w14:textId="00EFD51A" w:rsidR="00C65CCB" w:rsidRDefault="00C65CCB" w:rsidP="00C65CCB">
      <w:pPr>
        <w:tabs>
          <w:tab w:val="left" w:pos="567"/>
        </w:tabs>
        <w:spacing w:line="360" w:lineRule="auto"/>
        <w:ind w:leftChars="0" w:left="-1" w:firstLineChars="0" w:firstLine="567"/>
        <w:contextualSpacing/>
        <w:jc w:val="both"/>
        <w:rPr>
          <w:rFonts w:ascii="GHEA Mariam" w:eastAsia="Times New Roman" w:hAnsi="GHEA Mariam" w:cs="Times New Roman"/>
          <w:i/>
          <w:iCs/>
          <w:sz w:val="24"/>
          <w:szCs w:val="24"/>
          <w:lang w:val="hy-AM"/>
        </w:rPr>
      </w:pPr>
      <w:r w:rsidRPr="00C65CCB">
        <w:rPr>
          <w:rFonts w:ascii="GHEA Mariam" w:eastAsia="Times New Roman" w:hAnsi="GHEA Mariam" w:cs="Times New Roman"/>
          <w:i/>
          <w:iCs/>
          <w:sz w:val="24"/>
          <w:szCs w:val="24"/>
          <w:lang w:val="hy-AM"/>
        </w:rPr>
        <w:t>2. Դատարանը կայացնում է սույն հոդվածի 1-ին մասի 1-ին կետով նախատեսված որոշումը, եթե՝</w:t>
      </w:r>
    </w:p>
    <w:p w14:paraId="1CF7F430" w14:textId="72CDFFF2" w:rsidR="00C65CCB" w:rsidRPr="00C65CCB" w:rsidRDefault="00C65CCB" w:rsidP="00C65CCB">
      <w:pPr>
        <w:tabs>
          <w:tab w:val="left" w:pos="567"/>
        </w:tabs>
        <w:spacing w:line="360" w:lineRule="auto"/>
        <w:ind w:leftChars="0" w:left="-1" w:firstLineChars="0" w:firstLine="567"/>
        <w:contextualSpacing/>
        <w:jc w:val="both"/>
        <w:rPr>
          <w:rFonts w:asciiTheme="minorHAnsi" w:eastAsia="Times New Roman" w:hAnsiTheme="minorHAnsi" w:cs="Times New Roman"/>
          <w:i/>
          <w:iCs/>
          <w:sz w:val="24"/>
          <w:szCs w:val="24"/>
          <w:lang w:val="hy-AM"/>
        </w:rPr>
      </w:pPr>
      <w:r w:rsidRPr="00A32AAB">
        <w:rPr>
          <w:rFonts w:ascii="GHEA Mariam" w:eastAsia="GHEA Mariam" w:hAnsi="GHEA Mariam" w:cs="GHEA Mariam"/>
          <w:i/>
          <w:iCs/>
          <w:sz w:val="24"/>
          <w:szCs w:val="24"/>
          <w:lang w:val="hy-AM"/>
        </w:rPr>
        <w:t>(…)</w:t>
      </w:r>
    </w:p>
    <w:p w14:paraId="3395105E" w14:textId="67A69555" w:rsidR="004A5F72" w:rsidRPr="00C65CCB" w:rsidRDefault="00C65CCB" w:rsidP="00C65CCB">
      <w:pPr>
        <w:tabs>
          <w:tab w:val="left" w:pos="567"/>
        </w:tabs>
        <w:spacing w:line="360" w:lineRule="auto"/>
        <w:ind w:leftChars="0" w:left="-1" w:firstLineChars="0" w:firstLine="567"/>
        <w:contextualSpacing/>
        <w:jc w:val="both"/>
        <w:rPr>
          <w:rFonts w:ascii="GHEA Mariam" w:eastAsia="Times New Roman" w:hAnsi="GHEA Mariam" w:cs="Times New Roman"/>
          <w:i/>
          <w:iCs/>
          <w:sz w:val="24"/>
          <w:szCs w:val="24"/>
          <w:lang w:val="hy-AM"/>
        </w:rPr>
      </w:pPr>
      <w:r w:rsidRPr="00C65CCB">
        <w:rPr>
          <w:rFonts w:ascii="GHEA Mariam" w:eastAsia="Times New Roman" w:hAnsi="GHEA Mariam" w:cs="Times New Roman"/>
          <w:i/>
          <w:iCs/>
          <w:sz w:val="24"/>
          <w:szCs w:val="24"/>
          <w:lang w:val="hy-AM"/>
        </w:rPr>
        <w:t>3) հանգում է հետևության, որ մեղադրյալի օրինական վարքագիծն ապահովելու համար միջնորդվող խափանման միջոցի կիրառման անհրաժեշտությունը բացակայում է, իսկ առավել մեղմ խափանման միջոցի կամ խափանման միջոցների համակցության կիրառման անհրաժեշտության և հնարավորության հարցը ենթակա է լուծման վարույթի համապատասխան հանրային մասնակիցների կողմից` իրենց իրավասության սահմաններում.</w:t>
      </w:r>
      <w:r>
        <w:rPr>
          <w:rFonts w:ascii="GHEA Mariam" w:eastAsia="Times New Roman" w:hAnsi="GHEA Mariam" w:cs="Times New Roman"/>
          <w:i/>
          <w:iCs/>
          <w:sz w:val="24"/>
          <w:szCs w:val="24"/>
          <w:lang w:val="hy-AM"/>
        </w:rPr>
        <w:t xml:space="preserve"> </w:t>
      </w:r>
      <w:r w:rsidRPr="00A32AAB">
        <w:rPr>
          <w:rFonts w:ascii="GHEA Mariam" w:eastAsia="GHEA Mariam" w:hAnsi="GHEA Mariam" w:cs="GHEA Mariam"/>
          <w:i/>
          <w:iCs/>
          <w:sz w:val="24"/>
          <w:szCs w:val="24"/>
          <w:lang w:val="hy-AM"/>
        </w:rPr>
        <w:t>(…)</w:t>
      </w:r>
      <w:r w:rsidR="004A5F72" w:rsidRPr="004A5F72">
        <w:rPr>
          <w:rFonts w:ascii="GHEA Mariam" w:eastAsia="Times New Roman" w:hAnsi="GHEA Mariam" w:cs="Times New Roman"/>
          <w:i/>
          <w:iCs/>
          <w:sz w:val="24"/>
          <w:szCs w:val="24"/>
          <w:lang w:val="hy-AM"/>
        </w:rPr>
        <w:t>»</w:t>
      </w:r>
      <w:r>
        <w:rPr>
          <w:rFonts w:ascii="GHEA Mariam" w:eastAsia="Times New Roman" w:hAnsi="GHEA Mariam" w:cs="Times New Roman"/>
          <w:i/>
          <w:iCs/>
          <w:sz w:val="24"/>
          <w:szCs w:val="24"/>
          <w:lang w:val="hy-AM"/>
        </w:rPr>
        <w:t>։</w:t>
      </w:r>
    </w:p>
    <w:p w14:paraId="4FE3A448" w14:textId="29EF7433" w:rsidR="00210EF8" w:rsidRDefault="00873D3D" w:rsidP="00350306">
      <w:pPr>
        <w:tabs>
          <w:tab w:val="left" w:pos="567"/>
        </w:tabs>
        <w:spacing w:line="360" w:lineRule="auto"/>
        <w:ind w:leftChars="0" w:firstLineChars="0" w:firstLine="567"/>
        <w:contextualSpacing/>
        <w:jc w:val="both"/>
        <w:rPr>
          <w:rFonts w:ascii="GHEA Mariam" w:eastAsia="MS Mincho" w:hAnsi="GHEA Mariam" w:cs="MS Mincho"/>
          <w:sz w:val="24"/>
          <w:szCs w:val="24"/>
          <w:shd w:val="clear" w:color="auto" w:fill="FFFFFF"/>
          <w:lang w:val="hy-AM"/>
        </w:rPr>
      </w:pPr>
      <w:r>
        <w:rPr>
          <w:rFonts w:ascii="GHEA Mariam" w:eastAsia="MS Mincho" w:hAnsi="GHEA Mariam" w:cs="MS Mincho"/>
          <w:sz w:val="24"/>
          <w:szCs w:val="24"/>
          <w:shd w:val="clear" w:color="auto" w:fill="FFFFFF"/>
          <w:lang w:val="hy-AM"/>
        </w:rPr>
        <w:t>21</w:t>
      </w:r>
      <w:r>
        <w:rPr>
          <w:rFonts w:ascii="Sylfaen" w:eastAsia="MS Mincho" w:hAnsi="Sylfaen" w:cs="MS Mincho"/>
          <w:sz w:val="24"/>
          <w:szCs w:val="24"/>
          <w:shd w:val="clear" w:color="auto" w:fill="FFFFFF"/>
          <w:lang w:val="hy-AM"/>
        </w:rPr>
        <w:t xml:space="preserve">. </w:t>
      </w:r>
      <w:r w:rsidR="0017257C">
        <w:rPr>
          <w:rFonts w:ascii="GHEA Mariam" w:eastAsia="MS Mincho" w:hAnsi="GHEA Mariam" w:cs="MS Mincho"/>
          <w:sz w:val="24"/>
          <w:szCs w:val="24"/>
          <w:shd w:val="clear" w:color="auto" w:fill="FFFFFF"/>
          <w:lang w:val="hy-AM"/>
        </w:rPr>
        <w:t xml:space="preserve">Վճռաբեկ դատարանը </w:t>
      </w:r>
      <w:r w:rsidR="0017257C" w:rsidRPr="0017257C">
        <w:rPr>
          <w:rFonts w:ascii="GHEA Mariam" w:eastAsia="MS Mincho" w:hAnsi="GHEA Mariam" w:cs="MS Mincho"/>
          <w:sz w:val="24"/>
          <w:szCs w:val="24"/>
          <w:shd w:val="clear" w:color="auto" w:fill="FFFFFF"/>
          <w:lang w:val="hy-AM"/>
        </w:rPr>
        <w:t>ՀՀ քրեական դատավարության օրենսգրքի 122-րդ հոդվածի 2-րդ մասի, 3-րդ մասի 3-րդ կետի, 288-րդ հոդվածի 2-րդ մասի 3-րդ կետի, 3-րդ մասի 1-ին կետի և 5-րդ մասի համադրված վերլուծության արդյունքում</w:t>
      </w:r>
      <w:r w:rsidR="0017257C">
        <w:rPr>
          <w:rFonts w:ascii="GHEA Mariam" w:eastAsia="MS Mincho" w:hAnsi="GHEA Mariam" w:cs="MS Mincho"/>
          <w:sz w:val="24"/>
          <w:szCs w:val="24"/>
          <w:shd w:val="clear" w:color="auto" w:fill="FFFFFF"/>
          <w:lang w:val="hy-AM"/>
        </w:rPr>
        <w:t xml:space="preserve"> փաստել է</w:t>
      </w:r>
      <w:r w:rsidR="0017257C" w:rsidRPr="0017257C">
        <w:rPr>
          <w:rFonts w:ascii="GHEA Mariam" w:eastAsia="MS Mincho" w:hAnsi="GHEA Mariam" w:cs="MS Mincho"/>
          <w:sz w:val="24"/>
          <w:szCs w:val="24"/>
          <w:shd w:val="clear" w:color="auto" w:fill="FFFFFF"/>
          <w:lang w:val="hy-AM"/>
        </w:rPr>
        <w:t xml:space="preserve">, որ </w:t>
      </w:r>
      <w:r w:rsidR="00C410B1">
        <w:rPr>
          <w:rFonts w:ascii="GHEA Mariam" w:eastAsia="MS Mincho" w:hAnsi="GHEA Mariam" w:cs="MS Mincho"/>
          <w:sz w:val="24"/>
          <w:szCs w:val="24"/>
          <w:shd w:val="clear" w:color="auto" w:fill="FFFFFF"/>
          <w:lang w:val="hy-AM"/>
        </w:rPr>
        <w:t xml:space="preserve">մինչդատական վարույթի ընթացքում </w:t>
      </w:r>
      <w:r w:rsidR="0017257C" w:rsidRPr="0017257C">
        <w:rPr>
          <w:rFonts w:ascii="GHEA Mariam" w:eastAsia="MS Mincho" w:hAnsi="GHEA Mariam" w:cs="MS Mincho"/>
          <w:sz w:val="24"/>
          <w:szCs w:val="24"/>
          <w:shd w:val="clear" w:color="auto" w:fill="FFFFFF"/>
          <w:lang w:val="hy-AM"/>
        </w:rPr>
        <w:t xml:space="preserve">կալանք կիրառելու կամ դրա ժամկետը երկարաձգելու միջնորդությունը քննելիս, դատարանը, գտնելով որ </w:t>
      </w:r>
      <w:r w:rsidR="0017257C" w:rsidRPr="00596E2E">
        <w:rPr>
          <w:rFonts w:ascii="GHEA Mariam" w:eastAsia="MS Mincho" w:hAnsi="GHEA Mariam" w:cs="MS Mincho"/>
          <w:b/>
          <w:bCs/>
          <w:sz w:val="24"/>
          <w:szCs w:val="24"/>
          <w:shd w:val="clear" w:color="auto" w:fill="FFFFFF"/>
          <w:lang w:val="hy-AM"/>
        </w:rPr>
        <w:t xml:space="preserve">մեղադրյալի օրինական վարքագիծը հնարավոր է ապահովել այլընտրանքային խափանման </w:t>
      </w:r>
      <w:r w:rsidR="0017257C" w:rsidRPr="00596E2E">
        <w:rPr>
          <w:rFonts w:ascii="GHEA Mariam" w:eastAsia="MS Mincho" w:hAnsi="GHEA Mariam" w:cs="MS Mincho"/>
          <w:b/>
          <w:bCs/>
          <w:sz w:val="24"/>
          <w:szCs w:val="24"/>
          <w:shd w:val="clear" w:color="auto" w:fill="FFFFFF"/>
          <w:lang w:val="hy-AM"/>
        </w:rPr>
        <w:lastRenderedPageBreak/>
        <w:t>միջոցի կամ խափանման միջոցների համակցված կիրառմամբ, իրավասու է կալանքի փոխարեն կիրառել այլընտրանքային խափանման միջոց կամ դրանց համակցություն միայն այն դեպքում, երբ այդպիսի խափանման միջոցի կամ խափանման միջոցների համակցված կիրառման դեպքում դրա մեջ ներառված խափանման միջոցներից առնվազն մեկի ընտրության լիազորությունը վերապահված է դատարանին։</w:t>
      </w:r>
      <w:r w:rsidR="0017257C" w:rsidRPr="0017257C">
        <w:rPr>
          <w:rFonts w:ascii="GHEA Mariam" w:eastAsia="MS Mincho" w:hAnsi="GHEA Mariam" w:cs="MS Mincho"/>
          <w:sz w:val="24"/>
          <w:szCs w:val="24"/>
          <w:shd w:val="clear" w:color="auto" w:fill="FFFFFF"/>
          <w:lang w:val="hy-AM"/>
        </w:rPr>
        <w:t xml:space="preserve"> Նման դեպքերում դատարանը քննիչի միջնորդությունը բավարարում է մասնակի և կիրառում համապատասխան խափանման միջոցը (օրինակ՝ տնային կալանք) կամ դրանց համակցությունը (օրինակ՝ տնային կալանք և գրավ)։ Իսկ այն դեպքերում, երբ դատարանը միջնորդության քննության արդյունքում գտնում է, որ մեղադրյալի օրինական վարքագիծն ապահովելու համար ոչ միայն միջնորդվող կալանքի, այլև իր իրավասությանը վերապահված խափանման միջոցի ընտրության անհրաժեշտությունը բացակայում է, ապա պետք է մերժի քննիչի միջնորդությունը՝ առավել մեղմ խափանման միջոցի կամ դրանց համակցության կիրառման հարցի լուծումը թողնելով վարույթի համապատասխան հանրային մասնակիցների հայեցողությանը</w:t>
      </w:r>
      <w:r w:rsidR="0017257C">
        <w:rPr>
          <w:rStyle w:val="FootnoteReference"/>
          <w:rFonts w:ascii="GHEA Mariam" w:eastAsia="MS Mincho" w:hAnsi="GHEA Mariam" w:cs="MS Mincho"/>
          <w:sz w:val="24"/>
          <w:szCs w:val="24"/>
          <w:shd w:val="clear" w:color="auto" w:fill="FFFFFF"/>
          <w:lang w:val="hy-AM"/>
        </w:rPr>
        <w:footnoteReference w:id="10"/>
      </w:r>
      <w:r w:rsidR="0017257C" w:rsidRPr="0017257C">
        <w:rPr>
          <w:rFonts w:ascii="GHEA Mariam" w:eastAsia="MS Mincho" w:hAnsi="GHEA Mariam" w:cs="MS Mincho"/>
          <w:sz w:val="24"/>
          <w:szCs w:val="24"/>
          <w:shd w:val="clear" w:color="auto" w:fill="FFFFFF"/>
          <w:lang w:val="hy-AM"/>
        </w:rPr>
        <w:t>։</w:t>
      </w:r>
    </w:p>
    <w:p w14:paraId="0F6FB36A" w14:textId="49AACFCF" w:rsidR="00873D3D" w:rsidRDefault="00873D3D" w:rsidP="00350306">
      <w:pPr>
        <w:tabs>
          <w:tab w:val="left" w:pos="567"/>
        </w:tabs>
        <w:spacing w:line="360" w:lineRule="auto"/>
        <w:ind w:leftChars="0" w:firstLineChars="0" w:firstLine="567"/>
        <w:contextualSpacing/>
        <w:jc w:val="both"/>
        <w:rPr>
          <w:rFonts w:ascii="GHEA Mariam" w:eastAsia="MS Mincho" w:hAnsi="GHEA Mariam" w:cs="MS Mincho"/>
          <w:sz w:val="24"/>
          <w:szCs w:val="24"/>
          <w:shd w:val="clear" w:color="auto" w:fill="FFFFFF"/>
          <w:lang w:val="hy-AM"/>
        </w:rPr>
      </w:pPr>
      <w:r>
        <w:rPr>
          <w:rFonts w:ascii="GHEA Mariam" w:eastAsia="MS Mincho" w:hAnsi="GHEA Mariam" w:cs="MS Mincho"/>
          <w:sz w:val="24"/>
          <w:szCs w:val="24"/>
          <w:shd w:val="clear" w:color="auto" w:fill="FFFFFF"/>
          <w:lang w:val="hy-AM"/>
        </w:rPr>
        <w:t>22</w:t>
      </w:r>
      <w:r>
        <w:rPr>
          <w:rFonts w:ascii="MS Mincho" w:eastAsia="MS Mincho" w:hAnsi="MS Mincho" w:cs="MS Mincho"/>
          <w:sz w:val="24"/>
          <w:szCs w:val="24"/>
          <w:shd w:val="clear" w:color="auto" w:fill="FFFFFF"/>
          <w:lang w:val="hy-AM"/>
        </w:rPr>
        <w:t xml:space="preserve">․ </w:t>
      </w:r>
      <w:r w:rsidRPr="00873D3D">
        <w:rPr>
          <w:rFonts w:ascii="GHEA Mariam" w:eastAsia="MS Mincho" w:hAnsi="GHEA Mariam" w:cs="MS Mincho"/>
          <w:sz w:val="24"/>
          <w:szCs w:val="24"/>
          <w:shd w:val="clear" w:color="auto" w:fill="FFFFFF"/>
          <w:lang w:val="hy-AM"/>
        </w:rPr>
        <w:t xml:space="preserve">Սույն </w:t>
      </w:r>
      <w:r w:rsidR="00C67F0A">
        <w:rPr>
          <w:rFonts w:ascii="GHEA Mariam" w:eastAsia="MS Mincho" w:hAnsi="GHEA Mariam" w:cs="MS Mincho"/>
          <w:sz w:val="24"/>
          <w:szCs w:val="24"/>
          <w:shd w:val="clear" w:color="auto" w:fill="FFFFFF"/>
          <w:lang w:val="hy-AM"/>
        </w:rPr>
        <w:t>վարույթ</w:t>
      </w:r>
      <w:r w:rsidRPr="00873D3D">
        <w:rPr>
          <w:rFonts w:ascii="GHEA Mariam" w:eastAsia="MS Mincho" w:hAnsi="GHEA Mariam" w:cs="MS Mincho"/>
          <w:sz w:val="24"/>
          <w:szCs w:val="24"/>
          <w:shd w:val="clear" w:color="auto" w:fill="FFFFFF"/>
          <w:lang w:val="hy-AM"/>
        </w:rPr>
        <w:t xml:space="preserve">ի նյութերի ուսումնասիրությունից </w:t>
      </w:r>
      <w:r w:rsidR="00C67F0A">
        <w:rPr>
          <w:rFonts w:ascii="GHEA Mariam" w:eastAsia="MS Mincho" w:hAnsi="GHEA Mariam" w:cs="MS Mincho"/>
          <w:sz w:val="24"/>
          <w:szCs w:val="24"/>
          <w:shd w:val="clear" w:color="auto" w:fill="FFFFFF"/>
          <w:lang w:val="hy-AM"/>
        </w:rPr>
        <w:t>երև</w:t>
      </w:r>
      <w:r w:rsidRPr="00873D3D">
        <w:rPr>
          <w:rFonts w:ascii="GHEA Mariam" w:eastAsia="MS Mincho" w:hAnsi="GHEA Mariam" w:cs="MS Mincho"/>
          <w:sz w:val="24"/>
          <w:szCs w:val="24"/>
          <w:shd w:val="clear" w:color="auto" w:fill="FFFFFF"/>
          <w:lang w:val="hy-AM"/>
        </w:rPr>
        <w:t>ում է, որ Վերաքննիչ դատարանը</w:t>
      </w:r>
      <w:r w:rsidR="0007018C">
        <w:rPr>
          <w:rFonts w:ascii="GHEA Mariam" w:eastAsia="MS Mincho" w:hAnsi="GHEA Mariam" w:cs="MS Mincho"/>
          <w:sz w:val="24"/>
          <w:szCs w:val="24"/>
          <w:shd w:val="clear" w:color="auto" w:fill="FFFFFF"/>
          <w:lang w:val="hy-AM"/>
        </w:rPr>
        <w:t>,</w:t>
      </w:r>
      <w:r w:rsidRPr="00873D3D">
        <w:rPr>
          <w:rFonts w:ascii="GHEA Mariam" w:eastAsia="MS Mincho" w:hAnsi="GHEA Mariam" w:cs="MS Mincho"/>
          <w:sz w:val="24"/>
          <w:szCs w:val="24"/>
          <w:shd w:val="clear" w:color="auto" w:fill="FFFFFF"/>
          <w:lang w:val="hy-AM"/>
        </w:rPr>
        <w:t xml:space="preserve"> Հ.Չերքեզյանի նկատմամբ որպես խափանման միջոց կիրառված կալանքի ժամկետը 2 (երկու) ամիս ժամկետով երկարաձգելու մասին նախաքննության մարմնի միջնորդությունը մերժելով</w:t>
      </w:r>
      <w:r w:rsidR="0007018C">
        <w:rPr>
          <w:rFonts w:ascii="GHEA Mariam" w:eastAsia="MS Mincho" w:hAnsi="GHEA Mariam" w:cs="MS Mincho"/>
          <w:sz w:val="24"/>
          <w:szCs w:val="24"/>
          <w:shd w:val="clear" w:color="auto" w:fill="FFFFFF"/>
          <w:lang w:val="hy-AM"/>
        </w:rPr>
        <w:t>, նրա</w:t>
      </w:r>
      <w:r w:rsidRPr="00873D3D">
        <w:rPr>
          <w:rFonts w:ascii="GHEA Mariam" w:eastAsia="MS Mincho" w:hAnsi="GHEA Mariam" w:cs="MS Mincho"/>
          <w:sz w:val="24"/>
          <w:szCs w:val="24"/>
          <w:shd w:val="clear" w:color="auto" w:fill="FFFFFF"/>
          <w:lang w:val="hy-AM"/>
        </w:rPr>
        <w:t xml:space="preserve"> նկատմամբ համակցված կիրառել է Հայաստանի Հանրապետությունից բացակայելու արգելք և 1.000.000 (մեկ միլիոն) ՀՀ դրամի չափով գրավ խափանման միջոցները</w:t>
      </w:r>
      <w:r>
        <w:rPr>
          <w:rStyle w:val="FootnoteReference"/>
          <w:rFonts w:ascii="GHEA Mariam" w:eastAsia="MS Mincho" w:hAnsi="GHEA Mariam" w:cs="MS Mincho"/>
          <w:sz w:val="24"/>
          <w:szCs w:val="24"/>
          <w:shd w:val="clear" w:color="auto" w:fill="FFFFFF"/>
          <w:lang w:val="hy-AM"/>
        </w:rPr>
        <w:footnoteReference w:id="11"/>
      </w:r>
      <w:r w:rsidRPr="00873D3D">
        <w:rPr>
          <w:rFonts w:ascii="GHEA Mariam" w:eastAsia="MS Mincho" w:hAnsi="GHEA Mariam" w:cs="MS Mincho"/>
          <w:sz w:val="24"/>
          <w:szCs w:val="24"/>
          <w:shd w:val="clear" w:color="auto" w:fill="FFFFFF"/>
          <w:lang w:val="hy-AM"/>
        </w:rPr>
        <w:t>։</w:t>
      </w:r>
    </w:p>
    <w:p w14:paraId="6E449F1B" w14:textId="240802E5" w:rsidR="0030046E" w:rsidRPr="00596E2E" w:rsidRDefault="0030046E" w:rsidP="00350306">
      <w:pPr>
        <w:tabs>
          <w:tab w:val="left" w:pos="567"/>
        </w:tabs>
        <w:spacing w:line="360" w:lineRule="auto"/>
        <w:ind w:leftChars="0" w:firstLineChars="0" w:firstLine="567"/>
        <w:contextualSpacing/>
        <w:jc w:val="both"/>
        <w:rPr>
          <w:rFonts w:ascii="GHEA Mariam" w:eastAsia="MS Mincho" w:hAnsi="GHEA Mariam" w:cs="MS Mincho"/>
          <w:sz w:val="24"/>
          <w:szCs w:val="24"/>
          <w:shd w:val="clear" w:color="auto" w:fill="FFFFFF"/>
          <w:lang w:val="hy-AM"/>
        </w:rPr>
      </w:pPr>
      <w:r w:rsidRPr="00596E2E">
        <w:rPr>
          <w:rFonts w:ascii="GHEA Mariam" w:eastAsia="MS Mincho" w:hAnsi="GHEA Mariam" w:cs="MS Mincho"/>
          <w:sz w:val="24"/>
          <w:szCs w:val="24"/>
          <w:shd w:val="clear" w:color="auto" w:fill="FFFFFF"/>
          <w:lang w:val="hy-AM"/>
        </w:rPr>
        <w:t>23</w:t>
      </w:r>
      <w:r w:rsidRPr="00596E2E">
        <w:rPr>
          <w:rFonts w:ascii="MS Mincho" w:eastAsia="MS Mincho" w:hAnsi="MS Mincho" w:cs="MS Mincho" w:hint="eastAsia"/>
          <w:sz w:val="24"/>
          <w:szCs w:val="24"/>
          <w:shd w:val="clear" w:color="auto" w:fill="FFFFFF"/>
          <w:lang w:val="hy-AM"/>
        </w:rPr>
        <w:t>․</w:t>
      </w:r>
      <w:r w:rsidRPr="00596E2E">
        <w:rPr>
          <w:rFonts w:ascii="GHEA Mariam" w:eastAsia="MS Mincho" w:hAnsi="GHEA Mariam" w:cs="MS Mincho"/>
          <w:sz w:val="24"/>
          <w:szCs w:val="24"/>
          <w:shd w:val="clear" w:color="auto" w:fill="FFFFFF"/>
          <w:lang w:val="hy-AM"/>
        </w:rPr>
        <w:t xml:space="preserve"> </w:t>
      </w:r>
      <w:r w:rsidR="009A2BB5" w:rsidRPr="009A2BB5">
        <w:rPr>
          <w:rFonts w:ascii="GHEA Mariam" w:eastAsia="MS Mincho" w:hAnsi="GHEA Mariam" w:cs="MS Mincho"/>
          <w:sz w:val="24"/>
          <w:szCs w:val="24"/>
          <w:shd w:val="clear" w:color="auto" w:fill="FFFFFF"/>
          <w:lang w:val="hy-AM"/>
        </w:rPr>
        <w:t xml:space="preserve">Նախորդ կետում մեջբերված փաստական հանգամանքը գնահատելով սույն որոշման </w:t>
      </w:r>
      <w:r w:rsidR="009A2BB5">
        <w:rPr>
          <w:rFonts w:ascii="GHEA Mariam" w:eastAsia="MS Mincho" w:hAnsi="GHEA Mariam" w:cs="MS Mincho"/>
          <w:sz w:val="24"/>
          <w:szCs w:val="24"/>
          <w:shd w:val="clear" w:color="auto" w:fill="FFFFFF"/>
          <w:lang w:val="hy-AM"/>
        </w:rPr>
        <w:t>20</w:t>
      </w:r>
      <w:r w:rsidR="009A2BB5" w:rsidRPr="009A2BB5">
        <w:rPr>
          <w:rFonts w:ascii="GHEA Mariam" w:eastAsia="MS Mincho" w:hAnsi="GHEA Mariam" w:cs="MS Mincho"/>
          <w:sz w:val="24"/>
          <w:szCs w:val="24"/>
          <w:shd w:val="clear" w:color="auto" w:fill="FFFFFF"/>
          <w:lang w:val="hy-AM"/>
        </w:rPr>
        <w:t>-</w:t>
      </w:r>
      <w:r w:rsidR="009A2BB5">
        <w:rPr>
          <w:rFonts w:ascii="GHEA Mariam" w:eastAsia="MS Mincho" w:hAnsi="GHEA Mariam" w:cs="MS Mincho"/>
          <w:sz w:val="24"/>
          <w:szCs w:val="24"/>
          <w:shd w:val="clear" w:color="auto" w:fill="FFFFFF"/>
          <w:lang w:val="hy-AM"/>
        </w:rPr>
        <w:t>21</w:t>
      </w:r>
      <w:r w:rsidR="009A2BB5" w:rsidRPr="009A2BB5">
        <w:rPr>
          <w:rFonts w:ascii="GHEA Mariam" w:eastAsia="MS Mincho" w:hAnsi="GHEA Mariam" w:cs="MS Mincho"/>
          <w:sz w:val="24"/>
          <w:szCs w:val="24"/>
          <w:shd w:val="clear" w:color="auto" w:fill="FFFFFF"/>
          <w:lang w:val="hy-AM"/>
        </w:rPr>
        <w:t>-րդ կետերում վկայակոչված իրավադրույթների և շարադրված իրավական դիրքորոշումների լույսի ներքո</w:t>
      </w:r>
      <w:r w:rsidR="00773071">
        <w:rPr>
          <w:rFonts w:ascii="GHEA Mariam" w:eastAsia="MS Mincho" w:hAnsi="GHEA Mariam" w:cs="MS Mincho"/>
          <w:sz w:val="24"/>
          <w:szCs w:val="24"/>
          <w:shd w:val="clear" w:color="auto" w:fill="FFFFFF"/>
          <w:lang w:val="hy-AM"/>
        </w:rPr>
        <w:t>,</w:t>
      </w:r>
      <w:r w:rsidR="009A2BB5" w:rsidRPr="009A2BB5">
        <w:rPr>
          <w:rFonts w:ascii="GHEA Mariam" w:eastAsia="MS Mincho" w:hAnsi="GHEA Mariam" w:cs="MS Mincho"/>
          <w:sz w:val="24"/>
          <w:szCs w:val="24"/>
          <w:shd w:val="clear" w:color="auto" w:fill="FFFFFF"/>
          <w:lang w:val="hy-AM"/>
        </w:rPr>
        <w:t xml:space="preserve"> </w:t>
      </w:r>
      <w:r w:rsidRPr="00596E2E">
        <w:rPr>
          <w:rFonts w:ascii="GHEA Mariam" w:eastAsia="MS Mincho" w:hAnsi="GHEA Mariam" w:cs="MS Mincho"/>
          <w:sz w:val="24"/>
          <w:szCs w:val="24"/>
          <w:shd w:val="clear" w:color="auto" w:fill="FFFFFF"/>
          <w:lang w:val="hy-AM"/>
        </w:rPr>
        <w:t xml:space="preserve">Վճռաբեկ դատարանը եզրահանգում է, որ </w:t>
      </w:r>
      <w:r w:rsidR="00596E2E" w:rsidRPr="00596E2E">
        <w:rPr>
          <w:rFonts w:ascii="GHEA Mariam" w:eastAsia="MS Mincho" w:hAnsi="GHEA Mariam" w:cs="MS Mincho"/>
          <w:sz w:val="24"/>
          <w:szCs w:val="24"/>
          <w:shd w:val="clear" w:color="auto" w:fill="FFFFFF"/>
          <w:lang w:val="hy-AM"/>
        </w:rPr>
        <w:t>Վերաքննիչ դատարանը, հանգելով հետևության, որ մեղադրյալ Հ</w:t>
      </w:r>
      <w:r w:rsidR="00596E2E" w:rsidRPr="00596E2E">
        <w:rPr>
          <w:rFonts w:ascii="MS Mincho" w:eastAsia="MS Mincho" w:hAnsi="MS Mincho" w:cs="MS Mincho" w:hint="eastAsia"/>
          <w:sz w:val="24"/>
          <w:szCs w:val="24"/>
          <w:shd w:val="clear" w:color="auto" w:fill="FFFFFF"/>
          <w:lang w:val="hy-AM"/>
        </w:rPr>
        <w:t>․</w:t>
      </w:r>
      <w:r w:rsidR="00596E2E" w:rsidRPr="00596E2E">
        <w:rPr>
          <w:rFonts w:ascii="GHEA Mariam" w:eastAsia="MS Mincho" w:hAnsi="GHEA Mariam" w:cs="MS Mincho"/>
          <w:sz w:val="24"/>
          <w:szCs w:val="24"/>
          <w:shd w:val="clear" w:color="auto" w:fill="FFFFFF"/>
          <w:lang w:val="hy-AM"/>
        </w:rPr>
        <w:t xml:space="preserve">Չերքեզյանի վարքագիծը հնարավոր է ապահովել ազատությունից զրկելու հետ չկապված խափանման միջոցների կիրառմամբ, իրավասու չէր համակցված կիրառել </w:t>
      </w:r>
      <w:r w:rsidR="00596E2E" w:rsidRPr="00596E2E">
        <w:rPr>
          <w:rFonts w:ascii="GHEA Mariam" w:eastAsia="MS Mincho" w:hAnsi="GHEA Mariam" w:cs="MS Mincho"/>
          <w:sz w:val="24"/>
          <w:szCs w:val="24"/>
          <w:shd w:val="clear" w:color="auto" w:fill="FFFFFF"/>
          <w:lang w:val="hy-AM"/>
        </w:rPr>
        <w:lastRenderedPageBreak/>
        <w:t>բացակայելու արգելք և գրավ խափանման միջոցները, քանի որ դրանց կիրառման անհրաժեշտության և հնարավորության հարցի լուծումը դուրս է խափանման միջոցների դատական երաշխիքների շրջանակից։</w:t>
      </w:r>
    </w:p>
    <w:p w14:paraId="01FD8E3B" w14:textId="7E9DA463" w:rsidR="00873D3D" w:rsidRPr="0017257C" w:rsidRDefault="00873D3D" w:rsidP="00350306">
      <w:pPr>
        <w:tabs>
          <w:tab w:val="left" w:pos="567"/>
        </w:tabs>
        <w:spacing w:line="360" w:lineRule="auto"/>
        <w:ind w:leftChars="0" w:firstLineChars="0" w:firstLine="567"/>
        <w:contextualSpacing/>
        <w:jc w:val="both"/>
        <w:rPr>
          <w:rFonts w:ascii="GHEA Mariam" w:eastAsia="MS Mincho" w:hAnsi="GHEA Mariam" w:cs="MS Mincho"/>
          <w:sz w:val="24"/>
          <w:szCs w:val="24"/>
          <w:shd w:val="clear" w:color="auto" w:fill="FFFFFF"/>
          <w:lang w:val="hy-AM"/>
        </w:rPr>
      </w:pPr>
      <w:r>
        <w:rPr>
          <w:rFonts w:ascii="GHEA Mariam" w:eastAsia="MS Mincho" w:hAnsi="GHEA Mariam" w:cs="MS Mincho"/>
          <w:sz w:val="24"/>
          <w:szCs w:val="24"/>
          <w:shd w:val="clear" w:color="auto" w:fill="FFFFFF"/>
          <w:lang w:val="hy-AM"/>
        </w:rPr>
        <w:t>2</w:t>
      </w:r>
      <w:r w:rsidR="00177766">
        <w:rPr>
          <w:rFonts w:ascii="GHEA Mariam" w:eastAsia="MS Mincho" w:hAnsi="GHEA Mariam" w:cs="MS Mincho"/>
          <w:sz w:val="24"/>
          <w:szCs w:val="24"/>
          <w:shd w:val="clear" w:color="auto" w:fill="FFFFFF"/>
          <w:lang w:val="hy-AM"/>
        </w:rPr>
        <w:t>4</w:t>
      </w:r>
      <w:r>
        <w:rPr>
          <w:rFonts w:ascii="Sylfaen" w:eastAsia="MS Mincho" w:hAnsi="Sylfaen" w:cs="MS Mincho"/>
          <w:sz w:val="24"/>
          <w:szCs w:val="24"/>
          <w:shd w:val="clear" w:color="auto" w:fill="FFFFFF"/>
          <w:lang w:val="hy-AM"/>
        </w:rPr>
        <w:t>.</w:t>
      </w:r>
      <w:r>
        <w:rPr>
          <w:rFonts w:ascii="GHEA Mariam" w:eastAsia="MS Mincho" w:hAnsi="GHEA Mariam" w:cs="MS Mincho"/>
          <w:sz w:val="24"/>
          <w:szCs w:val="24"/>
          <w:shd w:val="clear" w:color="auto" w:fill="FFFFFF"/>
          <w:lang w:val="hy-AM"/>
        </w:rPr>
        <w:t xml:space="preserve"> Հետևաբար, </w:t>
      </w:r>
      <w:r w:rsidRPr="00873D3D">
        <w:rPr>
          <w:rFonts w:ascii="GHEA Mariam" w:eastAsia="MS Mincho" w:hAnsi="GHEA Mariam" w:cs="MS Mincho"/>
          <w:sz w:val="24"/>
          <w:szCs w:val="24"/>
          <w:shd w:val="clear" w:color="auto" w:fill="FFFFFF"/>
          <w:lang w:val="hy-AM"/>
        </w:rPr>
        <w:t>Վերաքննիչ դատարանի՝ 2023 թվականի ապրիլի 19-ի որոշումը</w:t>
      </w:r>
      <w:r w:rsidR="0007018C">
        <w:rPr>
          <w:rFonts w:ascii="GHEA Mariam" w:eastAsia="MS Mincho" w:hAnsi="GHEA Mariam" w:cs="MS Mincho"/>
          <w:sz w:val="24"/>
          <w:szCs w:val="24"/>
          <w:shd w:val="clear" w:color="auto" w:fill="FFFFFF"/>
          <w:lang w:val="hy-AM"/>
        </w:rPr>
        <w:t>՝</w:t>
      </w:r>
      <w:r w:rsidR="008C7AD9">
        <w:rPr>
          <w:rFonts w:ascii="GHEA Mariam" w:eastAsia="MS Mincho" w:hAnsi="GHEA Mariam" w:cs="MS Mincho"/>
          <w:sz w:val="24"/>
          <w:szCs w:val="24"/>
          <w:shd w:val="clear" w:color="auto" w:fill="FFFFFF"/>
          <w:lang w:val="hy-AM"/>
        </w:rPr>
        <w:t xml:space="preserve"> </w:t>
      </w:r>
      <w:r w:rsidRPr="00873D3D">
        <w:rPr>
          <w:rFonts w:ascii="GHEA Mariam" w:eastAsia="MS Mincho" w:hAnsi="GHEA Mariam" w:cs="MS Mincho"/>
          <w:sz w:val="24"/>
          <w:szCs w:val="24"/>
          <w:shd w:val="clear" w:color="auto" w:fill="FFFFFF"/>
          <w:lang w:val="hy-AM"/>
        </w:rPr>
        <w:t>Հ.Չերքեզյանի նկատմամբ Հայաստանի Հանրապետությունից բացակայելու արգելք և 1.000.000 (մեկ միլիոն) ՀՀ դրամի չափով գրավ կիրառելու մասով</w:t>
      </w:r>
      <w:r>
        <w:rPr>
          <w:rFonts w:ascii="GHEA Mariam" w:eastAsia="MS Mincho" w:hAnsi="GHEA Mariam" w:cs="MS Mincho"/>
          <w:sz w:val="24"/>
          <w:szCs w:val="24"/>
          <w:shd w:val="clear" w:color="auto" w:fill="FFFFFF"/>
          <w:lang w:val="hy-AM"/>
        </w:rPr>
        <w:t xml:space="preserve"> իրավաչափ չէ։</w:t>
      </w:r>
    </w:p>
    <w:p w14:paraId="73190720" w14:textId="59B3ED51" w:rsidR="00A31B91" w:rsidRDefault="00B14572" w:rsidP="00A31B91">
      <w:pPr>
        <w:tabs>
          <w:tab w:val="left" w:pos="567"/>
        </w:tabs>
        <w:spacing w:line="360" w:lineRule="auto"/>
        <w:ind w:leftChars="0" w:firstLineChars="0" w:firstLine="567"/>
        <w:contextualSpacing/>
        <w:jc w:val="both"/>
        <w:rPr>
          <w:rStyle w:val="None"/>
          <w:rFonts w:ascii="GHEA Mariam" w:hAnsi="GHEA Mariam"/>
          <w:sz w:val="24"/>
          <w:szCs w:val="24"/>
          <w:lang w:val="hy-AM"/>
        </w:rPr>
      </w:pPr>
      <w:r w:rsidRPr="00B14572">
        <w:rPr>
          <w:rFonts w:ascii="GHEA Mariam" w:eastAsia="GHEA Mariam" w:hAnsi="GHEA Mariam" w:cs="GHEA Mariam"/>
          <w:color w:val="000000"/>
          <w:sz w:val="24"/>
          <w:szCs w:val="24"/>
          <w:lang w:val="hy-AM"/>
        </w:rPr>
        <w:t>2</w:t>
      </w:r>
      <w:r w:rsidR="00177766">
        <w:rPr>
          <w:rFonts w:ascii="GHEA Mariam" w:eastAsia="GHEA Mariam" w:hAnsi="GHEA Mariam" w:cs="GHEA Mariam"/>
          <w:color w:val="000000"/>
          <w:sz w:val="24"/>
          <w:szCs w:val="24"/>
          <w:lang w:val="hy-AM"/>
        </w:rPr>
        <w:t>5</w:t>
      </w:r>
      <w:r w:rsidRPr="00B14572">
        <w:rPr>
          <w:rFonts w:ascii="GHEA Mariam" w:eastAsia="GHEA Mariam" w:hAnsi="GHEA Mariam" w:cs="GHEA Mariam"/>
          <w:color w:val="000000"/>
          <w:sz w:val="24"/>
          <w:szCs w:val="24"/>
          <w:lang w:val="hy-AM"/>
        </w:rPr>
        <w:t xml:space="preserve">. </w:t>
      </w:r>
      <w:r w:rsidR="00596E2E">
        <w:rPr>
          <w:rFonts w:ascii="GHEA Mariam" w:eastAsia="GHEA Mariam" w:hAnsi="GHEA Mariam" w:cs="GHEA Mariam"/>
          <w:color w:val="000000"/>
          <w:sz w:val="24"/>
          <w:szCs w:val="24"/>
          <w:lang w:val="hy-AM"/>
        </w:rPr>
        <w:t xml:space="preserve">Ամփոփելով վերոշարադրյալը, </w:t>
      </w:r>
      <w:r w:rsidR="001727CE" w:rsidRPr="00A32AAB">
        <w:rPr>
          <w:rFonts w:ascii="GHEA Mariam" w:eastAsia="GHEA Mariam" w:hAnsi="GHEA Mariam" w:cs="GHEA Mariam"/>
          <w:color w:val="000000"/>
          <w:sz w:val="24"/>
          <w:szCs w:val="24"/>
          <w:lang w:val="hy-AM"/>
        </w:rPr>
        <w:t>Վճռաբեկ դատարանը գտնում է, որ</w:t>
      </w:r>
      <w:r w:rsidR="00193A3E" w:rsidRPr="00A32AAB">
        <w:rPr>
          <w:rFonts w:ascii="GHEA Mariam" w:hAnsi="GHEA Mariam"/>
          <w:sz w:val="24"/>
          <w:szCs w:val="24"/>
          <w:lang w:val="hy-AM"/>
        </w:rPr>
        <w:t xml:space="preserve"> </w:t>
      </w:r>
      <w:r w:rsidR="00EB089A" w:rsidRPr="00EB089A">
        <w:rPr>
          <w:rStyle w:val="None"/>
          <w:rFonts w:ascii="GHEA Mariam" w:hAnsi="GHEA Mariam"/>
          <w:sz w:val="24"/>
          <w:szCs w:val="24"/>
          <w:lang w:val="hy-AM"/>
        </w:rPr>
        <w:t>Վերաքննիչ</w:t>
      </w:r>
      <w:r w:rsidR="002A1CB7" w:rsidRPr="00A32AAB">
        <w:rPr>
          <w:rStyle w:val="None"/>
          <w:rFonts w:ascii="GHEA Mariam" w:hAnsi="GHEA Mariam"/>
          <w:sz w:val="24"/>
          <w:szCs w:val="24"/>
          <w:lang w:val="hy-AM"/>
        </w:rPr>
        <w:t xml:space="preserve"> դատարանի որոշում</w:t>
      </w:r>
      <w:r w:rsidR="00596E2E">
        <w:rPr>
          <w:rStyle w:val="None"/>
          <w:rFonts w:ascii="GHEA Mariam" w:hAnsi="GHEA Mariam"/>
          <w:sz w:val="24"/>
          <w:szCs w:val="24"/>
          <w:lang w:val="hy-AM"/>
        </w:rPr>
        <w:t>ը</w:t>
      </w:r>
      <w:r w:rsidR="0007018C">
        <w:rPr>
          <w:rStyle w:val="None"/>
          <w:rFonts w:ascii="GHEA Mariam" w:hAnsi="GHEA Mariam"/>
          <w:sz w:val="24"/>
          <w:szCs w:val="24"/>
          <w:lang w:val="hy-AM"/>
        </w:rPr>
        <w:t>՝</w:t>
      </w:r>
      <w:r w:rsidR="00596E2E">
        <w:rPr>
          <w:rStyle w:val="None"/>
          <w:rFonts w:ascii="GHEA Mariam" w:hAnsi="GHEA Mariam"/>
          <w:sz w:val="24"/>
          <w:szCs w:val="24"/>
          <w:lang w:val="hy-AM"/>
        </w:rPr>
        <w:t xml:space="preserve"> </w:t>
      </w:r>
      <w:r w:rsidR="00596E2E" w:rsidRPr="00596E2E">
        <w:rPr>
          <w:rStyle w:val="None"/>
          <w:rFonts w:ascii="GHEA Mariam" w:hAnsi="GHEA Mariam"/>
          <w:sz w:val="24"/>
          <w:szCs w:val="24"/>
          <w:lang w:val="hy-AM"/>
        </w:rPr>
        <w:t>Հ.Չերքեզյանի նկատմամբ որպես խափանման միջոց կիրառված կալանքի ժամկետը 2 (երկու) ամիս ժամկետով երկարաձգելու մասին նախաքննության մարմնի միջնորդությունը մերժելու մասով</w:t>
      </w:r>
      <w:r w:rsidR="0007018C">
        <w:rPr>
          <w:rStyle w:val="None"/>
          <w:rFonts w:ascii="GHEA Mariam" w:hAnsi="GHEA Mariam"/>
          <w:sz w:val="24"/>
          <w:szCs w:val="24"/>
          <w:lang w:val="hy-AM"/>
        </w:rPr>
        <w:t>,</w:t>
      </w:r>
      <w:r w:rsidR="002A1CB7" w:rsidRPr="00A32AAB">
        <w:rPr>
          <w:rStyle w:val="None"/>
          <w:rFonts w:ascii="GHEA Mariam" w:hAnsi="GHEA Mariam"/>
          <w:sz w:val="24"/>
          <w:szCs w:val="24"/>
          <w:lang w:val="hy-AM"/>
        </w:rPr>
        <w:t xml:space="preserve"> հիմնավոր</w:t>
      </w:r>
      <w:r w:rsidR="0007018C">
        <w:rPr>
          <w:rStyle w:val="None"/>
          <w:rFonts w:ascii="GHEA Mariam" w:hAnsi="GHEA Mariam"/>
          <w:sz w:val="24"/>
          <w:szCs w:val="24"/>
          <w:lang w:val="hy-AM"/>
        </w:rPr>
        <w:t xml:space="preserve"> է</w:t>
      </w:r>
      <w:r w:rsidR="00596E2E">
        <w:rPr>
          <w:rStyle w:val="None"/>
          <w:rFonts w:ascii="GHEA Mariam" w:hAnsi="GHEA Mariam"/>
          <w:sz w:val="24"/>
          <w:szCs w:val="24"/>
          <w:lang w:val="hy-AM"/>
        </w:rPr>
        <w:t>։ Միևնույն ժամանակ, Հ</w:t>
      </w:r>
      <w:r w:rsidR="00596E2E" w:rsidRPr="00596E2E">
        <w:rPr>
          <w:rStyle w:val="None"/>
          <w:rFonts w:ascii="GHEA Mariam" w:hAnsi="GHEA Mariam"/>
          <w:sz w:val="24"/>
          <w:szCs w:val="24"/>
          <w:lang w:val="hy-AM"/>
        </w:rPr>
        <w:t>.Չերքեզյանի նկատմամբ Հայաստանի Հանրապետությունից բացակայելու արգելք և 1.000.000 (մեկ միլիոն) ՀՀ դրամի չափով գրավ կիրառելո</w:t>
      </w:r>
      <w:r w:rsidR="00770C86">
        <w:rPr>
          <w:rStyle w:val="None"/>
          <w:rFonts w:ascii="GHEA Mariam" w:hAnsi="GHEA Mariam"/>
          <w:sz w:val="24"/>
          <w:szCs w:val="24"/>
          <w:lang w:val="hy-AM"/>
        </w:rPr>
        <w:t>վ</w:t>
      </w:r>
      <w:r w:rsidR="0007018C">
        <w:rPr>
          <w:rStyle w:val="None"/>
          <w:rFonts w:ascii="GHEA Mariam" w:hAnsi="GHEA Mariam"/>
          <w:sz w:val="24"/>
          <w:szCs w:val="24"/>
          <w:lang w:val="hy-AM"/>
        </w:rPr>
        <w:t xml:space="preserve">, </w:t>
      </w:r>
      <w:r w:rsidR="00596E2E">
        <w:rPr>
          <w:rStyle w:val="None"/>
          <w:rFonts w:ascii="GHEA Mariam" w:hAnsi="GHEA Mariam"/>
          <w:sz w:val="24"/>
          <w:szCs w:val="24"/>
          <w:lang w:val="hy-AM"/>
        </w:rPr>
        <w:t>Վերաքննիչ դատարանը թույլ է տվել դատական սխալ</w:t>
      </w:r>
      <w:r w:rsidR="00F825DA">
        <w:rPr>
          <w:rStyle w:val="None"/>
          <w:rFonts w:ascii="GHEA Mariam" w:hAnsi="GHEA Mariam"/>
          <w:sz w:val="24"/>
          <w:szCs w:val="24"/>
          <w:lang w:val="hy-AM"/>
        </w:rPr>
        <w:t xml:space="preserve">՝ </w:t>
      </w:r>
      <w:r w:rsidR="00F825DA" w:rsidRPr="00F825DA">
        <w:rPr>
          <w:rStyle w:val="None"/>
          <w:rFonts w:ascii="GHEA Mariam" w:hAnsi="GHEA Mariam"/>
          <w:sz w:val="24"/>
          <w:szCs w:val="24"/>
          <w:lang w:val="hy-AM"/>
        </w:rPr>
        <w:t>քրեադատավարական օրենքի էական խախտում, ինչը, համաձայն ՀՀ քրեական դատավարության օրենսգրքի 362-րդ հոդվածի</w:t>
      </w:r>
      <w:r w:rsidR="0007018C">
        <w:rPr>
          <w:rStyle w:val="None"/>
          <w:rFonts w:ascii="GHEA Mariam" w:hAnsi="GHEA Mariam"/>
          <w:sz w:val="24"/>
          <w:szCs w:val="24"/>
          <w:lang w:val="hy-AM"/>
        </w:rPr>
        <w:t xml:space="preserve">՝ </w:t>
      </w:r>
      <w:r w:rsidR="00F825DA" w:rsidRPr="00F825DA">
        <w:rPr>
          <w:rStyle w:val="None"/>
          <w:rFonts w:ascii="GHEA Mariam" w:hAnsi="GHEA Mariam"/>
          <w:sz w:val="24"/>
          <w:szCs w:val="24"/>
          <w:lang w:val="hy-AM"/>
        </w:rPr>
        <w:t>հիմք է Վերաքննիչ դատարանի</w:t>
      </w:r>
      <w:r w:rsidR="00F825DA">
        <w:rPr>
          <w:rStyle w:val="None"/>
          <w:rFonts w:ascii="Sylfaen" w:hAnsi="Sylfaen"/>
          <w:sz w:val="24"/>
          <w:szCs w:val="24"/>
          <w:lang w:val="hy-AM"/>
        </w:rPr>
        <w:t xml:space="preserve">՝ </w:t>
      </w:r>
      <w:r w:rsidR="002A1CB7" w:rsidRPr="00A32AAB">
        <w:rPr>
          <w:rFonts w:ascii="GHEA Mariam" w:eastAsia="GHEA Mariam" w:hAnsi="GHEA Mariam" w:cs="GHEA Mariam"/>
          <w:color w:val="000000"/>
          <w:sz w:val="24"/>
          <w:szCs w:val="24"/>
          <w:lang w:val="hy-AM"/>
        </w:rPr>
        <w:t>202</w:t>
      </w:r>
      <w:r w:rsidR="00EB089A" w:rsidRPr="00EB089A">
        <w:rPr>
          <w:rFonts w:ascii="GHEA Mariam" w:eastAsia="GHEA Mariam" w:hAnsi="GHEA Mariam" w:cs="GHEA Mariam"/>
          <w:color w:val="000000"/>
          <w:sz w:val="24"/>
          <w:szCs w:val="24"/>
          <w:lang w:val="hy-AM"/>
        </w:rPr>
        <w:t>3</w:t>
      </w:r>
      <w:r w:rsidR="002A1CB7" w:rsidRPr="00A32AAB">
        <w:rPr>
          <w:rFonts w:ascii="GHEA Mariam" w:eastAsia="GHEA Mariam" w:hAnsi="GHEA Mariam" w:cs="GHEA Mariam"/>
          <w:color w:val="000000"/>
          <w:sz w:val="24"/>
          <w:szCs w:val="24"/>
          <w:lang w:val="hy-AM"/>
        </w:rPr>
        <w:t xml:space="preserve"> թվականի </w:t>
      </w:r>
      <w:r w:rsidR="00EB089A" w:rsidRPr="00EB089A">
        <w:rPr>
          <w:rFonts w:ascii="GHEA Mariam" w:eastAsia="GHEA Mariam" w:hAnsi="GHEA Mariam" w:cs="GHEA Mariam"/>
          <w:color w:val="000000"/>
          <w:sz w:val="24"/>
          <w:szCs w:val="24"/>
          <w:lang w:val="hy-AM"/>
        </w:rPr>
        <w:t>ապրիլի 1</w:t>
      </w:r>
      <w:r w:rsidR="002A1CB7" w:rsidRPr="00A32AAB">
        <w:rPr>
          <w:rFonts w:ascii="GHEA Mariam" w:eastAsia="GHEA Mariam" w:hAnsi="GHEA Mariam" w:cs="GHEA Mariam"/>
          <w:color w:val="000000"/>
          <w:sz w:val="24"/>
          <w:szCs w:val="24"/>
          <w:lang w:val="hy-AM"/>
        </w:rPr>
        <w:t xml:space="preserve">9-ի </w:t>
      </w:r>
      <w:r w:rsidR="002A1CB7" w:rsidRPr="00A32AAB">
        <w:rPr>
          <w:rStyle w:val="None"/>
          <w:rFonts w:ascii="GHEA Mariam" w:hAnsi="GHEA Mariam"/>
          <w:sz w:val="24"/>
          <w:szCs w:val="24"/>
          <w:lang w:val="hy-AM"/>
        </w:rPr>
        <w:t>որոշ</w:t>
      </w:r>
      <w:r w:rsidR="00DB336D" w:rsidRPr="00A32AAB">
        <w:rPr>
          <w:rStyle w:val="None"/>
          <w:rFonts w:ascii="GHEA Mariam" w:hAnsi="GHEA Mariam"/>
          <w:sz w:val="24"/>
          <w:szCs w:val="24"/>
          <w:lang w:val="hy-AM"/>
        </w:rPr>
        <w:t>ում</w:t>
      </w:r>
      <w:r w:rsidR="00D51962">
        <w:rPr>
          <w:rStyle w:val="None"/>
          <w:rFonts w:ascii="GHEA Mariam" w:hAnsi="GHEA Mariam"/>
          <w:sz w:val="24"/>
          <w:szCs w:val="24"/>
          <w:lang w:val="hy-AM"/>
        </w:rPr>
        <w:t xml:space="preserve">ն </w:t>
      </w:r>
      <w:r w:rsidR="00F825DA">
        <w:rPr>
          <w:rStyle w:val="None"/>
          <w:rFonts w:ascii="GHEA Mariam" w:hAnsi="GHEA Mariam"/>
          <w:sz w:val="24"/>
          <w:szCs w:val="24"/>
          <w:lang w:val="hy-AM"/>
        </w:rPr>
        <w:t xml:space="preserve">այդ մասով </w:t>
      </w:r>
      <w:r w:rsidR="00596E2E">
        <w:rPr>
          <w:rStyle w:val="None"/>
          <w:rFonts w:ascii="GHEA Mariam" w:hAnsi="GHEA Mariam"/>
          <w:sz w:val="24"/>
          <w:szCs w:val="24"/>
          <w:lang w:val="hy-AM"/>
        </w:rPr>
        <w:t>բեկանել</w:t>
      </w:r>
      <w:r w:rsidR="00F825DA">
        <w:rPr>
          <w:rStyle w:val="None"/>
          <w:rFonts w:ascii="GHEA Mariam" w:hAnsi="GHEA Mariam"/>
          <w:sz w:val="24"/>
          <w:szCs w:val="24"/>
          <w:lang w:val="hy-AM"/>
        </w:rPr>
        <w:t>ու համար</w:t>
      </w:r>
      <w:r w:rsidR="002A1CB7" w:rsidRPr="00A32AAB">
        <w:rPr>
          <w:rStyle w:val="None"/>
          <w:rFonts w:ascii="GHEA Mariam" w:hAnsi="GHEA Mariam"/>
          <w:sz w:val="24"/>
          <w:szCs w:val="24"/>
          <w:lang w:val="hy-AM"/>
        </w:rPr>
        <w:t>:</w:t>
      </w:r>
    </w:p>
    <w:p w14:paraId="2C206E3E" w14:textId="5EFAFBB7" w:rsidR="00A31B91" w:rsidRDefault="00A31B91" w:rsidP="00A31B91">
      <w:pPr>
        <w:tabs>
          <w:tab w:val="left" w:pos="567"/>
        </w:tabs>
        <w:spacing w:line="360" w:lineRule="auto"/>
        <w:ind w:leftChars="0" w:firstLineChars="0" w:firstLine="567"/>
        <w:contextualSpacing/>
        <w:jc w:val="both"/>
        <w:rPr>
          <w:rFonts w:ascii="GHEA Mariam" w:hAnsi="GHEA Mariam"/>
          <w:sz w:val="24"/>
          <w:szCs w:val="24"/>
          <w:lang w:val="es-ES_tradnl"/>
        </w:rPr>
      </w:pPr>
      <w:proofErr w:type="spellStart"/>
      <w:r w:rsidRPr="004245C2">
        <w:rPr>
          <w:rFonts w:ascii="GHEA Mariam" w:hAnsi="GHEA Mariam"/>
          <w:sz w:val="24"/>
          <w:szCs w:val="24"/>
          <w:lang w:val="es-ES_tradnl"/>
        </w:rPr>
        <w:t>Սակայն</w:t>
      </w:r>
      <w:proofErr w:type="spellEnd"/>
      <w:r w:rsidR="002339C3"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հաշվի</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առնելով</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որ</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սույն</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գործով</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մինչդատական</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վարույթն</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ավարտվել</w:t>
      </w:r>
      <w:proofErr w:type="spellEnd"/>
      <w:r w:rsidRPr="004245C2">
        <w:rPr>
          <w:rFonts w:ascii="GHEA Mariam" w:hAnsi="GHEA Mariam"/>
          <w:sz w:val="24"/>
          <w:szCs w:val="24"/>
          <w:lang w:val="es-ES_tradnl"/>
        </w:rPr>
        <w:t xml:space="preserve"> է, և </w:t>
      </w:r>
      <w:proofErr w:type="spellStart"/>
      <w:r w:rsidRPr="004245C2">
        <w:rPr>
          <w:rFonts w:ascii="GHEA Mariam" w:hAnsi="GHEA Mariam"/>
          <w:sz w:val="24"/>
          <w:szCs w:val="24"/>
          <w:lang w:val="es-ES_tradnl"/>
        </w:rPr>
        <w:t>Հ.Չերքեզ</w:t>
      </w:r>
      <w:proofErr w:type="spellEnd"/>
      <w:r w:rsidRPr="004245C2">
        <w:rPr>
          <w:rFonts w:ascii="GHEA Mariam" w:hAnsi="GHEA Mariam"/>
          <w:sz w:val="24"/>
          <w:szCs w:val="24"/>
          <w:lang w:val="hy-AM"/>
        </w:rPr>
        <w:t>յանի</w:t>
      </w:r>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վերաբերյալ</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քրեական</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գործն</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ըստ</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էության</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քննության</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առնելու</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համար</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ուղարկվել</w:t>
      </w:r>
      <w:proofErr w:type="spellEnd"/>
      <w:r w:rsidRPr="004245C2">
        <w:rPr>
          <w:rFonts w:ascii="GHEA Mariam" w:hAnsi="GHEA Mariam"/>
          <w:sz w:val="24"/>
          <w:szCs w:val="24"/>
          <w:lang w:val="es-ES_tradnl"/>
        </w:rPr>
        <w:t xml:space="preserve"> է </w:t>
      </w:r>
      <w:proofErr w:type="spellStart"/>
      <w:r w:rsidRPr="004245C2">
        <w:rPr>
          <w:rFonts w:ascii="GHEA Mariam" w:hAnsi="GHEA Mariam"/>
          <w:sz w:val="24"/>
          <w:szCs w:val="24"/>
          <w:lang w:val="es-ES_tradnl"/>
        </w:rPr>
        <w:t>Լոռու</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մարզի</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առաջին</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ատյանի</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ընդհանուր</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իրավասության</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դատարան</w:t>
      </w:r>
      <w:proofErr w:type="spellEnd"/>
      <w:r w:rsidR="004245C2" w:rsidRPr="004245C2">
        <w:rPr>
          <w:rFonts w:ascii="GHEA Mariam" w:hAnsi="GHEA Mariam"/>
          <w:sz w:val="24"/>
          <w:szCs w:val="24"/>
          <w:lang w:val="es-ES_tradnl"/>
        </w:rPr>
        <w:t xml:space="preserve">, </w:t>
      </w:r>
      <w:proofErr w:type="spellStart"/>
      <w:r w:rsidR="00AD4181">
        <w:rPr>
          <w:rFonts w:ascii="GHEA Mariam" w:hAnsi="GHEA Mariam"/>
          <w:sz w:val="24"/>
          <w:szCs w:val="24"/>
          <w:lang w:val="es-ES_tradnl"/>
        </w:rPr>
        <w:t>նախնական</w:t>
      </w:r>
      <w:proofErr w:type="spellEnd"/>
      <w:r w:rsidR="00AD4181">
        <w:rPr>
          <w:rFonts w:ascii="GHEA Mariam" w:hAnsi="GHEA Mariam"/>
          <w:sz w:val="24"/>
          <w:szCs w:val="24"/>
          <w:lang w:val="es-ES_tradnl"/>
        </w:rPr>
        <w:t xml:space="preserve"> </w:t>
      </w:r>
      <w:proofErr w:type="spellStart"/>
      <w:r w:rsidR="00AD4181">
        <w:rPr>
          <w:rFonts w:ascii="GHEA Mariam" w:hAnsi="GHEA Mariam"/>
          <w:sz w:val="24"/>
          <w:szCs w:val="24"/>
          <w:lang w:val="es-ES_tradnl"/>
        </w:rPr>
        <w:t>դատալսումների</w:t>
      </w:r>
      <w:proofErr w:type="spellEnd"/>
      <w:r w:rsidR="00AD4181">
        <w:rPr>
          <w:rFonts w:ascii="GHEA Mariam" w:hAnsi="GHEA Mariam"/>
          <w:sz w:val="24"/>
          <w:szCs w:val="24"/>
          <w:lang w:val="es-ES_tradnl"/>
        </w:rPr>
        <w:t xml:space="preserve"> </w:t>
      </w:r>
      <w:proofErr w:type="spellStart"/>
      <w:r w:rsidR="00AD4181">
        <w:rPr>
          <w:rFonts w:ascii="GHEA Mariam" w:hAnsi="GHEA Mariam"/>
          <w:sz w:val="24"/>
          <w:szCs w:val="24"/>
          <w:lang w:val="es-ES_tradnl"/>
        </w:rPr>
        <w:t>ընթացքում</w:t>
      </w:r>
      <w:proofErr w:type="spellEnd"/>
      <w:r w:rsidR="00AD4181">
        <w:rPr>
          <w:rFonts w:ascii="GHEA Mariam" w:hAnsi="GHEA Mariam"/>
          <w:sz w:val="24"/>
          <w:szCs w:val="24"/>
          <w:lang w:val="es-ES_tradnl"/>
        </w:rPr>
        <w:t xml:space="preserve"> </w:t>
      </w:r>
      <w:proofErr w:type="spellStart"/>
      <w:r w:rsidR="00773D34">
        <w:rPr>
          <w:rFonts w:ascii="GHEA Mariam" w:hAnsi="GHEA Mariam"/>
          <w:sz w:val="24"/>
          <w:szCs w:val="24"/>
          <w:lang w:val="es-ES_tradnl"/>
        </w:rPr>
        <w:t>խափանման</w:t>
      </w:r>
      <w:proofErr w:type="spellEnd"/>
      <w:r w:rsidR="00773D34">
        <w:rPr>
          <w:rFonts w:ascii="GHEA Mariam" w:hAnsi="GHEA Mariam"/>
          <w:sz w:val="24"/>
          <w:szCs w:val="24"/>
          <w:lang w:val="es-ES_tradnl"/>
        </w:rPr>
        <w:t xml:space="preserve"> </w:t>
      </w:r>
      <w:proofErr w:type="spellStart"/>
      <w:r w:rsidR="00773D34">
        <w:rPr>
          <w:rFonts w:ascii="GHEA Mariam" w:hAnsi="GHEA Mariam"/>
          <w:sz w:val="24"/>
          <w:szCs w:val="24"/>
          <w:lang w:val="es-ES_tradnl"/>
        </w:rPr>
        <w:t>միջոցի</w:t>
      </w:r>
      <w:proofErr w:type="spellEnd"/>
      <w:r w:rsidR="00773D34">
        <w:rPr>
          <w:rFonts w:ascii="GHEA Mariam" w:hAnsi="GHEA Mariam"/>
          <w:sz w:val="24"/>
          <w:szCs w:val="24"/>
          <w:lang w:val="es-ES_tradnl"/>
        </w:rPr>
        <w:t xml:space="preserve"> </w:t>
      </w:r>
      <w:proofErr w:type="spellStart"/>
      <w:r w:rsidR="00773D34">
        <w:rPr>
          <w:rFonts w:ascii="GHEA Mariam" w:hAnsi="GHEA Mariam"/>
          <w:sz w:val="24"/>
          <w:szCs w:val="24"/>
          <w:lang w:val="es-ES_tradnl"/>
        </w:rPr>
        <w:t>վերաբերյալ</w:t>
      </w:r>
      <w:proofErr w:type="spellEnd"/>
      <w:r w:rsidR="00040DD6">
        <w:rPr>
          <w:rFonts w:ascii="GHEA Mariam" w:hAnsi="GHEA Mariam"/>
          <w:sz w:val="24"/>
          <w:szCs w:val="24"/>
          <w:lang w:val="es-ES_tradnl"/>
        </w:rPr>
        <w:t xml:space="preserve"> </w:t>
      </w:r>
      <w:proofErr w:type="spellStart"/>
      <w:r w:rsidR="007D2E93">
        <w:rPr>
          <w:rFonts w:ascii="GHEA Mariam" w:hAnsi="GHEA Mariam"/>
          <w:sz w:val="24"/>
          <w:szCs w:val="24"/>
          <w:lang w:val="es-ES_tradnl"/>
        </w:rPr>
        <w:t>կայացվել</w:t>
      </w:r>
      <w:proofErr w:type="spellEnd"/>
      <w:r w:rsidR="007D2E93">
        <w:rPr>
          <w:rFonts w:ascii="GHEA Mariam" w:hAnsi="GHEA Mariam"/>
          <w:sz w:val="24"/>
          <w:szCs w:val="24"/>
          <w:lang w:val="es-ES_tradnl"/>
        </w:rPr>
        <w:t xml:space="preserve"> է </w:t>
      </w:r>
      <w:proofErr w:type="spellStart"/>
      <w:r w:rsidR="007D2E93">
        <w:rPr>
          <w:rFonts w:ascii="GHEA Mariam" w:hAnsi="GHEA Mariam"/>
          <w:sz w:val="24"/>
          <w:szCs w:val="24"/>
          <w:lang w:val="es-ES_tradnl"/>
        </w:rPr>
        <w:t>որոշում</w:t>
      </w:r>
      <w:proofErr w:type="spellEnd"/>
      <w:r w:rsidR="007D2E93">
        <w:rPr>
          <w:rFonts w:ascii="GHEA Mariam" w:hAnsi="GHEA Mariam"/>
          <w:sz w:val="24"/>
          <w:szCs w:val="24"/>
          <w:lang w:val="es-ES_tradnl"/>
        </w:rPr>
        <w:t xml:space="preserve">, </w:t>
      </w:r>
      <w:proofErr w:type="spellStart"/>
      <w:r w:rsidR="007D2E93">
        <w:rPr>
          <w:rFonts w:ascii="GHEA Mariam" w:hAnsi="GHEA Mariam"/>
          <w:sz w:val="24"/>
          <w:szCs w:val="24"/>
          <w:lang w:val="es-ES_tradnl"/>
        </w:rPr>
        <w:t>ինչպես</w:t>
      </w:r>
      <w:proofErr w:type="spellEnd"/>
      <w:r w:rsidR="007D2E93">
        <w:rPr>
          <w:rFonts w:ascii="GHEA Mariam" w:hAnsi="GHEA Mariam"/>
          <w:sz w:val="24"/>
          <w:szCs w:val="24"/>
          <w:lang w:val="es-ES_tradnl"/>
        </w:rPr>
        <w:t xml:space="preserve"> </w:t>
      </w:r>
      <w:proofErr w:type="spellStart"/>
      <w:r w:rsidR="007D2E93">
        <w:rPr>
          <w:rFonts w:ascii="GHEA Mariam" w:hAnsi="GHEA Mariam"/>
          <w:sz w:val="24"/>
          <w:szCs w:val="24"/>
          <w:lang w:val="es-ES_tradnl"/>
        </w:rPr>
        <w:t>նաև</w:t>
      </w:r>
      <w:proofErr w:type="spellEnd"/>
      <w:r w:rsidR="0007018C">
        <w:rPr>
          <w:rFonts w:ascii="GHEA Mariam" w:hAnsi="GHEA Mariam"/>
          <w:sz w:val="24"/>
          <w:szCs w:val="24"/>
          <w:lang w:val="es-ES_tradnl"/>
        </w:rPr>
        <w:t xml:space="preserve"> </w:t>
      </w:r>
      <w:proofErr w:type="spellStart"/>
      <w:r w:rsidR="0007018C">
        <w:rPr>
          <w:rFonts w:ascii="GHEA Mariam" w:hAnsi="GHEA Mariam"/>
          <w:sz w:val="24"/>
          <w:szCs w:val="24"/>
          <w:lang w:val="es-ES_tradnl"/>
        </w:rPr>
        <w:t>մեղադրյալի</w:t>
      </w:r>
      <w:proofErr w:type="spellEnd"/>
      <w:r w:rsidR="0007018C">
        <w:rPr>
          <w:rFonts w:ascii="GHEA Mariam" w:hAnsi="GHEA Mariam"/>
          <w:sz w:val="24"/>
          <w:szCs w:val="24"/>
          <w:lang w:val="es-ES_tradnl"/>
        </w:rPr>
        <w:t xml:space="preserve"> </w:t>
      </w:r>
      <w:proofErr w:type="spellStart"/>
      <w:r w:rsidR="0007018C">
        <w:rPr>
          <w:rFonts w:ascii="GHEA Mariam" w:hAnsi="GHEA Mariam"/>
          <w:sz w:val="24"/>
          <w:szCs w:val="24"/>
          <w:lang w:val="es-ES_tradnl"/>
        </w:rPr>
        <w:t>նկատմամբ</w:t>
      </w:r>
      <w:proofErr w:type="spellEnd"/>
      <w:r w:rsidR="007D2E93">
        <w:rPr>
          <w:rFonts w:ascii="GHEA Mariam" w:hAnsi="GHEA Mariam"/>
          <w:sz w:val="24"/>
          <w:szCs w:val="24"/>
          <w:lang w:val="es-ES_tradnl"/>
        </w:rPr>
        <w:t xml:space="preserve"> </w:t>
      </w:r>
      <w:proofErr w:type="spellStart"/>
      <w:r w:rsidR="007D2E93">
        <w:rPr>
          <w:rFonts w:ascii="GHEA Mariam" w:hAnsi="GHEA Mariam"/>
          <w:sz w:val="24"/>
          <w:szCs w:val="24"/>
          <w:lang w:val="es-ES_tradnl"/>
        </w:rPr>
        <w:t>կայացվել</w:t>
      </w:r>
      <w:proofErr w:type="spellEnd"/>
      <w:r w:rsidR="007D2E93">
        <w:rPr>
          <w:rFonts w:ascii="GHEA Mariam" w:hAnsi="GHEA Mariam"/>
          <w:sz w:val="24"/>
          <w:szCs w:val="24"/>
          <w:lang w:val="es-ES_tradnl"/>
        </w:rPr>
        <w:t xml:space="preserve"> է </w:t>
      </w:r>
      <w:proofErr w:type="spellStart"/>
      <w:r w:rsidR="007D2E93" w:rsidRPr="007D2E93">
        <w:rPr>
          <w:rFonts w:ascii="GHEA Mariam" w:hAnsi="GHEA Mariam"/>
          <w:sz w:val="24"/>
          <w:szCs w:val="24"/>
          <w:lang w:val="es-ES_tradnl"/>
        </w:rPr>
        <w:t>դատավճիռ</w:t>
      </w:r>
      <w:proofErr w:type="spellEnd"/>
      <w:r w:rsidR="007D2E93" w:rsidRPr="007D2E93">
        <w:rPr>
          <w:rFonts w:ascii="GHEA Mariam" w:hAnsi="GHEA Mariam"/>
          <w:sz w:val="24"/>
          <w:szCs w:val="24"/>
          <w:lang w:val="es-ES_tradnl"/>
        </w:rPr>
        <w:t xml:space="preserve"> (</w:t>
      </w:r>
      <w:proofErr w:type="spellStart"/>
      <w:r w:rsidR="007D2E93">
        <w:rPr>
          <w:rFonts w:ascii="GHEA Mariam" w:hAnsi="GHEA Mariam"/>
          <w:sz w:val="24"/>
          <w:szCs w:val="24"/>
          <w:lang w:val="es-ES_tradnl"/>
        </w:rPr>
        <w:t>գտնվում</w:t>
      </w:r>
      <w:proofErr w:type="spellEnd"/>
      <w:r w:rsidR="007D2E93">
        <w:rPr>
          <w:rFonts w:ascii="GHEA Mariam" w:hAnsi="GHEA Mariam"/>
          <w:sz w:val="24"/>
          <w:szCs w:val="24"/>
          <w:lang w:val="es-ES_tradnl"/>
        </w:rPr>
        <w:t xml:space="preserve"> է </w:t>
      </w:r>
      <w:proofErr w:type="spellStart"/>
      <w:r w:rsidR="007D2E93">
        <w:rPr>
          <w:rFonts w:ascii="GHEA Mariam" w:hAnsi="GHEA Mariam"/>
          <w:sz w:val="24"/>
          <w:szCs w:val="24"/>
          <w:lang w:val="es-ES_tradnl"/>
        </w:rPr>
        <w:t>բողոքարկման</w:t>
      </w:r>
      <w:proofErr w:type="spellEnd"/>
      <w:r w:rsidR="007D2E93">
        <w:rPr>
          <w:rFonts w:ascii="GHEA Mariam" w:hAnsi="GHEA Mariam"/>
          <w:sz w:val="24"/>
          <w:szCs w:val="24"/>
          <w:lang w:val="es-ES_tradnl"/>
        </w:rPr>
        <w:t xml:space="preserve"> </w:t>
      </w:r>
      <w:proofErr w:type="spellStart"/>
      <w:r w:rsidR="007D2E93">
        <w:rPr>
          <w:rFonts w:ascii="GHEA Mariam" w:hAnsi="GHEA Mariam"/>
          <w:sz w:val="24"/>
          <w:szCs w:val="24"/>
          <w:lang w:val="es-ES_tradnl"/>
        </w:rPr>
        <w:t>փուլում</w:t>
      </w:r>
      <w:proofErr w:type="spellEnd"/>
      <w:r w:rsidR="007D2E93" w:rsidRPr="007D2E93">
        <w:rPr>
          <w:rFonts w:ascii="GHEA Mariam" w:hAnsi="GHEA Mariam"/>
          <w:sz w:val="24"/>
          <w:szCs w:val="24"/>
          <w:lang w:val="es-ES_tradnl"/>
        </w:rPr>
        <w:t>)</w:t>
      </w:r>
      <w:r w:rsidRPr="004245C2">
        <w:rPr>
          <w:rStyle w:val="FootnoteReference"/>
          <w:rFonts w:ascii="GHEA Mariam" w:hAnsi="GHEA Mariam"/>
          <w:sz w:val="24"/>
          <w:szCs w:val="24"/>
          <w:lang w:val="es-ES_tradnl"/>
        </w:rPr>
        <w:footnoteReference w:id="12"/>
      </w:r>
      <w:r w:rsidRPr="004245C2">
        <w:rPr>
          <w:rFonts w:ascii="GHEA Mariam" w:hAnsi="GHEA Mariam"/>
          <w:sz w:val="24"/>
          <w:szCs w:val="24"/>
          <w:lang w:val="es-ES_tradnl"/>
        </w:rPr>
        <w:t xml:space="preserve">, </w:t>
      </w:r>
      <w:proofErr w:type="spellStart"/>
      <w:r w:rsidR="00942178">
        <w:rPr>
          <w:rFonts w:ascii="GHEA Mariam" w:hAnsi="GHEA Mariam"/>
          <w:sz w:val="24"/>
          <w:szCs w:val="24"/>
          <w:lang w:val="es-ES_tradnl"/>
        </w:rPr>
        <w:t>Վճռաբեկ</w:t>
      </w:r>
      <w:proofErr w:type="spellEnd"/>
      <w:r w:rsidR="00942178">
        <w:rPr>
          <w:rFonts w:ascii="GHEA Mariam" w:hAnsi="GHEA Mariam"/>
          <w:sz w:val="24"/>
          <w:szCs w:val="24"/>
          <w:lang w:val="es-ES_tradnl"/>
        </w:rPr>
        <w:t xml:space="preserve"> </w:t>
      </w:r>
      <w:proofErr w:type="spellStart"/>
      <w:r w:rsidR="00942178">
        <w:rPr>
          <w:rFonts w:ascii="GHEA Mariam" w:hAnsi="GHEA Mariam"/>
          <w:sz w:val="24"/>
          <w:szCs w:val="24"/>
          <w:lang w:val="es-ES_tradnl"/>
        </w:rPr>
        <w:t>դատարանն</w:t>
      </w:r>
      <w:proofErr w:type="spellEnd"/>
      <w:r w:rsidR="00942178">
        <w:rPr>
          <w:rFonts w:ascii="GHEA Mariam" w:hAnsi="GHEA Mariam"/>
          <w:sz w:val="24"/>
          <w:szCs w:val="24"/>
          <w:lang w:val="es-ES_tradnl"/>
        </w:rPr>
        <w:t xml:space="preserve"> </w:t>
      </w:r>
      <w:proofErr w:type="spellStart"/>
      <w:r w:rsidR="00942178">
        <w:rPr>
          <w:rFonts w:ascii="GHEA Mariam" w:hAnsi="GHEA Mariam"/>
          <w:sz w:val="24"/>
          <w:szCs w:val="24"/>
          <w:lang w:val="es-ES_tradnl"/>
        </w:rPr>
        <w:t>արձանագրում</w:t>
      </w:r>
      <w:proofErr w:type="spellEnd"/>
      <w:r w:rsidR="00942178">
        <w:rPr>
          <w:rFonts w:ascii="GHEA Mariam" w:hAnsi="GHEA Mariam"/>
          <w:sz w:val="24"/>
          <w:szCs w:val="24"/>
          <w:lang w:val="es-ES_tradnl"/>
        </w:rPr>
        <w:t xml:space="preserve"> է, </w:t>
      </w:r>
      <w:proofErr w:type="spellStart"/>
      <w:r w:rsidR="00942178">
        <w:rPr>
          <w:rFonts w:ascii="GHEA Mariam" w:hAnsi="GHEA Mariam"/>
          <w:sz w:val="24"/>
          <w:szCs w:val="24"/>
          <w:lang w:val="es-ES_tradnl"/>
        </w:rPr>
        <w:t>որ</w:t>
      </w:r>
      <w:proofErr w:type="spellEnd"/>
      <w:r w:rsidR="00942178">
        <w:rPr>
          <w:rFonts w:ascii="GHEA Mariam" w:hAnsi="GHEA Mariam"/>
          <w:sz w:val="24"/>
          <w:szCs w:val="24"/>
          <w:lang w:val="es-ES_tradnl"/>
        </w:rPr>
        <w:t xml:space="preserve"> </w:t>
      </w:r>
      <w:proofErr w:type="spellStart"/>
      <w:r w:rsidRPr="004245C2">
        <w:rPr>
          <w:rFonts w:ascii="GHEA Mariam" w:hAnsi="GHEA Mariam"/>
          <w:sz w:val="24"/>
          <w:szCs w:val="24"/>
          <w:lang w:val="es-ES_tradnl"/>
        </w:rPr>
        <w:t>բողոքարկված</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դատական</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ակտը</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չի</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կարող</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բեկանվել</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քանի</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որ</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սույն</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որոշումը</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կայացնելու</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պահին</w:t>
      </w:r>
      <w:proofErr w:type="spellEnd"/>
      <w:r w:rsidRPr="004245C2">
        <w:rPr>
          <w:rFonts w:ascii="GHEA Mariam" w:hAnsi="GHEA Mariam"/>
          <w:sz w:val="24"/>
          <w:szCs w:val="24"/>
          <w:lang w:val="es-ES_tradnl"/>
        </w:rPr>
        <w:t xml:space="preserve"> </w:t>
      </w:r>
      <w:proofErr w:type="spellStart"/>
      <w:r w:rsidR="0007018C">
        <w:rPr>
          <w:rFonts w:ascii="GHEA Mariam" w:hAnsi="GHEA Mariam"/>
          <w:sz w:val="24"/>
          <w:szCs w:val="24"/>
          <w:lang w:val="es-ES_tradnl"/>
        </w:rPr>
        <w:t>այն</w:t>
      </w:r>
      <w:proofErr w:type="spellEnd"/>
      <w:r w:rsidR="0007018C">
        <w:rPr>
          <w:rFonts w:ascii="GHEA Mariam" w:hAnsi="GHEA Mariam"/>
          <w:sz w:val="24"/>
          <w:szCs w:val="24"/>
          <w:lang w:val="es-ES_tradnl"/>
        </w:rPr>
        <w:t xml:space="preserve"> </w:t>
      </w:r>
      <w:proofErr w:type="spellStart"/>
      <w:r w:rsidRPr="004245C2">
        <w:rPr>
          <w:rFonts w:ascii="GHEA Mariam" w:hAnsi="GHEA Mariam"/>
          <w:sz w:val="24"/>
          <w:szCs w:val="24"/>
          <w:lang w:val="es-ES_tradnl"/>
        </w:rPr>
        <w:t>կորցրել</w:t>
      </w:r>
      <w:proofErr w:type="spellEnd"/>
      <w:r w:rsidRPr="004245C2">
        <w:rPr>
          <w:rFonts w:ascii="GHEA Mariam" w:hAnsi="GHEA Mariam"/>
          <w:sz w:val="24"/>
          <w:szCs w:val="24"/>
          <w:lang w:val="es-ES_tradnl"/>
        </w:rPr>
        <w:t xml:space="preserve"> է </w:t>
      </w:r>
      <w:proofErr w:type="spellStart"/>
      <w:r w:rsidRPr="004245C2">
        <w:rPr>
          <w:rFonts w:ascii="GHEA Mariam" w:hAnsi="GHEA Mariam"/>
          <w:sz w:val="24"/>
          <w:szCs w:val="24"/>
          <w:lang w:val="es-ES_tradnl"/>
        </w:rPr>
        <w:t>իր</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իրավական</w:t>
      </w:r>
      <w:proofErr w:type="spellEnd"/>
      <w:r w:rsidRPr="004245C2">
        <w:rPr>
          <w:rFonts w:ascii="GHEA Mariam" w:hAnsi="GHEA Mariam"/>
          <w:sz w:val="24"/>
          <w:szCs w:val="24"/>
          <w:lang w:val="es-ES_tradnl"/>
        </w:rPr>
        <w:t xml:space="preserve"> </w:t>
      </w:r>
      <w:proofErr w:type="spellStart"/>
      <w:r w:rsidRPr="004245C2">
        <w:rPr>
          <w:rFonts w:ascii="GHEA Mariam" w:hAnsi="GHEA Mariam"/>
          <w:sz w:val="24"/>
          <w:szCs w:val="24"/>
          <w:lang w:val="es-ES_tradnl"/>
        </w:rPr>
        <w:t>նշանակությունը</w:t>
      </w:r>
      <w:proofErr w:type="spellEnd"/>
      <w:r w:rsidRPr="004245C2">
        <w:rPr>
          <w:rFonts w:ascii="GHEA Mariam" w:hAnsi="GHEA Mariam"/>
          <w:sz w:val="24"/>
          <w:szCs w:val="24"/>
          <w:lang w:val="es-ES_tradnl"/>
        </w:rPr>
        <w:t>:</w:t>
      </w:r>
    </w:p>
    <w:p w14:paraId="5F3C9A45" w14:textId="0610BAB4" w:rsidR="00152E29" w:rsidRDefault="00152E29" w:rsidP="00A31B91">
      <w:pPr>
        <w:tabs>
          <w:tab w:val="left" w:pos="567"/>
        </w:tabs>
        <w:spacing w:line="360" w:lineRule="auto"/>
        <w:ind w:leftChars="0" w:firstLineChars="0" w:firstLine="567"/>
        <w:contextualSpacing/>
        <w:jc w:val="both"/>
        <w:rPr>
          <w:rFonts w:ascii="GHEA Mariam" w:hAnsi="GHEA Mariam"/>
          <w:position w:val="0"/>
          <w:sz w:val="24"/>
          <w:szCs w:val="24"/>
          <w:lang w:val="hy-AM"/>
        </w:rPr>
      </w:pPr>
      <w:r w:rsidRPr="00152E29">
        <w:rPr>
          <w:rFonts w:ascii="GHEA Mariam" w:hAnsi="GHEA Mariam"/>
          <w:position w:val="0"/>
          <w:sz w:val="24"/>
          <w:szCs w:val="24"/>
          <w:lang w:val="hy-AM"/>
        </w:rPr>
        <w:t>Հետևաբար, Վճռաբեկ դատարանը գտնում է, որ Վերաքննիչ դատարանի որոշումը պետք է թողնել օրինական ուժի մեջ՝ հիմք ընդունելով սույն որոշմամբ արտահայտված իրավական դիրքորոշումները։</w:t>
      </w:r>
    </w:p>
    <w:p w14:paraId="606A5D92" w14:textId="540D58CB" w:rsidR="001727CE" w:rsidRDefault="00846CE9" w:rsidP="00401431">
      <w:pPr>
        <w:tabs>
          <w:tab w:val="left" w:pos="567"/>
        </w:tabs>
        <w:spacing w:line="360" w:lineRule="auto"/>
        <w:ind w:leftChars="0" w:firstLineChars="0" w:firstLine="567"/>
        <w:contextualSpacing/>
        <w:jc w:val="both"/>
        <w:rPr>
          <w:rFonts w:ascii="GHEA Mariam" w:eastAsia="GHEA Mariam" w:hAnsi="GHEA Mariam" w:cs="GHEA Mariam"/>
          <w:color w:val="000000"/>
          <w:sz w:val="24"/>
          <w:szCs w:val="24"/>
          <w:lang w:val="hy-AM"/>
        </w:rPr>
      </w:pPr>
      <w:r w:rsidRPr="00846CE9">
        <w:rPr>
          <w:rFonts w:ascii="GHEA Mariam" w:eastAsia="GHEA Mariam" w:hAnsi="GHEA Mariam" w:cs="GHEA Mariam"/>
          <w:color w:val="000000"/>
          <w:sz w:val="24"/>
          <w:szCs w:val="24"/>
          <w:lang w:val="hy-AM"/>
        </w:rPr>
        <w:lastRenderedPageBreak/>
        <w:t>2</w:t>
      </w:r>
      <w:r w:rsidR="00B14572" w:rsidRPr="00B14572">
        <w:rPr>
          <w:rFonts w:ascii="GHEA Mariam" w:eastAsia="GHEA Mariam" w:hAnsi="GHEA Mariam" w:cs="GHEA Mariam"/>
          <w:color w:val="000000"/>
          <w:sz w:val="24"/>
          <w:szCs w:val="24"/>
          <w:lang w:val="hy-AM"/>
        </w:rPr>
        <w:t>3</w:t>
      </w:r>
      <w:r w:rsidR="001727CE" w:rsidRPr="00A32AAB">
        <w:rPr>
          <w:rFonts w:ascii="GHEA Mariam" w:eastAsia="GHEA Mariam" w:hAnsi="GHEA Mariam" w:cs="GHEA Mariam"/>
          <w:color w:val="000000"/>
          <w:sz w:val="24"/>
          <w:szCs w:val="24"/>
          <w:lang w:val="hy-AM"/>
        </w:rPr>
        <w:t xml:space="preserve">. Ելնելով վերոգրյալից և ղեկավարվելով Հայաստանի Հանրապետության Սահմանադրության 162-րդ, 163-րդ և 171-րդ հոդվածներով, ՀՀ քրեական դատավարության օրենսգրքի </w:t>
      </w:r>
      <w:r w:rsidR="00692E38" w:rsidRPr="00A32AAB">
        <w:rPr>
          <w:rFonts w:ascii="GHEA Mariam" w:eastAsia="GHEA Mariam" w:hAnsi="GHEA Mariam" w:cs="GHEA Mariam"/>
          <w:color w:val="000000"/>
          <w:sz w:val="24"/>
          <w:szCs w:val="24"/>
          <w:lang w:val="hy-AM"/>
        </w:rPr>
        <w:t>31-րդ,</w:t>
      </w:r>
      <w:r w:rsidR="00E00C07" w:rsidRPr="00A32AAB">
        <w:rPr>
          <w:rFonts w:ascii="GHEA Mariam" w:eastAsia="GHEA Mariam" w:hAnsi="GHEA Mariam" w:cs="GHEA Mariam"/>
          <w:color w:val="000000"/>
          <w:sz w:val="24"/>
          <w:szCs w:val="24"/>
          <w:lang w:val="hy-AM"/>
        </w:rPr>
        <w:t xml:space="preserve"> 34-րդ, </w:t>
      </w:r>
      <w:r w:rsidR="00B31942" w:rsidRPr="00A32AAB">
        <w:rPr>
          <w:rFonts w:ascii="GHEA Mariam" w:eastAsia="GHEA Mariam" w:hAnsi="GHEA Mariam" w:cs="GHEA Mariam"/>
          <w:color w:val="000000"/>
          <w:sz w:val="24"/>
          <w:szCs w:val="24"/>
          <w:lang w:val="hy-AM"/>
        </w:rPr>
        <w:t>264</w:t>
      </w:r>
      <w:r w:rsidR="001727CE" w:rsidRPr="00A32AAB">
        <w:rPr>
          <w:rFonts w:ascii="GHEA Mariam" w:eastAsia="GHEA Mariam" w:hAnsi="GHEA Mariam" w:cs="GHEA Mariam"/>
          <w:color w:val="000000"/>
          <w:sz w:val="24"/>
          <w:szCs w:val="24"/>
          <w:lang w:val="hy-AM"/>
        </w:rPr>
        <w:t>-րդ,</w:t>
      </w:r>
      <w:r w:rsidR="00916E50" w:rsidRPr="00A32AAB">
        <w:rPr>
          <w:rFonts w:ascii="GHEA Mariam" w:eastAsia="GHEA Mariam" w:hAnsi="GHEA Mariam" w:cs="GHEA Mariam"/>
          <w:color w:val="000000"/>
          <w:sz w:val="24"/>
          <w:szCs w:val="24"/>
          <w:lang w:val="hy-AM"/>
        </w:rPr>
        <w:t xml:space="preserve"> </w:t>
      </w:r>
      <w:r w:rsidR="00731526" w:rsidRPr="00A32AAB">
        <w:rPr>
          <w:rFonts w:ascii="GHEA Mariam" w:eastAsia="GHEA Mariam" w:hAnsi="GHEA Mariam" w:cs="GHEA Mariam"/>
          <w:color w:val="000000"/>
          <w:sz w:val="24"/>
          <w:szCs w:val="24"/>
          <w:lang w:val="hy-AM"/>
        </w:rPr>
        <w:t xml:space="preserve">281-րդ </w:t>
      </w:r>
      <w:r w:rsidR="00916E50" w:rsidRPr="00A32AAB">
        <w:rPr>
          <w:rFonts w:ascii="GHEA Mariam" w:eastAsia="GHEA Mariam" w:hAnsi="GHEA Mariam" w:cs="GHEA Mariam"/>
          <w:color w:val="000000"/>
          <w:sz w:val="24"/>
          <w:szCs w:val="24"/>
          <w:lang w:val="hy-AM"/>
        </w:rPr>
        <w:t>361-րդ</w:t>
      </w:r>
      <w:r w:rsidR="00F3578D" w:rsidRPr="00A32AAB">
        <w:rPr>
          <w:rFonts w:ascii="GHEA Mariam" w:eastAsia="GHEA Mariam" w:hAnsi="GHEA Mariam" w:cs="GHEA Mariam"/>
          <w:color w:val="000000"/>
          <w:sz w:val="24"/>
          <w:szCs w:val="24"/>
          <w:lang w:val="hy-AM"/>
        </w:rPr>
        <w:t xml:space="preserve">, 363-րդ, </w:t>
      </w:r>
      <w:r w:rsidR="00731526" w:rsidRPr="00A32AAB">
        <w:rPr>
          <w:rFonts w:ascii="GHEA Mariam" w:eastAsia="GHEA Mariam" w:hAnsi="GHEA Mariam" w:cs="GHEA Mariam"/>
          <w:color w:val="000000"/>
          <w:sz w:val="24"/>
          <w:szCs w:val="24"/>
          <w:lang w:val="hy-AM"/>
        </w:rPr>
        <w:t>և</w:t>
      </w:r>
      <w:r w:rsidR="005014B8" w:rsidRPr="00A32AAB">
        <w:rPr>
          <w:rFonts w:ascii="GHEA Mariam" w:eastAsia="GHEA Mariam" w:hAnsi="GHEA Mariam" w:cs="GHEA Mariam"/>
          <w:color w:val="000000"/>
          <w:sz w:val="24"/>
          <w:szCs w:val="24"/>
          <w:lang w:val="hy-AM"/>
        </w:rPr>
        <w:t xml:space="preserve"> </w:t>
      </w:r>
      <w:r w:rsidR="00D74C02" w:rsidRPr="00A32AAB">
        <w:rPr>
          <w:rFonts w:ascii="GHEA Mariam" w:eastAsia="GHEA Mariam" w:hAnsi="GHEA Mariam" w:cs="GHEA Mariam"/>
          <w:color w:val="000000"/>
          <w:sz w:val="24"/>
          <w:szCs w:val="24"/>
          <w:lang w:val="hy-AM"/>
        </w:rPr>
        <w:t>400-րդ</w:t>
      </w:r>
      <w:r w:rsidR="001727CE" w:rsidRPr="00A32AAB">
        <w:rPr>
          <w:rFonts w:ascii="GHEA Mariam" w:eastAsia="GHEA Mariam" w:hAnsi="GHEA Mariam" w:cs="GHEA Mariam"/>
          <w:color w:val="000000"/>
          <w:sz w:val="24"/>
          <w:szCs w:val="24"/>
          <w:lang w:val="hy-AM"/>
        </w:rPr>
        <w:t xml:space="preserve"> հոդվածներով՝ Վճռաբեկ դատարանը</w:t>
      </w:r>
    </w:p>
    <w:p w14:paraId="17EF69DE" w14:textId="77777777" w:rsidR="00B05411" w:rsidRPr="00B05411" w:rsidRDefault="00B05411" w:rsidP="00401431">
      <w:pPr>
        <w:tabs>
          <w:tab w:val="left" w:pos="567"/>
        </w:tabs>
        <w:spacing w:line="360" w:lineRule="auto"/>
        <w:ind w:leftChars="0" w:firstLineChars="0" w:firstLine="567"/>
        <w:contextualSpacing/>
        <w:jc w:val="both"/>
        <w:rPr>
          <w:rFonts w:ascii="GHEA Mariam" w:eastAsia="GHEA Mariam" w:hAnsi="GHEA Mariam" w:cs="GHEA Mariam"/>
          <w:color w:val="000000"/>
          <w:sz w:val="20"/>
          <w:szCs w:val="20"/>
          <w:lang w:val="hy-AM"/>
        </w:rPr>
      </w:pPr>
    </w:p>
    <w:p w14:paraId="015C9552" w14:textId="00A96BB5" w:rsidR="00EE5AE8" w:rsidRDefault="00D3555F" w:rsidP="00B220A9">
      <w:pPr>
        <w:tabs>
          <w:tab w:val="left" w:pos="567"/>
        </w:tabs>
        <w:spacing w:line="360" w:lineRule="auto"/>
        <w:ind w:leftChars="0" w:left="-2" w:firstLineChars="0" w:firstLine="2"/>
        <w:jc w:val="center"/>
        <w:rPr>
          <w:rFonts w:ascii="GHEA Mariam" w:eastAsia="GHEA Mariam" w:hAnsi="GHEA Mariam" w:cs="GHEA Mariam"/>
          <w:b/>
          <w:sz w:val="24"/>
          <w:szCs w:val="24"/>
          <w:lang w:val="hy-AM"/>
        </w:rPr>
      </w:pPr>
      <w:r w:rsidRPr="00BB204A">
        <w:rPr>
          <w:rFonts w:ascii="GHEA Mariam" w:eastAsia="GHEA Mariam" w:hAnsi="GHEA Mariam" w:cs="GHEA Mariam"/>
          <w:b/>
          <w:sz w:val="24"/>
          <w:szCs w:val="24"/>
          <w:lang w:val="hy-AM"/>
        </w:rPr>
        <w:t>Ո Ր Ո Շ Ե Ց</w:t>
      </w:r>
    </w:p>
    <w:p w14:paraId="7E7917EE" w14:textId="77777777" w:rsidR="00CD2935" w:rsidRPr="00B05411" w:rsidRDefault="00CD2935" w:rsidP="005A3AB1">
      <w:pPr>
        <w:tabs>
          <w:tab w:val="left" w:pos="567"/>
        </w:tabs>
        <w:spacing w:line="360" w:lineRule="auto"/>
        <w:ind w:leftChars="0" w:left="-2" w:firstLineChars="0" w:firstLine="567"/>
        <w:jc w:val="center"/>
        <w:rPr>
          <w:rFonts w:ascii="GHEA Mariam" w:eastAsia="GHEA Mariam" w:hAnsi="GHEA Mariam" w:cs="GHEA Mariam"/>
          <w:b/>
          <w:sz w:val="20"/>
          <w:szCs w:val="20"/>
          <w:lang w:val="hy-AM"/>
        </w:rPr>
      </w:pPr>
    </w:p>
    <w:p w14:paraId="1262F7B8" w14:textId="62CD3FDB" w:rsidR="004342F3" w:rsidRPr="00BA2DA2" w:rsidRDefault="00F53174" w:rsidP="00BA2DA2">
      <w:pPr>
        <w:spacing w:line="360" w:lineRule="auto"/>
        <w:ind w:leftChars="0" w:left="-2" w:firstLineChars="0" w:firstLine="567"/>
        <w:jc w:val="both"/>
        <w:rPr>
          <w:rStyle w:val="None"/>
          <w:rFonts w:ascii="GHEA Mariam" w:eastAsia="GHEA Mariam" w:hAnsi="GHEA Mariam" w:cs="GHEA Mariam"/>
          <w:sz w:val="24"/>
          <w:szCs w:val="24"/>
          <w:highlight w:val="yellow"/>
          <w:lang w:val="hy-AM"/>
        </w:rPr>
      </w:pPr>
      <w:r>
        <w:rPr>
          <w:rFonts w:ascii="GHEA Mariam" w:eastAsia="GHEA Mariam" w:hAnsi="GHEA Mariam" w:cs="GHEA Mariam"/>
          <w:sz w:val="24"/>
          <w:szCs w:val="24"/>
          <w:lang w:val="hy-AM"/>
        </w:rPr>
        <w:t>Մ</w:t>
      </w:r>
      <w:r w:rsidRPr="00F53174">
        <w:rPr>
          <w:rFonts w:ascii="GHEA Mariam" w:eastAsia="GHEA Mariam" w:hAnsi="GHEA Mariam" w:cs="GHEA Mariam"/>
          <w:sz w:val="24"/>
          <w:szCs w:val="24"/>
          <w:lang w:val="hy-AM"/>
        </w:rPr>
        <w:t>եղադրյալ Հովհաննես Սարգսի Չերքեզյանի վերաբերյալ ՀՀ վերաքննիչ քրեական դատարանի՝ 2023 թվականի ապրիլի 19-ի</w:t>
      </w:r>
      <w:r>
        <w:rPr>
          <w:rFonts w:ascii="GHEA Mariam" w:eastAsia="GHEA Mariam" w:hAnsi="GHEA Mariam" w:cs="GHEA Mariam"/>
          <w:sz w:val="24"/>
          <w:szCs w:val="24"/>
          <w:lang w:val="hy-AM"/>
        </w:rPr>
        <w:t xml:space="preserve"> որոշումը թողնել անփոփոխ՝ </w:t>
      </w:r>
      <w:r w:rsidRPr="00F53174">
        <w:rPr>
          <w:rFonts w:ascii="GHEA Mariam" w:eastAsia="GHEA Mariam" w:hAnsi="GHEA Mariam" w:cs="GHEA Mariam"/>
          <w:sz w:val="24"/>
          <w:szCs w:val="24"/>
          <w:lang w:val="hy-AM"/>
        </w:rPr>
        <w:t>հիմք ընդունելով Վճռաբեկ դատարանի որոշմամբ արտահայտված իրավական դիրքորոշումները:</w:t>
      </w:r>
    </w:p>
    <w:p w14:paraId="7D6EA952" w14:textId="3862FDF6" w:rsidR="00EE5AE8" w:rsidRPr="000C2D65" w:rsidRDefault="00D3555F" w:rsidP="005A3AB1">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r w:rsidRPr="00D33238">
        <w:rPr>
          <w:rFonts w:ascii="GHEA Mariam" w:eastAsia="GHEA Mariam" w:hAnsi="GHEA Mariam" w:cs="GHEA Mariam"/>
          <w:color w:val="0D0D0D"/>
          <w:sz w:val="24"/>
          <w:szCs w:val="24"/>
          <w:lang w:val="hy-AM"/>
        </w:rPr>
        <w:t>Որոշումն օրինական ուժի մեջ է մտնում կայաց</w:t>
      </w:r>
      <w:r w:rsidR="00D33238">
        <w:rPr>
          <w:rFonts w:ascii="GHEA Mariam" w:eastAsia="GHEA Mariam" w:hAnsi="GHEA Mariam" w:cs="GHEA Mariam"/>
          <w:color w:val="0D0D0D"/>
          <w:sz w:val="24"/>
          <w:szCs w:val="24"/>
          <w:lang w:val="hy-AM"/>
        </w:rPr>
        <w:t>նելու օրը</w:t>
      </w:r>
      <w:r w:rsidRPr="00D33238">
        <w:rPr>
          <w:rFonts w:ascii="GHEA Mariam" w:eastAsia="GHEA Mariam" w:hAnsi="GHEA Mariam" w:cs="GHEA Mariam"/>
          <w:color w:val="0D0D0D"/>
          <w:sz w:val="24"/>
          <w:szCs w:val="24"/>
          <w:lang w:val="hy-AM"/>
        </w:rPr>
        <w:t>:</w:t>
      </w:r>
    </w:p>
    <w:p w14:paraId="6ED8B4AB" w14:textId="69AB343C" w:rsidR="0073488B" w:rsidRDefault="0073488B" w:rsidP="005A3AB1">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p>
    <w:p w14:paraId="67FFD9C1" w14:textId="77777777" w:rsidR="00B05411" w:rsidRDefault="00B05411" w:rsidP="005A3AB1">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p>
    <w:p w14:paraId="0EE84AF2" w14:textId="77777777" w:rsidR="00700340" w:rsidRPr="00401431" w:rsidRDefault="00700340" w:rsidP="00700340">
      <w:pPr>
        <w:spacing w:line="480" w:lineRule="auto"/>
        <w:ind w:right="-150" w:hanging="2"/>
        <w:jc w:val="right"/>
        <w:rPr>
          <w:rFonts w:ascii="GHEA Mariam" w:hAnsi="GHEA Mariam"/>
          <w:sz w:val="24"/>
          <w:szCs w:val="24"/>
          <w:lang w:val="hy-AM"/>
        </w:rPr>
      </w:pPr>
      <w:r w:rsidRPr="00401431">
        <w:rPr>
          <w:rFonts w:ascii="GHEA Mariam" w:hAnsi="GHEA Mariam"/>
          <w:sz w:val="24"/>
          <w:szCs w:val="24"/>
          <w:lang w:val="hy-AM"/>
        </w:rPr>
        <w:t xml:space="preserve">Նախագահող`  </w:t>
      </w:r>
      <w:r w:rsidRPr="00401431">
        <w:rPr>
          <w:rFonts w:ascii="GHEA Mariam" w:hAnsi="GHEA Mariam"/>
          <w:sz w:val="24"/>
          <w:szCs w:val="24"/>
          <w:lang w:val="hy-AM"/>
        </w:rPr>
        <w:tab/>
        <w:t xml:space="preserve"> </w:t>
      </w:r>
      <w:r w:rsidRPr="00401431">
        <w:rPr>
          <w:rFonts w:ascii="GHEA Mariam" w:hAnsi="GHEA Mariam"/>
          <w:sz w:val="24"/>
          <w:szCs w:val="24"/>
          <w:u w:val="single"/>
          <w:lang w:val="hy-AM"/>
        </w:rPr>
        <w:t xml:space="preserve">                                                              Հ.ԱՍԱՏՐՅԱՆ</w:t>
      </w:r>
      <w:r w:rsidRPr="00401431">
        <w:rPr>
          <w:rFonts w:ascii="GHEA Mariam" w:hAnsi="GHEA Mariam"/>
          <w:sz w:val="24"/>
          <w:szCs w:val="24"/>
          <w:lang w:val="hy-AM"/>
        </w:rPr>
        <w:t xml:space="preserve"> </w:t>
      </w:r>
    </w:p>
    <w:p w14:paraId="008FD546" w14:textId="77777777" w:rsidR="00700340" w:rsidRDefault="00700340" w:rsidP="00700340">
      <w:pPr>
        <w:spacing w:line="480" w:lineRule="auto"/>
        <w:ind w:right="-150" w:hanging="2"/>
        <w:jc w:val="right"/>
        <w:rPr>
          <w:rFonts w:ascii="GHEA Mariam" w:hAnsi="GHEA Mariam"/>
          <w:sz w:val="24"/>
          <w:szCs w:val="24"/>
          <w:u w:val="single"/>
          <w:lang w:val="hy-AM"/>
        </w:rPr>
      </w:pPr>
      <w:r w:rsidRPr="00401431">
        <w:rPr>
          <w:rFonts w:ascii="GHEA Mariam" w:hAnsi="GHEA Mariam"/>
          <w:sz w:val="24"/>
          <w:szCs w:val="24"/>
          <w:lang w:val="es-ES_tradnl"/>
        </w:rPr>
        <w:t xml:space="preserve">   </w:t>
      </w:r>
      <w:r w:rsidRPr="00401431">
        <w:rPr>
          <w:rFonts w:ascii="GHEA Mariam" w:hAnsi="GHEA Mariam"/>
          <w:sz w:val="24"/>
          <w:szCs w:val="24"/>
          <w:lang w:val="hy-AM"/>
        </w:rPr>
        <w:t xml:space="preserve">Դատավորներ`  </w:t>
      </w:r>
      <w:r w:rsidRPr="00401431">
        <w:rPr>
          <w:rFonts w:ascii="GHEA Mariam" w:hAnsi="GHEA Mariam"/>
          <w:sz w:val="24"/>
          <w:szCs w:val="24"/>
          <w:lang w:val="hy-AM"/>
        </w:rPr>
        <w:tab/>
      </w:r>
      <w:bookmarkStart w:id="16" w:name="_Hlk187330793"/>
      <w:r w:rsidRPr="00401431">
        <w:rPr>
          <w:rFonts w:ascii="GHEA Mariam" w:hAnsi="GHEA Mariam"/>
          <w:sz w:val="24"/>
          <w:szCs w:val="24"/>
          <w:lang w:val="hy-AM"/>
        </w:rPr>
        <w:t xml:space="preserve">    </w:t>
      </w:r>
      <w:r w:rsidRPr="00401431">
        <w:rPr>
          <w:rFonts w:ascii="GHEA Mariam" w:hAnsi="GHEA Mariam"/>
          <w:sz w:val="24"/>
          <w:szCs w:val="24"/>
          <w:u w:val="single"/>
          <w:lang w:val="hy-AM"/>
        </w:rPr>
        <w:t xml:space="preserve">                                                           Ս.ԱՎԵՏԻՍՅԱՆ</w:t>
      </w:r>
      <w:bookmarkEnd w:id="16"/>
    </w:p>
    <w:p w14:paraId="136505FA" w14:textId="110DC3BB" w:rsidR="003461E1" w:rsidRPr="00401431" w:rsidRDefault="003461E1" w:rsidP="00700340">
      <w:pPr>
        <w:spacing w:line="480" w:lineRule="auto"/>
        <w:ind w:right="-150" w:hanging="2"/>
        <w:jc w:val="right"/>
        <w:rPr>
          <w:rFonts w:ascii="GHEA Mariam" w:hAnsi="GHEA Mariam"/>
          <w:sz w:val="24"/>
          <w:szCs w:val="24"/>
          <w:u w:val="single"/>
          <w:lang w:val="pt-PT"/>
        </w:rPr>
      </w:pPr>
      <w:r w:rsidRPr="003461E1">
        <w:rPr>
          <w:rFonts w:ascii="GHEA Mariam" w:hAnsi="GHEA Mariam"/>
          <w:sz w:val="24"/>
          <w:szCs w:val="24"/>
          <w:u w:val="single"/>
          <w:lang w:val="pt-PT"/>
        </w:rPr>
        <w:t xml:space="preserve">                                                           </w:t>
      </w:r>
      <w:r>
        <w:rPr>
          <w:rFonts w:ascii="GHEA Mariam" w:hAnsi="GHEA Mariam"/>
          <w:sz w:val="24"/>
          <w:szCs w:val="24"/>
          <w:u w:val="single"/>
          <w:lang w:val="pt-PT"/>
        </w:rPr>
        <w:t>Հ</w:t>
      </w:r>
      <w:r>
        <w:rPr>
          <w:rFonts w:ascii="Sylfaen" w:hAnsi="Sylfaen"/>
          <w:sz w:val="24"/>
          <w:szCs w:val="24"/>
          <w:u w:val="single"/>
          <w:lang w:val="pt-PT"/>
        </w:rPr>
        <w:t>.</w:t>
      </w:r>
      <w:r>
        <w:rPr>
          <w:rFonts w:ascii="GHEA Mariam" w:hAnsi="GHEA Mariam"/>
          <w:sz w:val="24"/>
          <w:szCs w:val="24"/>
          <w:u w:val="single"/>
          <w:lang w:val="pt-PT"/>
        </w:rPr>
        <w:t>ԳՐԻԳՈՐ</w:t>
      </w:r>
      <w:r w:rsidRPr="003461E1">
        <w:rPr>
          <w:rFonts w:ascii="GHEA Mariam" w:hAnsi="GHEA Mariam"/>
          <w:sz w:val="24"/>
          <w:szCs w:val="24"/>
          <w:u w:val="single"/>
          <w:lang w:val="pt-PT"/>
        </w:rPr>
        <w:t>ՅԱՆ</w:t>
      </w:r>
    </w:p>
    <w:p w14:paraId="6EC05067" w14:textId="5DF9DB74" w:rsidR="00700340" w:rsidRDefault="00700340" w:rsidP="00700340">
      <w:pPr>
        <w:spacing w:line="480" w:lineRule="auto"/>
        <w:ind w:right="-150" w:hanging="2"/>
        <w:jc w:val="right"/>
        <w:rPr>
          <w:rFonts w:ascii="GHEA Mariam" w:hAnsi="GHEA Mariam"/>
          <w:sz w:val="24"/>
          <w:szCs w:val="24"/>
          <w:u w:val="single"/>
          <w:lang w:val="hy-AM"/>
        </w:rPr>
      </w:pPr>
      <w:r w:rsidRPr="00401431">
        <w:rPr>
          <w:rFonts w:ascii="GHEA Mariam" w:hAnsi="GHEA Mariam"/>
          <w:sz w:val="24"/>
          <w:szCs w:val="24"/>
          <w:u w:val="single"/>
          <w:lang w:val="hy-AM"/>
        </w:rPr>
        <w:t xml:space="preserve">                                                       Լ.ԹԱԴԵՎՈՍՅԱՆ</w:t>
      </w:r>
    </w:p>
    <w:p w14:paraId="62D96AE7" w14:textId="77777777" w:rsidR="00700340" w:rsidRPr="00401431" w:rsidRDefault="00700340" w:rsidP="00700340">
      <w:pPr>
        <w:spacing w:line="480" w:lineRule="auto"/>
        <w:ind w:right="-150" w:hanging="2"/>
        <w:jc w:val="right"/>
        <w:rPr>
          <w:rFonts w:ascii="GHEA Mariam" w:hAnsi="GHEA Mariam"/>
          <w:sz w:val="24"/>
          <w:szCs w:val="24"/>
          <w:lang w:val="hy-AM"/>
        </w:rPr>
      </w:pPr>
      <w:r w:rsidRPr="00401431">
        <w:rPr>
          <w:rFonts w:ascii="GHEA Mariam" w:hAnsi="GHEA Mariam"/>
          <w:sz w:val="24"/>
          <w:szCs w:val="24"/>
          <w:lang w:val="hy-AM"/>
        </w:rPr>
        <w:t xml:space="preserve">                                          </w:t>
      </w:r>
      <w:r w:rsidRPr="00401431">
        <w:rPr>
          <w:rFonts w:ascii="GHEA Mariam" w:hAnsi="GHEA Mariam"/>
          <w:sz w:val="24"/>
          <w:szCs w:val="24"/>
          <w:u w:val="single"/>
          <w:lang w:val="hy-AM"/>
        </w:rPr>
        <w:t xml:space="preserve">                                                             Ա.ՊՈՂՈՍՅԱՆ</w:t>
      </w:r>
    </w:p>
    <w:p w14:paraId="67EF8616" w14:textId="4A11C4FF" w:rsidR="00A16EFB" w:rsidRPr="00A16EFB" w:rsidRDefault="00A16EFB" w:rsidP="00401431">
      <w:pPr>
        <w:tabs>
          <w:tab w:val="left" w:pos="0"/>
        </w:tabs>
        <w:spacing w:line="480" w:lineRule="auto"/>
        <w:ind w:right="-150" w:hanging="2"/>
        <w:jc w:val="right"/>
        <w:rPr>
          <w:rFonts w:ascii="GHEA Mariam" w:hAnsi="GHEA Mariam"/>
          <w:sz w:val="24"/>
          <w:szCs w:val="24"/>
          <w:lang w:val="hy-AM"/>
        </w:rPr>
      </w:pPr>
    </w:p>
    <w:sectPr w:rsidR="00A16EFB" w:rsidRPr="00A16EFB" w:rsidSect="00B05411">
      <w:headerReference w:type="even" r:id="rId10"/>
      <w:headerReference w:type="default" r:id="rId11"/>
      <w:footerReference w:type="even" r:id="rId12"/>
      <w:footerReference w:type="default" r:id="rId13"/>
      <w:headerReference w:type="first" r:id="rId14"/>
      <w:footerReference w:type="first" r:id="rId15"/>
      <w:pgSz w:w="11900" w:h="16840"/>
      <w:pgMar w:top="1021" w:right="851" w:bottom="1077" w:left="1701" w:header="426"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CC649" w14:textId="77777777" w:rsidR="00D54D8B" w:rsidRDefault="00D54D8B">
      <w:pPr>
        <w:ind w:hanging="2"/>
      </w:pPr>
      <w:r>
        <w:separator/>
      </w:r>
    </w:p>
  </w:endnote>
  <w:endnote w:type="continuationSeparator" w:id="0">
    <w:p w14:paraId="7AB6F5AD" w14:textId="77777777" w:rsidR="00D54D8B" w:rsidRDefault="00D54D8B">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00000000"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allak Helv">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547C" w14:textId="77777777" w:rsidR="00401431" w:rsidRDefault="00401431">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9DD3" w14:textId="77777777" w:rsidR="00401431" w:rsidRPr="0096500D" w:rsidRDefault="00401431"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BDAC9" w14:textId="77777777" w:rsidR="00401431" w:rsidRDefault="00401431">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AEB61" w14:textId="77777777" w:rsidR="00D54D8B" w:rsidRDefault="00D54D8B">
      <w:pPr>
        <w:ind w:hanging="2"/>
      </w:pPr>
      <w:r>
        <w:separator/>
      </w:r>
    </w:p>
  </w:footnote>
  <w:footnote w:type="continuationSeparator" w:id="0">
    <w:p w14:paraId="07A987FC" w14:textId="77777777" w:rsidR="00D54D8B" w:rsidRDefault="00D54D8B">
      <w:pPr>
        <w:ind w:hanging="2"/>
      </w:pPr>
      <w:r>
        <w:continuationSeparator/>
      </w:r>
    </w:p>
  </w:footnote>
  <w:footnote w:id="1">
    <w:p w14:paraId="6CE1C7F8" w14:textId="4241A470" w:rsidR="00401431" w:rsidRPr="00375A1F" w:rsidRDefault="00401431" w:rsidP="00401431">
      <w:pPr>
        <w:pStyle w:val="FootnoteText"/>
        <w:ind w:hanging="2"/>
        <w:jc w:val="both"/>
        <w:rPr>
          <w:rFonts w:ascii="GHEA Mariam" w:hAnsi="GHEA Mariam"/>
          <w:lang w:val="hy-AM"/>
        </w:rPr>
      </w:pPr>
      <w:r w:rsidRPr="00375A1F">
        <w:rPr>
          <w:rStyle w:val="FootnoteReference"/>
          <w:rFonts w:ascii="GHEA Mariam" w:hAnsi="GHEA Mariam"/>
        </w:rPr>
        <w:footnoteRef/>
      </w:r>
      <w:r w:rsidRPr="00375A1F">
        <w:rPr>
          <w:rFonts w:ascii="GHEA Mariam" w:hAnsi="GHEA Mariam"/>
        </w:rPr>
        <w:t xml:space="preserve"> </w:t>
      </w:r>
      <w:r w:rsidRPr="00375A1F">
        <w:rPr>
          <w:rFonts w:ascii="GHEA Mariam" w:hAnsi="GHEA Mariam"/>
          <w:lang w:val="hy-AM"/>
        </w:rPr>
        <w:t xml:space="preserve">Տե՛ս նյութեր, հատոր </w:t>
      </w:r>
      <w:r w:rsidR="006D7D24">
        <w:rPr>
          <w:rFonts w:ascii="GHEA Mariam" w:hAnsi="GHEA Mariam"/>
          <w:lang w:val="en-US"/>
        </w:rPr>
        <w:t>1-ին</w:t>
      </w:r>
      <w:r w:rsidRPr="00375A1F">
        <w:rPr>
          <w:rFonts w:ascii="GHEA Mariam" w:hAnsi="GHEA Mariam"/>
          <w:lang w:val="hy-AM"/>
        </w:rPr>
        <w:t>, թերթ</w:t>
      </w:r>
      <w:r w:rsidR="006D7D24">
        <w:rPr>
          <w:rFonts w:ascii="GHEA Mariam" w:hAnsi="GHEA Mariam"/>
          <w:lang w:val="en-US"/>
        </w:rPr>
        <w:t xml:space="preserve"> </w:t>
      </w:r>
      <w:r w:rsidR="00FA243B">
        <w:rPr>
          <w:rFonts w:ascii="GHEA Mariam" w:hAnsi="GHEA Mariam"/>
          <w:lang w:val="en-US"/>
        </w:rPr>
        <w:t>74-75</w:t>
      </w:r>
      <w:r w:rsidRPr="00375A1F">
        <w:rPr>
          <w:rFonts w:ascii="GHEA Mariam" w:hAnsi="GHEA Mariam"/>
          <w:lang w:val="hy-AM"/>
        </w:rPr>
        <w:t>:</w:t>
      </w:r>
    </w:p>
  </w:footnote>
  <w:footnote w:id="2">
    <w:p w14:paraId="5E6DEBA4" w14:textId="512676BE" w:rsidR="00401431" w:rsidRPr="00401431" w:rsidRDefault="00401431" w:rsidP="00401431">
      <w:pPr>
        <w:pStyle w:val="FootnoteText"/>
        <w:ind w:hanging="2"/>
        <w:jc w:val="both"/>
        <w:rPr>
          <w:rFonts w:ascii="GHEA Mariam" w:hAnsi="GHEA Mariam"/>
          <w:lang w:val="hy-AM"/>
        </w:rPr>
      </w:pPr>
      <w:r w:rsidRPr="00401431">
        <w:rPr>
          <w:rStyle w:val="FootnoteReference"/>
          <w:rFonts w:ascii="GHEA Mariam" w:hAnsi="GHEA Mariam"/>
        </w:rPr>
        <w:footnoteRef/>
      </w:r>
      <w:r w:rsidRPr="00401431">
        <w:rPr>
          <w:rFonts w:ascii="GHEA Mariam" w:hAnsi="GHEA Mariam"/>
          <w:lang w:val="hy-AM"/>
        </w:rPr>
        <w:t xml:space="preserve"> </w:t>
      </w:r>
      <w:r w:rsidRPr="00781752">
        <w:rPr>
          <w:rFonts w:ascii="GHEA Mariam" w:hAnsi="GHEA Mariam"/>
          <w:lang w:val="hy-AM"/>
        </w:rPr>
        <w:t xml:space="preserve">Տե՛ս նյութեր, հատոր </w:t>
      </w:r>
      <w:r w:rsidR="001705FF" w:rsidRPr="00AE77F7">
        <w:rPr>
          <w:rFonts w:ascii="GHEA Mariam" w:hAnsi="GHEA Mariam"/>
          <w:lang w:val="hy-AM"/>
        </w:rPr>
        <w:t>1-ին</w:t>
      </w:r>
      <w:r w:rsidRPr="00781752">
        <w:rPr>
          <w:rFonts w:ascii="GHEA Mariam" w:hAnsi="GHEA Mariam"/>
          <w:lang w:val="hy-AM"/>
        </w:rPr>
        <w:t xml:space="preserve">, թերթեր </w:t>
      </w:r>
      <w:r w:rsidR="001705FF" w:rsidRPr="00AE77F7">
        <w:rPr>
          <w:rFonts w:ascii="GHEA Mariam" w:hAnsi="GHEA Mariam"/>
          <w:lang w:val="hy-AM"/>
        </w:rPr>
        <w:t>147-153</w:t>
      </w:r>
      <w:r w:rsidRPr="00781752">
        <w:rPr>
          <w:rFonts w:ascii="GHEA Mariam" w:hAnsi="GHEA Mariam"/>
          <w:lang w:val="hy-AM"/>
        </w:rPr>
        <w:t>:</w:t>
      </w:r>
    </w:p>
  </w:footnote>
  <w:footnote w:id="3">
    <w:p w14:paraId="199DAAA1" w14:textId="13FEE1C0" w:rsidR="00401431" w:rsidRPr="00401431" w:rsidRDefault="00401431" w:rsidP="00401431">
      <w:pPr>
        <w:pStyle w:val="FootnoteText"/>
        <w:ind w:hanging="2"/>
        <w:jc w:val="both"/>
        <w:rPr>
          <w:rFonts w:ascii="GHEA Mariam" w:hAnsi="GHEA Mariam"/>
          <w:lang w:val="hy-AM"/>
        </w:rPr>
      </w:pPr>
      <w:r w:rsidRPr="00401431">
        <w:rPr>
          <w:rStyle w:val="FootnoteReference"/>
          <w:rFonts w:ascii="GHEA Mariam" w:hAnsi="GHEA Mariam"/>
        </w:rPr>
        <w:footnoteRef/>
      </w:r>
      <w:r w:rsidRPr="00401431">
        <w:rPr>
          <w:rFonts w:ascii="GHEA Mariam" w:hAnsi="GHEA Mariam"/>
          <w:lang w:val="hy-AM"/>
        </w:rPr>
        <w:t xml:space="preserve"> </w:t>
      </w:r>
      <w:r w:rsidRPr="00781752">
        <w:rPr>
          <w:rFonts w:ascii="GHEA Mariam" w:hAnsi="GHEA Mariam"/>
          <w:lang w:val="hy-AM"/>
        </w:rPr>
        <w:t xml:space="preserve">Տե՛ս նյութեր, հատոր </w:t>
      </w:r>
      <w:r w:rsidRPr="00401431">
        <w:rPr>
          <w:rFonts w:ascii="GHEA Mariam" w:hAnsi="GHEA Mariam"/>
          <w:lang w:val="hy-AM"/>
        </w:rPr>
        <w:t>2</w:t>
      </w:r>
      <w:r w:rsidR="00E15F08" w:rsidRPr="005D13B3">
        <w:rPr>
          <w:rFonts w:ascii="GHEA Mariam" w:hAnsi="GHEA Mariam"/>
          <w:lang w:val="hy-AM"/>
        </w:rPr>
        <w:t>-րդ</w:t>
      </w:r>
      <w:r w:rsidRPr="00781752">
        <w:rPr>
          <w:rFonts w:ascii="GHEA Mariam" w:hAnsi="GHEA Mariam"/>
          <w:lang w:val="hy-AM"/>
        </w:rPr>
        <w:t xml:space="preserve">, թերթեր </w:t>
      </w:r>
      <w:r w:rsidR="005D13B3" w:rsidRPr="005D13B3">
        <w:rPr>
          <w:rFonts w:ascii="GHEA Mariam" w:hAnsi="GHEA Mariam"/>
          <w:lang w:val="hy-AM"/>
        </w:rPr>
        <w:t>53-62</w:t>
      </w:r>
      <w:r w:rsidRPr="00781752">
        <w:rPr>
          <w:rFonts w:ascii="GHEA Mariam" w:hAnsi="GHEA Mariam"/>
          <w:lang w:val="hy-AM"/>
        </w:rPr>
        <w:t>:</w:t>
      </w:r>
    </w:p>
  </w:footnote>
  <w:footnote w:id="4">
    <w:p w14:paraId="54C46CCF" w14:textId="7A2516E0" w:rsidR="008549F3" w:rsidRPr="008549F3" w:rsidRDefault="008549F3" w:rsidP="008549F3">
      <w:pPr>
        <w:pStyle w:val="FootnoteText"/>
        <w:ind w:hanging="2"/>
        <w:jc w:val="both"/>
        <w:rPr>
          <w:lang w:val="hy-AM"/>
        </w:rPr>
      </w:pPr>
      <w:r w:rsidRPr="00B40675">
        <w:rPr>
          <w:rStyle w:val="FootnoteReference"/>
          <w:rFonts w:ascii="GHEA Mariam" w:hAnsi="GHEA Mariam"/>
        </w:rPr>
        <w:footnoteRef/>
      </w:r>
      <w:r w:rsidRPr="008549F3">
        <w:rPr>
          <w:lang w:val="hy-AM"/>
        </w:rPr>
        <w:t xml:space="preserve"> </w:t>
      </w:r>
      <w:r w:rsidRPr="008549F3">
        <w:rPr>
          <w:rFonts w:ascii="GHEA Mariam" w:hAnsi="GHEA Mariam" w:cs="Sylfaen"/>
          <w:lang w:val="hy-AM"/>
        </w:rPr>
        <w:t>Տ</w:t>
      </w:r>
      <w:r w:rsidRPr="00D94333">
        <w:rPr>
          <w:rFonts w:ascii="GHEA Mariam" w:hAnsi="GHEA Mariam" w:cs="Sylfaen"/>
          <w:lang w:val="hy-AM"/>
        </w:rPr>
        <w:t>ե</w:t>
      </w:r>
      <w:r>
        <w:rPr>
          <w:rFonts w:ascii="GHEA Mariam" w:hAnsi="GHEA Mariam" w:cs="Sylfaen"/>
          <w:lang w:val="hy-AM"/>
        </w:rPr>
        <w:t>՛</w:t>
      </w:r>
      <w:r w:rsidRPr="00D94333">
        <w:rPr>
          <w:rFonts w:ascii="GHEA Mariam" w:hAnsi="GHEA Mariam" w:cs="Sylfaen"/>
          <w:lang w:val="hy-AM"/>
        </w:rPr>
        <w:t>ս</w:t>
      </w:r>
      <w:r w:rsidRPr="008549F3">
        <w:rPr>
          <w:rFonts w:ascii="GHEA Mariam" w:hAnsi="GHEA Mariam"/>
          <w:lang w:val="hy-AM"/>
        </w:rPr>
        <w:t xml:space="preserve"> </w:t>
      </w:r>
      <w:r>
        <w:fldChar w:fldCharType="begin"/>
      </w:r>
      <w:r w:rsidRPr="00645331">
        <w:rPr>
          <w:lang w:val="hy-AM"/>
        </w:rPr>
        <w:instrText>HYPERLINK "http://www.datalex.am"</w:instrText>
      </w:r>
      <w:r>
        <w:fldChar w:fldCharType="separate"/>
      </w:r>
      <w:r w:rsidRPr="008549F3">
        <w:rPr>
          <w:rFonts w:ascii="GHEA Mariam" w:hAnsi="GHEA Mariam"/>
          <w:lang w:val="hy-AM"/>
        </w:rPr>
        <w:t>www.d</w:t>
      </w:r>
      <w:r w:rsidRPr="00D94333">
        <w:rPr>
          <w:rStyle w:val="None"/>
          <w:rFonts w:ascii="GHEA Mariam" w:hAnsi="GHEA Mariam"/>
          <w:lang w:val="fr-FR"/>
        </w:rPr>
        <w:t>atalex.am</w:t>
      </w:r>
      <w:r>
        <w:fldChar w:fldCharType="end"/>
      </w:r>
      <w:r w:rsidRPr="00D94333">
        <w:rPr>
          <w:rStyle w:val="None"/>
          <w:rFonts w:ascii="GHEA Mariam" w:hAnsi="GHEA Mariam"/>
          <w:lang w:val="fr-FR"/>
        </w:rPr>
        <w:t xml:space="preserve"> </w:t>
      </w:r>
      <w:r>
        <w:rPr>
          <w:rStyle w:val="None"/>
          <w:rFonts w:ascii="GHEA Mariam" w:hAnsi="GHEA Mariam"/>
          <w:lang w:val="hy-AM"/>
        </w:rPr>
        <w:t>Դ</w:t>
      </w:r>
      <w:proofErr w:type="spellStart"/>
      <w:r w:rsidRPr="00D94333">
        <w:rPr>
          <w:rStyle w:val="None"/>
          <w:rFonts w:ascii="GHEA Mariam" w:hAnsi="GHEA Mariam"/>
          <w:lang w:val="es-ES_tradnl"/>
        </w:rPr>
        <w:t>ատական</w:t>
      </w:r>
      <w:proofErr w:type="spellEnd"/>
      <w:r w:rsidRPr="00D94333">
        <w:rPr>
          <w:rStyle w:val="None"/>
          <w:rFonts w:ascii="GHEA Mariam" w:hAnsi="GHEA Mariam"/>
          <w:lang w:val="es-ES_tradnl"/>
        </w:rPr>
        <w:t xml:space="preserve"> </w:t>
      </w:r>
      <w:proofErr w:type="spellStart"/>
      <w:r w:rsidRPr="00D94333">
        <w:rPr>
          <w:rStyle w:val="None"/>
          <w:rFonts w:ascii="GHEA Mariam" w:hAnsi="GHEA Mariam"/>
          <w:lang w:val="es-ES_tradnl"/>
        </w:rPr>
        <w:t>տեղեկատվական</w:t>
      </w:r>
      <w:proofErr w:type="spellEnd"/>
      <w:r w:rsidRPr="00D94333">
        <w:rPr>
          <w:rStyle w:val="None"/>
          <w:rFonts w:ascii="GHEA Mariam" w:hAnsi="GHEA Mariam"/>
          <w:lang w:val="es-ES_tradnl"/>
        </w:rPr>
        <w:t xml:space="preserve"> </w:t>
      </w:r>
      <w:proofErr w:type="spellStart"/>
      <w:r w:rsidRPr="00D94333">
        <w:rPr>
          <w:rStyle w:val="None"/>
          <w:rFonts w:ascii="GHEA Mariam" w:hAnsi="GHEA Mariam"/>
          <w:lang w:val="es-ES_tradnl"/>
        </w:rPr>
        <w:t>համակարգ</w:t>
      </w:r>
      <w:proofErr w:type="spellEnd"/>
      <w:r w:rsidRPr="00D94333">
        <w:rPr>
          <w:rStyle w:val="None"/>
          <w:rFonts w:ascii="GHEA Mariam" w:hAnsi="GHEA Mariam"/>
          <w:lang w:val="fr-FR"/>
        </w:rPr>
        <w:t xml:space="preserve">, </w:t>
      </w:r>
      <w:r w:rsidRPr="008549F3">
        <w:rPr>
          <w:rStyle w:val="None"/>
          <w:rFonts w:ascii="GHEA Mariam" w:hAnsi="GHEA Mariam"/>
          <w:lang w:val="hy-AM"/>
        </w:rPr>
        <w:t xml:space="preserve">թիվ </w:t>
      </w:r>
      <w:r w:rsidR="00846CE9" w:rsidRPr="00846CE9">
        <w:rPr>
          <w:rStyle w:val="None"/>
          <w:rFonts w:ascii="GHEA Mariam" w:hAnsi="GHEA Mariam"/>
          <w:lang w:val="hy-AM"/>
        </w:rPr>
        <w:t>Լ</w:t>
      </w:r>
      <w:r w:rsidRPr="008549F3">
        <w:rPr>
          <w:rStyle w:val="None"/>
          <w:rFonts w:ascii="GHEA Mariam" w:hAnsi="GHEA Mariam"/>
          <w:lang w:val="hy-AM"/>
        </w:rPr>
        <w:t>Դ</w:t>
      </w:r>
      <w:r w:rsidR="00846CE9" w:rsidRPr="00846CE9">
        <w:rPr>
          <w:rStyle w:val="None"/>
          <w:rFonts w:ascii="GHEA Mariam" w:hAnsi="GHEA Mariam"/>
          <w:lang w:val="hy-AM"/>
        </w:rPr>
        <w:t>1</w:t>
      </w:r>
      <w:r w:rsidRPr="008549F3">
        <w:rPr>
          <w:rStyle w:val="None"/>
          <w:rFonts w:ascii="GHEA Mariam" w:hAnsi="GHEA Mariam"/>
          <w:lang w:val="hy-AM"/>
        </w:rPr>
        <w:t>/</w:t>
      </w:r>
      <w:r w:rsidR="00846CE9" w:rsidRPr="00846CE9">
        <w:rPr>
          <w:rStyle w:val="None"/>
          <w:rFonts w:ascii="GHEA Mariam" w:hAnsi="GHEA Mariam"/>
          <w:lang w:val="hy-AM"/>
        </w:rPr>
        <w:t>0021</w:t>
      </w:r>
      <w:r w:rsidRPr="008549F3">
        <w:rPr>
          <w:rStyle w:val="None"/>
          <w:rFonts w:ascii="GHEA Mariam" w:hAnsi="GHEA Mariam"/>
          <w:lang w:val="hy-AM"/>
        </w:rPr>
        <w:t>/01/</w:t>
      </w:r>
      <w:r w:rsidR="00846CE9" w:rsidRPr="00846CE9">
        <w:rPr>
          <w:rStyle w:val="None"/>
          <w:rFonts w:ascii="GHEA Mariam" w:hAnsi="GHEA Mariam"/>
          <w:lang w:val="hy-AM"/>
        </w:rPr>
        <w:t>23</w:t>
      </w:r>
      <w:r w:rsidRPr="008549F3">
        <w:rPr>
          <w:rStyle w:val="None"/>
          <w:rFonts w:ascii="GHEA Mariam" w:hAnsi="GHEA Mariam"/>
          <w:lang w:val="hy-AM"/>
        </w:rPr>
        <w:t xml:space="preserve"> քրեական գործ</w:t>
      </w:r>
      <w:r>
        <w:rPr>
          <w:rStyle w:val="None"/>
          <w:rFonts w:ascii="GHEA Mariam" w:hAnsi="GHEA Mariam"/>
          <w:lang w:val="hy-AM"/>
        </w:rPr>
        <w:t>ը</w:t>
      </w:r>
      <w:r w:rsidRPr="008549F3">
        <w:rPr>
          <w:rStyle w:val="None"/>
          <w:rFonts w:ascii="GHEA Mariam" w:hAnsi="GHEA Mariam"/>
          <w:lang w:val="hy-AM"/>
        </w:rPr>
        <w:t>:</w:t>
      </w:r>
    </w:p>
  </w:footnote>
  <w:footnote w:id="5">
    <w:p w14:paraId="4C2FEE2F" w14:textId="416D0E02" w:rsidR="00B079B2" w:rsidRPr="00B079B2" w:rsidRDefault="00B079B2">
      <w:pPr>
        <w:pStyle w:val="FootnoteText"/>
        <w:ind w:hanging="2"/>
        <w:rPr>
          <w:rFonts w:ascii="GHEA Mariam" w:hAnsi="GHEA Mariam"/>
          <w:lang w:val="hy-AM"/>
        </w:rPr>
      </w:pPr>
      <w:r w:rsidRPr="00B079B2">
        <w:rPr>
          <w:rStyle w:val="FootnoteReference"/>
          <w:rFonts w:ascii="GHEA Mariam" w:hAnsi="GHEA Mariam"/>
        </w:rPr>
        <w:footnoteRef/>
      </w:r>
      <w:r w:rsidRPr="00B079B2">
        <w:rPr>
          <w:rFonts w:ascii="GHEA Mariam" w:hAnsi="GHEA Mariam"/>
          <w:lang w:val="hy-AM"/>
        </w:rPr>
        <w:t xml:space="preserve"> Տե՛ս ՀՀ Սահմանադրական դատարանի՝ </w:t>
      </w:r>
      <w:r>
        <w:rPr>
          <w:rFonts w:ascii="GHEA Mariam" w:hAnsi="GHEA Mariam"/>
          <w:lang w:val="hy-AM"/>
        </w:rPr>
        <w:t xml:space="preserve">2019 թվականի հոկտեմբերի 15-ի </w:t>
      </w:r>
      <w:r w:rsidRPr="00B079B2">
        <w:rPr>
          <w:rFonts w:ascii="GHEA Mariam" w:hAnsi="GHEA Mariam"/>
          <w:lang w:val="hy-AM"/>
        </w:rPr>
        <w:t>թիվ ՍԴՈ-1480 որոշումը։</w:t>
      </w:r>
    </w:p>
  </w:footnote>
  <w:footnote w:id="6">
    <w:p w14:paraId="5F2536D2" w14:textId="77777777" w:rsidR="00AE221A" w:rsidRDefault="00AE221A" w:rsidP="00AE221A">
      <w:pPr>
        <w:pStyle w:val="FootnoteText"/>
        <w:ind w:hanging="2"/>
        <w:jc w:val="both"/>
        <w:rPr>
          <w:rFonts w:ascii="GHEA Mariam" w:hAnsi="GHEA Mariam"/>
          <w:lang w:val="hy-AM"/>
        </w:rPr>
      </w:pPr>
      <w:r w:rsidRPr="00B079B2">
        <w:rPr>
          <w:rStyle w:val="FootnoteReference"/>
          <w:rFonts w:ascii="GHEA Mariam" w:hAnsi="GHEA Mariam"/>
        </w:rPr>
        <w:footnoteRef/>
      </w:r>
      <w:r w:rsidRPr="00B079B2">
        <w:rPr>
          <w:rFonts w:ascii="GHEA Mariam" w:hAnsi="GHEA Mariam"/>
          <w:lang w:val="hy-AM"/>
        </w:rPr>
        <w:t xml:space="preserve"> Տե՛ս, մասնավորապես, Վճռաբեկ դատարանի` թիվ ՎԲ-132/07, ԱՎԴ/0022</w:t>
      </w:r>
      <w:r>
        <w:rPr>
          <w:rFonts w:ascii="GHEA Mariam" w:hAnsi="GHEA Mariam"/>
          <w:lang w:val="hy-AM"/>
        </w:rPr>
        <w:t>/06/08, ԼԴ/0197/06/08, ԵԿԴ/0580/06/09, ԵԿԴ/0678/06/10, ՏԴ/0052/06/14, ԵԱՔԴ/0386/06/15 և այլ գործերով կայացված որոշումները:</w:t>
      </w:r>
    </w:p>
  </w:footnote>
  <w:footnote w:id="7">
    <w:p w14:paraId="2ADAAA5F" w14:textId="1738F063" w:rsidR="002D4D41" w:rsidRPr="002D4D41" w:rsidRDefault="002D4D41">
      <w:pPr>
        <w:pStyle w:val="FootnoteText"/>
        <w:ind w:hanging="2"/>
        <w:rPr>
          <w:rFonts w:ascii="GHEA Mariam" w:hAnsi="GHEA Mariam"/>
          <w:lang w:val="hy-AM"/>
        </w:rPr>
      </w:pPr>
      <w:r w:rsidRPr="002D4D41">
        <w:rPr>
          <w:rStyle w:val="FootnoteReference"/>
          <w:rFonts w:ascii="GHEA Mariam" w:hAnsi="GHEA Mariam"/>
        </w:rPr>
        <w:footnoteRef/>
      </w:r>
      <w:r w:rsidRPr="002D4D41">
        <w:rPr>
          <w:rFonts w:ascii="GHEA Mariam" w:hAnsi="GHEA Mariam"/>
          <w:lang w:val="hy-AM"/>
        </w:rPr>
        <w:t xml:space="preserve"> Տե՛ս սույն որոշման 9-րդ կետը։</w:t>
      </w:r>
    </w:p>
  </w:footnote>
  <w:footnote w:id="8">
    <w:p w14:paraId="6AD41C0B" w14:textId="08D7CEF5" w:rsidR="00961579" w:rsidRPr="00961579" w:rsidRDefault="00961579">
      <w:pPr>
        <w:pStyle w:val="FootnoteText"/>
        <w:ind w:hanging="2"/>
        <w:rPr>
          <w:lang w:val="hy-AM"/>
        </w:rPr>
      </w:pPr>
      <w:r w:rsidRPr="00961579">
        <w:rPr>
          <w:rStyle w:val="FootnoteReference"/>
          <w:rFonts w:ascii="GHEA Mariam" w:hAnsi="GHEA Mariam"/>
        </w:rPr>
        <w:footnoteRef/>
      </w:r>
      <w:r w:rsidRPr="00961579">
        <w:rPr>
          <w:lang w:val="hy-AM"/>
        </w:rPr>
        <w:t xml:space="preserve"> </w:t>
      </w:r>
      <w:r w:rsidRPr="00961579">
        <w:rPr>
          <w:rFonts w:ascii="GHEA Mariam" w:hAnsi="GHEA Mariam"/>
          <w:lang w:val="hy-AM"/>
        </w:rPr>
        <w:t>Տե՛ս սույն որոշման 10-րդ կետը։</w:t>
      </w:r>
    </w:p>
  </w:footnote>
  <w:footnote w:id="9">
    <w:p w14:paraId="06B5392F" w14:textId="6107E15F" w:rsidR="009A1CD3" w:rsidRPr="009A1CD3" w:rsidRDefault="009A1CD3">
      <w:pPr>
        <w:pStyle w:val="FootnoteText"/>
        <w:ind w:hanging="2"/>
        <w:rPr>
          <w:rFonts w:ascii="GHEA Mariam" w:hAnsi="GHEA Mariam"/>
          <w:lang w:val="hy-AM"/>
        </w:rPr>
      </w:pPr>
      <w:r w:rsidRPr="009A1CD3">
        <w:rPr>
          <w:rStyle w:val="FootnoteReference"/>
          <w:rFonts w:ascii="GHEA Mariam" w:hAnsi="GHEA Mariam"/>
        </w:rPr>
        <w:footnoteRef/>
      </w:r>
      <w:r w:rsidRPr="009A1CD3">
        <w:rPr>
          <w:rFonts w:ascii="GHEA Mariam" w:hAnsi="GHEA Mariam"/>
          <w:lang w:val="hy-AM"/>
        </w:rPr>
        <w:t xml:space="preserve"> Տե</w:t>
      </w:r>
      <w:r w:rsidR="00A6571B">
        <w:rPr>
          <w:rFonts w:ascii="Sylfaen" w:hAnsi="Sylfaen"/>
          <w:lang w:val="hy-AM"/>
        </w:rPr>
        <w:t>՛</w:t>
      </w:r>
      <w:r w:rsidRPr="009A1CD3">
        <w:rPr>
          <w:rFonts w:ascii="GHEA Mariam" w:hAnsi="GHEA Mariam"/>
          <w:lang w:val="hy-AM"/>
        </w:rPr>
        <w:t>ս սույն որոշման 11-րդ կետը։</w:t>
      </w:r>
    </w:p>
  </w:footnote>
  <w:footnote w:id="10">
    <w:p w14:paraId="1B8E722D" w14:textId="4756E446" w:rsidR="0017257C" w:rsidRPr="00873D3D" w:rsidRDefault="0017257C" w:rsidP="002339C3">
      <w:pPr>
        <w:pStyle w:val="FootnoteText"/>
        <w:ind w:hanging="2"/>
        <w:jc w:val="both"/>
        <w:rPr>
          <w:rFonts w:ascii="GHEA Mariam" w:hAnsi="GHEA Mariam"/>
          <w:lang w:val="hy-AM"/>
        </w:rPr>
      </w:pPr>
      <w:r w:rsidRPr="002339C3">
        <w:rPr>
          <w:rStyle w:val="FootnoteReference"/>
          <w:rFonts w:ascii="GHEA Mariam" w:hAnsi="GHEA Mariam"/>
        </w:rPr>
        <w:footnoteRef/>
      </w:r>
      <w:r w:rsidRPr="002339C3">
        <w:rPr>
          <w:rFonts w:ascii="GHEA Mariam" w:hAnsi="GHEA Mariam"/>
          <w:lang w:val="hy-AM"/>
        </w:rPr>
        <w:t xml:space="preserve"> </w:t>
      </w:r>
      <w:r w:rsidRPr="00873D3D">
        <w:rPr>
          <w:rFonts w:ascii="GHEA Mariam" w:hAnsi="GHEA Mariam"/>
          <w:lang w:val="hy-AM"/>
        </w:rPr>
        <w:t>Տե</w:t>
      </w:r>
      <w:r w:rsidR="002339C3" w:rsidRPr="00873D3D">
        <w:rPr>
          <w:rFonts w:ascii="GHEA Mariam" w:hAnsi="GHEA Mariam"/>
          <w:lang w:val="hy-AM"/>
        </w:rPr>
        <w:t>՛</w:t>
      </w:r>
      <w:r w:rsidRPr="00873D3D">
        <w:rPr>
          <w:rFonts w:ascii="GHEA Mariam" w:hAnsi="GHEA Mariam"/>
          <w:lang w:val="hy-AM"/>
        </w:rPr>
        <w:t xml:space="preserve">ս Վճռաբեկ դատարանի՝ </w:t>
      </w:r>
      <w:r w:rsidRPr="00873D3D">
        <w:rPr>
          <w:rFonts w:ascii="GHEA Mariam" w:hAnsi="GHEA Mariam"/>
          <w:i/>
          <w:iCs/>
          <w:lang w:val="hy-AM"/>
        </w:rPr>
        <w:t>Արշակ Հակոբյանի</w:t>
      </w:r>
      <w:r w:rsidRPr="00873D3D">
        <w:rPr>
          <w:rFonts w:ascii="GHEA Mariam" w:hAnsi="GHEA Mariam"/>
          <w:lang w:val="hy-AM"/>
        </w:rPr>
        <w:t xml:space="preserve"> գործով </w:t>
      </w:r>
      <w:r w:rsidR="002339C3" w:rsidRPr="00873D3D">
        <w:rPr>
          <w:rFonts w:ascii="GHEA Mariam" w:hAnsi="GHEA Mariam"/>
          <w:lang w:val="hy-AM"/>
        </w:rPr>
        <w:t>2022 թվականի դեկտեմբերի 23-ի թիվ ԵԴ/1194/06/21 որոշումը</w:t>
      </w:r>
      <w:r w:rsidR="007B62CE" w:rsidRPr="00873D3D">
        <w:rPr>
          <w:rFonts w:ascii="GHEA Mariam" w:hAnsi="GHEA Mariam"/>
          <w:lang w:val="hy-AM"/>
        </w:rPr>
        <w:t>։</w:t>
      </w:r>
    </w:p>
  </w:footnote>
  <w:footnote w:id="11">
    <w:p w14:paraId="2097A191" w14:textId="2B11023C" w:rsidR="00873D3D" w:rsidRPr="00873D3D" w:rsidRDefault="00873D3D">
      <w:pPr>
        <w:pStyle w:val="FootnoteText"/>
        <w:ind w:hanging="2"/>
        <w:rPr>
          <w:rFonts w:ascii="GHEA Mariam" w:hAnsi="GHEA Mariam"/>
          <w:lang w:val="hy-AM"/>
        </w:rPr>
      </w:pPr>
      <w:r w:rsidRPr="00873D3D">
        <w:rPr>
          <w:rStyle w:val="FootnoteReference"/>
          <w:rFonts w:ascii="GHEA Mariam" w:hAnsi="GHEA Mariam"/>
        </w:rPr>
        <w:footnoteRef/>
      </w:r>
      <w:r w:rsidRPr="00873D3D">
        <w:rPr>
          <w:rFonts w:ascii="GHEA Mariam" w:hAnsi="GHEA Mariam"/>
          <w:lang w:val="hy-AM"/>
        </w:rPr>
        <w:t xml:space="preserve"> Տե</w:t>
      </w:r>
      <w:r>
        <w:rPr>
          <w:rFonts w:ascii="Sylfaen" w:hAnsi="Sylfaen"/>
          <w:lang w:val="hy-AM"/>
        </w:rPr>
        <w:t>՛</w:t>
      </w:r>
      <w:r w:rsidRPr="00873D3D">
        <w:rPr>
          <w:rFonts w:ascii="GHEA Mariam" w:hAnsi="GHEA Mariam"/>
          <w:lang w:val="hy-AM"/>
        </w:rPr>
        <w:t xml:space="preserve">ս սույն որոշման </w:t>
      </w:r>
      <w:r w:rsidR="00770C86">
        <w:rPr>
          <w:rFonts w:ascii="GHEA Mariam" w:hAnsi="GHEA Mariam"/>
          <w:lang w:val="hy-AM"/>
        </w:rPr>
        <w:t xml:space="preserve">3-րդ և </w:t>
      </w:r>
      <w:r w:rsidRPr="00873D3D">
        <w:rPr>
          <w:rFonts w:ascii="GHEA Mariam" w:hAnsi="GHEA Mariam"/>
          <w:lang w:val="hy-AM"/>
        </w:rPr>
        <w:t>11-րդ կետ</w:t>
      </w:r>
      <w:r w:rsidR="00770C86">
        <w:rPr>
          <w:rFonts w:ascii="GHEA Mariam" w:hAnsi="GHEA Mariam"/>
          <w:lang w:val="hy-AM"/>
        </w:rPr>
        <w:t>եր</w:t>
      </w:r>
      <w:r w:rsidR="009B6432">
        <w:rPr>
          <w:rFonts w:ascii="GHEA Mariam" w:hAnsi="GHEA Mariam"/>
          <w:lang w:val="hy-AM"/>
        </w:rPr>
        <w:t>ը</w:t>
      </w:r>
      <w:r w:rsidRPr="00873D3D">
        <w:rPr>
          <w:rFonts w:ascii="GHEA Mariam" w:hAnsi="GHEA Mariam"/>
          <w:lang w:val="hy-AM"/>
        </w:rPr>
        <w:t>։</w:t>
      </w:r>
    </w:p>
  </w:footnote>
  <w:footnote w:id="12">
    <w:p w14:paraId="73321723" w14:textId="3957F4F1" w:rsidR="00A31B91" w:rsidRPr="00C0115E" w:rsidRDefault="00A31B91" w:rsidP="00A31B91">
      <w:pPr>
        <w:pStyle w:val="FootnoteText"/>
        <w:ind w:hanging="2"/>
        <w:jc w:val="both"/>
        <w:rPr>
          <w:rFonts w:ascii="Times New Roman" w:hAnsi="Times New Roman" w:cs="Times New Roman"/>
          <w:lang w:val="hy-AM"/>
        </w:rPr>
      </w:pPr>
      <w:r>
        <w:rPr>
          <w:rStyle w:val="FootnoteReference"/>
        </w:rPr>
        <w:footnoteRef/>
      </w:r>
      <w:r w:rsidRPr="00C0115E">
        <w:rPr>
          <w:lang w:val="hy-AM"/>
        </w:rPr>
        <w:t xml:space="preserve"> </w:t>
      </w:r>
      <w:r>
        <w:rPr>
          <w:rFonts w:ascii="GHEA Mariam" w:hAnsi="GHEA Mariam"/>
          <w:lang w:val="hy-AM"/>
        </w:rPr>
        <w:t>Տ</w:t>
      </w:r>
      <w:r w:rsidRPr="00C0115E">
        <w:rPr>
          <w:rFonts w:ascii="GHEA Mariam" w:hAnsi="GHEA Mariam"/>
          <w:lang w:val="hy-AM"/>
        </w:rPr>
        <w:t>ե՛ս սույն որոշման</w:t>
      </w:r>
      <w:r w:rsidR="007E6195">
        <w:rPr>
          <w:rFonts w:ascii="GHEA Mariam" w:hAnsi="GHEA Mariam"/>
          <w:lang w:val="hy-AM"/>
        </w:rPr>
        <w:t xml:space="preserve"> 12</w:t>
      </w:r>
      <w:r w:rsidRPr="00C0115E">
        <w:rPr>
          <w:rFonts w:ascii="GHEA Mariam" w:hAnsi="GHEA Mariam"/>
          <w:lang w:val="hy-AM"/>
        </w:rPr>
        <w:t>-րդ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3A04" w14:textId="77777777" w:rsidR="00401431" w:rsidRDefault="00401431">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DF29" w14:textId="599AB88E" w:rsidR="00401431" w:rsidRDefault="00401431"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sidR="00C23C84">
      <w:rPr>
        <w:rFonts w:ascii="GHEA Mariam" w:eastAsia="GHEA Mariam" w:hAnsi="GHEA Mariam" w:cs="GHEA Mariam"/>
        <w:noProof/>
        <w:color w:val="000000"/>
        <w:sz w:val="20"/>
        <w:szCs w:val="20"/>
      </w:rPr>
      <w:t>2</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6287" w14:textId="21A66E31" w:rsidR="00401431" w:rsidRPr="00401431" w:rsidRDefault="00401431" w:rsidP="00401431">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25261"/>
    <w:multiLevelType w:val="hybridMultilevel"/>
    <w:tmpl w:val="7E3A0432"/>
    <w:lvl w:ilvl="0" w:tplc="6A9A3466">
      <w:start w:val="2022"/>
      <w:numFmt w:val="bullet"/>
      <w:lvlText w:val="-"/>
      <w:lvlJc w:val="left"/>
      <w:pPr>
        <w:ind w:left="927" w:hanging="360"/>
      </w:pPr>
      <w:rPr>
        <w:rFonts w:ascii="GHEA Grapalat" w:eastAsiaTheme="minorHAnsi" w:hAnsi="GHEA Grapalat" w:cstheme="minorBidi"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2"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3A405CA1"/>
    <w:multiLevelType w:val="hybridMultilevel"/>
    <w:tmpl w:val="AABCA43A"/>
    <w:lvl w:ilvl="0" w:tplc="5DA87B9C">
      <w:start w:val="5"/>
      <w:numFmt w:val="bullet"/>
      <w:lvlText w:val="-"/>
      <w:lvlJc w:val="left"/>
      <w:pPr>
        <w:ind w:left="1211" w:hanging="360"/>
      </w:pPr>
      <w:rPr>
        <w:rFonts w:ascii="GHEA Grapalat" w:eastAsia="Times New Roman" w:hAnsi="GHEA Grapalat" w:cs="Sylfae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4"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6"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7" w15:restartNumberingAfterBreak="0">
    <w:nsid w:val="4CCC053C"/>
    <w:multiLevelType w:val="hybridMultilevel"/>
    <w:tmpl w:val="8D20666E"/>
    <w:lvl w:ilvl="0" w:tplc="B61E1C00">
      <w:start w:val="1"/>
      <w:numFmt w:val="decimal"/>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8"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9230516">
    <w:abstractNumId w:val="6"/>
  </w:num>
  <w:num w:numId="2" w16cid:durableId="1015158543">
    <w:abstractNumId w:val="8"/>
  </w:num>
  <w:num w:numId="3" w16cid:durableId="1157501121">
    <w:abstractNumId w:val="1"/>
  </w:num>
  <w:num w:numId="4" w16cid:durableId="695345982">
    <w:abstractNumId w:val="5"/>
  </w:num>
  <w:num w:numId="5" w16cid:durableId="138109678">
    <w:abstractNumId w:val="4"/>
  </w:num>
  <w:num w:numId="6" w16cid:durableId="318192382">
    <w:abstractNumId w:val="2"/>
  </w:num>
  <w:num w:numId="7" w16cid:durableId="1807041342">
    <w:abstractNumId w:val="0"/>
  </w:num>
  <w:num w:numId="8" w16cid:durableId="785196808">
    <w:abstractNumId w:val="3"/>
  </w:num>
  <w:num w:numId="9" w16cid:durableId="20122177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AE8"/>
    <w:rsid w:val="00000905"/>
    <w:rsid w:val="00002C25"/>
    <w:rsid w:val="0000303E"/>
    <w:rsid w:val="00004747"/>
    <w:rsid w:val="00004963"/>
    <w:rsid w:val="000058B4"/>
    <w:rsid w:val="000076DB"/>
    <w:rsid w:val="000107C9"/>
    <w:rsid w:val="000120F8"/>
    <w:rsid w:val="000124F9"/>
    <w:rsid w:val="000127C4"/>
    <w:rsid w:val="000140B0"/>
    <w:rsid w:val="0001438F"/>
    <w:rsid w:val="00014C5D"/>
    <w:rsid w:val="00014D07"/>
    <w:rsid w:val="0001547D"/>
    <w:rsid w:val="00016978"/>
    <w:rsid w:val="00017224"/>
    <w:rsid w:val="00017C20"/>
    <w:rsid w:val="00020130"/>
    <w:rsid w:val="00020BF4"/>
    <w:rsid w:val="00021A55"/>
    <w:rsid w:val="000239A9"/>
    <w:rsid w:val="00024655"/>
    <w:rsid w:val="00024BE7"/>
    <w:rsid w:val="00025629"/>
    <w:rsid w:val="00025837"/>
    <w:rsid w:val="00025D8D"/>
    <w:rsid w:val="00026428"/>
    <w:rsid w:val="000268F3"/>
    <w:rsid w:val="00027092"/>
    <w:rsid w:val="00030FA3"/>
    <w:rsid w:val="00031D7F"/>
    <w:rsid w:val="00032EDD"/>
    <w:rsid w:val="00034141"/>
    <w:rsid w:val="00034FA5"/>
    <w:rsid w:val="000353C0"/>
    <w:rsid w:val="00035C98"/>
    <w:rsid w:val="00036835"/>
    <w:rsid w:val="00036B51"/>
    <w:rsid w:val="00036F79"/>
    <w:rsid w:val="0003786C"/>
    <w:rsid w:val="00037D7C"/>
    <w:rsid w:val="000402B5"/>
    <w:rsid w:val="00040DD6"/>
    <w:rsid w:val="00040FD9"/>
    <w:rsid w:val="00042027"/>
    <w:rsid w:val="0004202F"/>
    <w:rsid w:val="00042638"/>
    <w:rsid w:val="00042FAD"/>
    <w:rsid w:val="0004453F"/>
    <w:rsid w:val="00044B21"/>
    <w:rsid w:val="0004520A"/>
    <w:rsid w:val="00045226"/>
    <w:rsid w:val="00045495"/>
    <w:rsid w:val="00046404"/>
    <w:rsid w:val="00047C1A"/>
    <w:rsid w:val="00047C7D"/>
    <w:rsid w:val="0005039D"/>
    <w:rsid w:val="00050C05"/>
    <w:rsid w:val="000510AB"/>
    <w:rsid w:val="00051CD7"/>
    <w:rsid w:val="00051E06"/>
    <w:rsid w:val="00052489"/>
    <w:rsid w:val="00052A12"/>
    <w:rsid w:val="0005353C"/>
    <w:rsid w:val="00053666"/>
    <w:rsid w:val="00053769"/>
    <w:rsid w:val="0005469C"/>
    <w:rsid w:val="000562FD"/>
    <w:rsid w:val="0005632A"/>
    <w:rsid w:val="000612BC"/>
    <w:rsid w:val="0006205A"/>
    <w:rsid w:val="00062B0C"/>
    <w:rsid w:val="00063307"/>
    <w:rsid w:val="00064774"/>
    <w:rsid w:val="00065A5C"/>
    <w:rsid w:val="00066500"/>
    <w:rsid w:val="00066DBD"/>
    <w:rsid w:val="0007018C"/>
    <w:rsid w:val="00070A2F"/>
    <w:rsid w:val="00070E9D"/>
    <w:rsid w:val="000710D8"/>
    <w:rsid w:val="0007270F"/>
    <w:rsid w:val="00073B51"/>
    <w:rsid w:val="000756F4"/>
    <w:rsid w:val="000762A2"/>
    <w:rsid w:val="00076337"/>
    <w:rsid w:val="00077760"/>
    <w:rsid w:val="00077A3B"/>
    <w:rsid w:val="00081013"/>
    <w:rsid w:val="00081156"/>
    <w:rsid w:val="00081FC1"/>
    <w:rsid w:val="00083241"/>
    <w:rsid w:val="000837F0"/>
    <w:rsid w:val="00084A46"/>
    <w:rsid w:val="00084F2C"/>
    <w:rsid w:val="00085BF8"/>
    <w:rsid w:val="00085FF2"/>
    <w:rsid w:val="000865CE"/>
    <w:rsid w:val="00087001"/>
    <w:rsid w:val="0008702E"/>
    <w:rsid w:val="00090F32"/>
    <w:rsid w:val="00091214"/>
    <w:rsid w:val="000930E0"/>
    <w:rsid w:val="00093DA4"/>
    <w:rsid w:val="00094127"/>
    <w:rsid w:val="0009438C"/>
    <w:rsid w:val="000951F9"/>
    <w:rsid w:val="00095460"/>
    <w:rsid w:val="00095777"/>
    <w:rsid w:val="0009668E"/>
    <w:rsid w:val="0009716D"/>
    <w:rsid w:val="000973DF"/>
    <w:rsid w:val="000977A0"/>
    <w:rsid w:val="000A02A4"/>
    <w:rsid w:val="000A0750"/>
    <w:rsid w:val="000A076F"/>
    <w:rsid w:val="000A096E"/>
    <w:rsid w:val="000A0A92"/>
    <w:rsid w:val="000A3BE2"/>
    <w:rsid w:val="000A3EF1"/>
    <w:rsid w:val="000A5534"/>
    <w:rsid w:val="000A5A0E"/>
    <w:rsid w:val="000A6415"/>
    <w:rsid w:val="000A6F78"/>
    <w:rsid w:val="000A73EC"/>
    <w:rsid w:val="000A79EA"/>
    <w:rsid w:val="000A7E38"/>
    <w:rsid w:val="000B0430"/>
    <w:rsid w:val="000B09E4"/>
    <w:rsid w:val="000B1677"/>
    <w:rsid w:val="000B1DF1"/>
    <w:rsid w:val="000B2F9D"/>
    <w:rsid w:val="000B30F8"/>
    <w:rsid w:val="000B3195"/>
    <w:rsid w:val="000B48AC"/>
    <w:rsid w:val="000B4BBE"/>
    <w:rsid w:val="000B61E2"/>
    <w:rsid w:val="000B670D"/>
    <w:rsid w:val="000B6CCE"/>
    <w:rsid w:val="000B7ADE"/>
    <w:rsid w:val="000C022C"/>
    <w:rsid w:val="000C04F0"/>
    <w:rsid w:val="000C1A30"/>
    <w:rsid w:val="000C21BB"/>
    <w:rsid w:val="000C2D65"/>
    <w:rsid w:val="000C3A82"/>
    <w:rsid w:val="000C45B2"/>
    <w:rsid w:val="000C4A0F"/>
    <w:rsid w:val="000C52DE"/>
    <w:rsid w:val="000C73FA"/>
    <w:rsid w:val="000C75F5"/>
    <w:rsid w:val="000C7C18"/>
    <w:rsid w:val="000D108A"/>
    <w:rsid w:val="000D205A"/>
    <w:rsid w:val="000D352E"/>
    <w:rsid w:val="000D3928"/>
    <w:rsid w:val="000D4046"/>
    <w:rsid w:val="000D4B58"/>
    <w:rsid w:val="000D5F19"/>
    <w:rsid w:val="000D6B69"/>
    <w:rsid w:val="000D7474"/>
    <w:rsid w:val="000D74CD"/>
    <w:rsid w:val="000D7907"/>
    <w:rsid w:val="000E1B06"/>
    <w:rsid w:val="000E27E2"/>
    <w:rsid w:val="000E2ADD"/>
    <w:rsid w:val="000E2E84"/>
    <w:rsid w:val="000E307A"/>
    <w:rsid w:val="000E3435"/>
    <w:rsid w:val="000E369E"/>
    <w:rsid w:val="000E4450"/>
    <w:rsid w:val="000E49F7"/>
    <w:rsid w:val="000E56F4"/>
    <w:rsid w:val="000E5A1E"/>
    <w:rsid w:val="000E5B4E"/>
    <w:rsid w:val="000E6B3C"/>
    <w:rsid w:val="000E7BCD"/>
    <w:rsid w:val="000F014D"/>
    <w:rsid w:val="000F0D25"/>
    <w:rsid w:val="000F14C5"/>
    <w:rsid w:val="000F19E9"/>
    <w:rsid w:val="000F1C0B"/>
    <w:rsid w:val="000F1C24"/>
    <w:rsid w:val="000F21F2"/>
    <w:rsid w:val="000F370B"/>
    <w:rsid w:val="000F3939"/>
    <w:rsid w:val="000F3AAE"/>
    <w:rsid w:val="000F4212"/>
    <w:rsid w:val="000F53D8"/>
    <w:rsid w:val="000F5C46"/>
    <w:rsid w:val="000F5D27"/>
    <w:rsid w:val="000F67A6"/>
    <w:rsid w:val="000F7F09"/>
    <w:rsid w:val="001003A9"/>
    <w:rsid w:val="00100C2F"/>
    <w:rsid w:val="00101DD0"/>
    <w:rsid w:val="00102BC5"/>
    <w:rsid w:val="00102C81"/>
    <w:rsid w:val="00102FC5"/>
    <w:rsid w:val="00103143"/>
    <w:rsid w:val="00104392"/>
    <w:rsid w:val="001049F4"/>
    <w:rsid w:val="00105BE7"/>
    <w:rsid w:val="00106451"/>
    <w:rsid w:val="00106A95"/>
    <w:rsid w:val="00107C0E"/>
    <w:rsid w:val="00111054"/>
    <w:rsid w:val="00112AA7"/>
    <w:rsid w:val="00113E9F"/>
    <w:rsid w:val="00114B4C"/>
    <w:rsid w:val="00114D21"/>
    <w:rsid w:val="00114F1F"/>
    <w:rsid w:val="00115CD0"/>
    <w:rsid w:val="0011661D"/>
    <w:rsid w:val="001166D2"/>
    <w:rsid w:val="00116A98"/>
    <w:rsid w:val="00117C4C"/>
    <w:rsid w:val="001201FF"/>
    <w:rsid w:val="00120573"/>
    <w:rsid w:val="00120D4C"/>
    <w:rsid w:val="00121939"/>
    <w:rsid w:val="00121F43"/>
    <w:rsid w:val="00122237"/>
    <w:rsid w:val="0012249D"/>
    <w:rsid w:val="001225DF"/>
    <w:rsid w:val="00122CF8"/>
    <w:rsid w:val="00123444"/>
    <w:rsid w:val="001234CE"/>
    <w:rsid w:val="00123EFC"/>
    <w:rsid w:val="00125650"/>
    <w:rsid w:val="00125C11"/>
    <w:rsid w:val="00125EBC"/>
    <w:rsid w:val="0012635E"/>
    <w:rsid w:val="0012642A"/>
    <w:rsid w:val="001266A2"/>
    <w:rsid w:val="001269FC"/>
    <w:rsid w:val="00126B56"/>
    <w:rsid w:val="00130134"/>
    <w:rsid w:val="00130970"/>
    <w:rsid w:val="0013174C"/>
    <w:rsid w:val="0013349A"/>
    <w:rsid w:val="001335A2"/>
    <w:rsid w:val="00133C0C"/>
    <w:rsid w:val="00134604"/>
    <w:rsid w:val="001358F5"/>
    <w:rsid w:val="00135E0B"/>
    <w:rsid w:val="00135E3D"/>
    <w:rsid w:val="00135E68"/>
    <w:rsid w:val="00136D27"/>
    <w:rsid w:val="001400CC"/>
    <w:rsid w:val="001409A8"/>
    <w:rsid w:val="00140FE2"/>
    <w:rsid w:val="00141116"/>
    <w:rsid w:val="00141526"/>
    <w:rsid w:val="00141D61"/>
    <w:rsid w:val="001421DC"/>
    <w:rsid w:val="00142571"/>
    <w:rsid w:val="00142645"/>
    <w:rsid w:val="00142793"/>
    <w:rsid w:val="00142DF8"/>
    <w:rsid w:val="00143B75"/>
    <w:rsid w:val="00143F26"/>
    <w:rsid w:val="001447C8"/>
    <w:rsid w:val="001447CC"/>
    <w:rsid w:val="00144EC8"/>
    <w:rsid w:val="00145C43"/>
    <w:rsid w:val="00145CD8"/>
    <w:rsid w:val="00146093"/>
    <w:rsid w:val="00146414"/>
    <w:rsid w:val="00146A5A"/>
    <w:rsid w:val="00146C32"/>
    <w:rsid w:val="0015105A"/>
    <w:rsid w:val="00151101"/>
    <w:rsid w:val="001516C0"/>
    <w:rsid w:val="00151FD7"/>
    <w:rsid w:val="001522B9"/>
    <w:rsid w:val="00152355"/>
    <w:rsid w:val="00152D98"/>
    <w:rsid w:val="00152DA2"/>
    <w:rsid w:val="00152E29"/>
    <w:rsid w:val="00152F9C"/>
    <w:rsid w:val="001531FE"/>
    <w:rsid w:val="001539C5"/>
    <w:rsid w:val="00153E56"/>
    <w:rsid w:val="0015427C"/>
    <w:rsid w:val="0015460A"/>
    <w:rsid w:val="00155355"/>
    <w:rsid w:val="00155B4C"/>
    <w:rsid w:val="00155CC9"/>
    <w:rsid w:val="00156A10"/>
    <w:rsid w:val="001573FB"/>
    <w:rsid w:val="00160069"/>
    <w:rsid w:val="00160A70"/>
    <w:rsid w:val="001613B9"/>
    <w:rsid w:val="00161FA2"/>
    <w:rsid w:val="001621B6"/>
    <w:rsid w:val="00162346"/>
    <w:rsid w:val="00162387"/>
    <w:rsid w:val="00163B94"/>
    <w:rsid w:val="00163C65"/>
    <w:rsid w:val="00164694"/>
    <w:rsid w:val="00164C5B"/>
    <w:rsid w:val="00165949"/>
    <w:rsid w:val="00165AD7"/>
    <w:rsid w:val="00166388"/>
    <w:rsid w:val="00167235"/>
    <w:rsid w:val="00167296"/>
    <w:rsid w:val="001705B4"/>
    <w:rsid w:val="001705FF"/>
    <w:rsid w:val="0017071F"/>
    <w:rsid w:val="00170C98"/>
    <w:rsid w:val="001719C5"/>
    <w:rsid w:val="0017243D"/>
    <w:rsid w:val="0017257C"/>
    <w:rsid w:val="001727CE"/>
    <w:rsid w:val="001733E0"/>
    <w:rsid w:val="00174853"/>
    <w:rsid w:val="00175613"/>
    <w:rsid w:val="00176532"/>
    <w:rsid w:val="00176782"/>
    <w:rsid w:val="001773A2"/>
    <w:rsid w:val="00177766"/>
    <w:rsid w:val="0018021C"/>
    <w:rsid w:val="00180DB3"/>
    <w:rsid w:val="00181B51"/>
    <w:rsid w:val="00181F56"/>
    <w:rsid w:val="00181FB3"/>
    <w:rsid w:val="001825E3"/>
    <w:rsid w:val="00182B2F"/>
    <w:rsid w:val="0018397F"/>
    <w:rsid w:val="00183998"/>
    <w:rsid w:val="001844C8"/>
    <w:rsid w:val="001847EA"/>
    <w:rsid w:val="001850EA"/>
    <w:rsid w:val="0018518D"/>
    <w:rsid w:val="001864D1"/>
    <w:rsid w:val="00186A30"/>
    <w:rsid w:val="0018740C"/>
    <w:rsid w:val="00187803"/>
    <w:rsid w:val="00190ADA"/>
    <w:rsid w:val="00191146"/>
    <w:rsid w:val="00191554"/>
    <w:rsid w:val="00192C81"/>
    <w:rsid w:val="0019360C"/>
    <w:rsid w:val="00193660"/>
    <w:rsid w:val="00193A3E"/>
    <w:rsid w:val="00193C31"/>
    <w:rsid w:val="00193C9E"/>
    <w:rsid w:val="001947D9"/>
    <w:rsid w:val="001949E0"/>
    <w:rsid w:val="00194AC0"/>
    <w:rsid w:val="00195277"/>
    <w:rsid w:val="00195DC8"/>
    <w:rsid w:val="00196226"/>
    <w:rsid w:val="0019625C"/>
    <w:rsid w:val="00196366"/>
    <w:rsid w:val="001965C8"/>
    <w:rsid w:val="00196872"/>
    <w:rsid w:val="0019695A"/>
    <w:rsid w:val="001A0331"/>
    <w:rsid w:val="001A03DC"/>
    <w:rsid w:val="001A222F"/>
    <w:rsid w:val="001A242C"/>
    <w:rsid w:val="001A259E"/>
    <w:rsid w:val="001A27D9"/>
    <w:rsid w:val="001A31B6"/>
    <w:rsid w:val="001A3DBE"/>
    <w:rsid w:val="001A3DF3"/>
    <w:rsid w:val="001A488F"/>
    <w:rsid w:val="001A5A8C"/>
    <w:rsid w:val="001A66AB"/>
    <w:rsid w:val="001A6891"/>
    <w:rsid w:val="001A6930"/>
    <w:rsid w:val="001A78DE"/>
    <w:rsid w:val="001A7BAA"/>
    <w:rsid w:val="001B0018"/>
    <w:rsid w:val="001B029B"/>
    <w:rsid w:val="001B0630"/>
    <w:rsid w:val="001B0923"/>
    <w:rsid w:val="001B0A84"/>
    <w:rsid w:val="001B0D21"/>
    <w:rsid w:val="001B266F"/>
    <w:rsid w:val="001B4988"/>
    <w:rsid w:val="001B4D33"/>
    <w:rsid w:val="001B64C1"/>
    <w:rsid w:val="001B68EE"/>
    <w:rsid w:val="001C113A"/>
    <w:rsid w:val="001C1A52"/>
    <w:rsid w:val="001C1C8C"/>
    <w:rsid w:val="001C259E"/>
    <w:rsid w:val="001C25E4"/>
    <w:rsid w:val="001C32A4"/>
    <w:rsid w:val="001C3606"/>
    <w:rsid w:val="001C36C9"/>
    <w:rsid w:val="001C3A39"/>
    <w:rsid w:val="001C3B4E"/>
    <w:rsid w:val="001C48BF"/>
    <w:rsid w:val="001C529C"/>
    <w:rsid w:val="001C5C31"/>
    <w:rsid w:val="001C63BE"/>
    <w:rsid w:val="001C756F"/>
    <w:rsid w:val="001C761A"/>
    <w:rsid w:val="001C7796"/>
    <w:rsid w:val="001C77D9"/>
    <w:rsid w:val="001C7D38"/>
    <w:rsid w:val="001D02D2"/>
    <w:rsid w:val="001D0736"/>
    <w:rsid w:val="001D0E2C"/>
    <w:rsid w:val="001D148C"/>
    <w:rsid w:val="001D182D"/>
    <w:rsid w:val="001D2D77"/>
    <w:rsid w:val="001D3323"/>
    <w:rsid w:val="001D35FA"/>
    <w:rsid w:val="001D3A01"/>
    <w:rsid w:val="001D3DA5"/>
    <w:rsid w:val="001D4070"/>
    <w:rsid w:val="001D43FE"/>
    <w:rsid w:val="001D5D49"/>
    <w:rsid w:val="001D6EF0"/>
    <w:rsid w:val="001D733D"/>
    <w:rsid w:val="001D79C0"/>
    <w:rsid w:val="001E04AB"/>
    <w:rsid w:val="001E0AD3"/>
    <w:rsid w:val="001E0C3D"/>
    <w:rsid w:val="001E1E73"/>
    <w:rsid w:val="001E267A"/>
    <w:rsid w:val="001E4648"/>
    <w:rsid w:val="001E4D15"/>
    <w:rsid w:val="001E714F"/>
    <w:rsid w:val="001E7E51"/>
    <w:rsid w:val="001F0A91"/>
    <w:rsid w:val="001F1EF9"/>
    <w:rsid w:val="001F2B78"/>
    <w:rsid w:val="001F3251"/>
    <w:rsid w:val="001F3788"/>
    <w:rsid w:val="001F4080"/>
    <w:rsid w:val="001F4145"/>
    <w:rsid w:val="001F4CFB"/>
    <w:rsid w:val="001F51EB"/>
    <w:rsid w:val="001F5C25"/>
    <w:rsid w:val="001F5D6D"/>
    <w:rsid w:val="001F632A"/>
    <w:rsid w:val="001F7B5F"/>
    <w:rsid w:val="001F7E6F"/>
    <w:rsid w:val="0020132D"/>
    <w:rsid w:val="00201893"/>
    <w:rsid w:val="002020D0"/>
    <w:rsid w:val="0020282E"/>
    <w:rsid w:val="0020296B"/>
    <w:rsid w:val="00202FFA"/>
    <w:rsid w:val="00204EFD"/>
    <w:rsid w:val="00205235"/>
    <w:rsid w:val="0020523C"/>
    <w:rsid w:val="002071FB"/>
    <w:rsid w:val="002072E7"/>
    <w:rsid w:val="00207A12"/>
    <w:rsid w:val="0021051C"/>
    <w:rsid w:val="002107A6"/>
    <w:rsid w:val="00210EF8"/>
    <w:rsid w:val="00211711"/>
    <w:rsid w:val="00215D79"/>
    <w:rsid w:val="00222471"/>
    <w:rsid w:val="00222E8E"/>
    <w:rsid w:val="0022332F"/>
    <w:rsid w:val="00223605"/>
    <w:rsid w:val="002249FB"/>
    <w:rsid w:val="00224EF0"/>
    <w:rsid w:val="00225739"/>
    <w:rsid w:val="00226349"/>
    <w:rsid w:val="0022637E"/>
    <w:rsid w:val="002273D7"/>
    <w:rsid w:val="00227494"/>
    <w:rsid w:val="00230411"/>
    <w:rsid w:val="00230920"/>
    <w:rsid w:val="00231320"/>
    <w:rsid w:val="00233062"/>
    <w:rsid w:val="00233224"/>
    <w:rsid w:val="0023327E"/>
    <w:rsid w:val="00233923"/>
    <w:rsid w:val="002339C3"/>
    <w:rsid w:val="00233C5B"/>
    <w:rsid w:val="00233F23"/>
    <w:rsid w:val="002347D1"/>
    <w:rsid w:val="00234A08"/>
    <w:rsid w:val="00234BA3"/>
    <w:rsid w:val="00234C23"/>
    <w:rsid w:val="002357F1"/>
    <w:rsid w:val="002364B4"/>
    <w:rsid w:val="00236C9A"/>
    <w:rsid w:val="00236E3C"/>
    <w:rsid w:val="00236E8A"/>
    <w:rsid w:val="00240675"/>
    <w:rsid w:val="00241517"/>
    <w:rsid w:val="00241980"/>
    <w:rsid w:val="0024272D"/>
    <w:rsid w:val="00243EAA"/>
    <w:rsid w:val="002442A2"/>
    <w:rsid w:val="00244662"/>
    <w:rsid w:val="002446D2"/>
    <w:rsid w:val="0024474F"/>
    <w:rsid w:val="0024480D"/>
    <w:rsid w:val="00244A6F"/>
    <w:rsid w:val="00244D64"/>
    <w:rsid w:val="00244E8F"/>
    <w:rsid w:val="002477B2"/>
    <w:rsid w:val="00247966"/>
    <w:rsid w:val="002502A0"/>
    <w:rsid w:val="002515DA"/>
    <w:rsid w:val="00251D40"/>
    <w:rsid w:val="00252A35"/>
    <w:rsid w:val="002535DC"/>
    <w:rsid w:val="00254DCF"/>
    <w:rsid w:val="002558C4"/>
    <w:rsid w:val="00255B09"/>
    <w:rsid w:val="00256EFB"/>
    <w:rsid w:val="00260288"/>
    <w:rsid w:val="00260448"/>
    <w:rsid w:val="00262F6E"/>
    <w:rsid w:val="00263334"/>
    <w:rsid w:val="00263479"/>
    <w:rsid w:val="00263ED0"/>
    <w:rsid w:val="002653FC"/>
    <w:rsid w:val="00271943"/>
    <w:rsid w:val="00273AF7"/>
    <w:rsid w:val="002750CA"/>
    <w:rsid w:val="00275F81"/>
    <w:rsid w:val="00276431"/>
    <w:rsid w:val="002773F8"/>
    <w:rsid w:val="00281157"/>
    <w:rsid w:val="00281236"/>
    <w:rsid w:val="0028164F"/>
    <w:rsid w:val="00281B19"/>
    <w:rsid w:val="00283161"/>
    <w:rsid w:val="002833C5"/>
    <w:rsid w:val="002839CF"/>
    <w:rsid w:val="00285577"/>
    <w:rsid w:val="00285A8B"/>
    <w:rsid w:val="00286F9C"/>
    <w:rsid w:val="00290E03"/>
    <w:rsid w:val="00291A30"/>
    <w:rsid w:val="00291F66"/>
    <w:rsid w:val="00291F73"/>
    <w:rsid w:val="002924B1"/>
    <w:rsid w:val="00292C7C"/>
    <w:rsid w:val="00292D6C"/>
    <w:rsid w:val="00295375"/>
    <w:rsid w:val="00295675"/>
    <w:rsid w:val="002958CF"/>
    <w:rsid w:val="002A0077"/>
    <w:rsid w:val="002A0C98"/>
    <w:rsid w:val="002A1208"/>
    <w:rsid w:val="002A130A"/>
    <w:rsid w:val="002A1442"/>
    <w:rsid w:val="002A1981"/>
    <w:rsid w:val="002A1CB7"/>
    <w:rsid w:val="002A1EBE"/>
    <w:rsid w:val="002A3454"/>
    <w:rsid w:val="002A3712"/>
    <w:rsid w:val="002A371F"/>
    <w:rsid w:val="002A4BAB"/>
    <w:rsid w:val="002A5739"/>
    <w:rsid w:val="002A6A51"/>
    <w:rsid w:val="002A75F0"/>
    <w:rsid w:val="002A7BAF"/>
    <w:rsid w:val="002B06A6"/>
    <w:rsid w:val="002B0A3B"/>
    <w:rsid w:val="002B0E90"/>
    <w:rsid w:val="002B0EB0"/>
    <w:rsid w:val="002B2400"/>
    <w:rsid w:val="002B29E7"/>
    <w:rsid w:val="002B3248"/>
    <w:rsid w:val="002B3B28"/>
    <w:rsid w:val="002B45EE"/>
    <w:rsid w:val="002B4716"/>
    <w:rsid w:val="002B54CF"/>
    <w:rsid w:val="002B54E6"/>
    <w:rsid w:val="002B6042"/>
    <w:rsid w:val="002B66A1"/>
    <w:rsid w:val="002B6901"/>
    <w:rsid w:val="002B7A2C"/>
    <w:rsid w:val="002B7FD6"/>
    <w:rsid w:val="002C2117"/>
    <w:rsid w:val="002C4C27"/>
    <w:rsid w:val="002C4EF6"/>
    <w:rsid w:val="002C5546"/>
    <w:rsid w:val="002C5798"/>
    <w:rsid w:val="002C788D"/>
    <w:rsid w:val="002C7B8B"/>
    <w:rsid w:val="002C7F2B"/>
    <w:rsid w:val="002D035C"/>
    <w:rsid w:val="002D0958"/>
    <w:rsid w:val="002D0A1F"/>
    <w:rsid w:val="002D12A3"/>
    <w:rsid w:val="002D139B"/>
    <w:rsid w:val="002D23E6"/>
    <w:rsid w:val="002D27FC"/>
    <w:rsid w:val="002D29CC"/>
    <w:rsid w:val="002D2B42"/>
    <w:rsid w:val="002D2CF9"/>
    <w:rsid w:val="002D2DED"/>
    <w:rsid w:val="002D3EB3"/>
    <w:rsid w:val="002D4D41"/>
    <w:rsid w:val="002D513A"/>
    <w:rsid w:val="002D56FA"/>
    <w:rsid w:val="002D6853"/>
    <w:rsid w:val="002D7BDD"/>
    <w:rsid w:val="002D7F23"/>
    <w:rsid w:val="002E00A5"/>
    <w:rsid w:val="002E03FB"/>
    <w:rsid w:val="002E11D5"/>
    <w:rsid w:val="002E39EE"/>
    <w:rsid w:val="002E3DB5"/>
    <w:rsid w:val="002E43B3"/>
    <w:rsid w:val="002E55DC"/>
    <w:rsid w:val="002E5BBD"/>
    <w:rsid w:val="002E5D7F"/>
    <w:rsid w:val="002E664B"/>
    <w:rsid w:val="002E6C11"/>
    <w:rsid w:val="002E6E38"/>
    <w:rsid w:val="002F0AEA"/>
    <w:rsid w:val="002F14F8"/>
    <w:rsid w:val="002F16BC"/>
    <w:rsid w:val="002F282D"/>
    <w:rsid w:val="002F3389"/>
    <w:rsid w:val="002F4FF0"/>
    <w:rsid w:val="002F551F"/>
    <w:rsid w:val="002F5821"/>
    <w:rsid w:val="002F5A17"/>
    <w:rsid w:val="002F5F10"/>
    <w:rsid w:val="002F6772"/>
    <w:rsid w:val="002F6DB9"/>
    <w:rsid w:val="002F6EAA"/>
    <w:rsid w:val="002F6F0F"/>
    <w:rsid w:val="002F720D"/>
    <w:rsid w:val="002F791D"/>
    <w:rsid w:val="00300075"/>
    <w:rsid w:val="00300178"/>
    <w:rsid w:val="003001F9"/>
    <w:rsid w:val="0030046E"/>
    <w:rsid w:val="00300721"/>
    <w:rsid w:val="00300A3F"/>
    <w:rsid w:val="00302EF7"/>
    <w:rsid w:val="0030487C"/>
    <w:rsid w:val="00304E87"/>
    <w:rsid w:val="00305966"/>
    <w:rsid w:val="0030626A"/>
    <w:rsid w:val="00306BCA"/>
    <w:rsid w:val="00307DED"/>
    <w:rsid w:val="00310507"/>
    <w:rsid w:val="003108B5"/>
    <w:rsid w:val="0031112D"/>
    <w:rsid w:val="0031114A"/>
    <w:rsid w:val="0031168C"/>
    <w:rsid w:val="00311B19"/>
    <w:rsid w:val="00312901"/>
    <w:rsid w:val="003148D0"/>
    <w:rsid w:val="003155AB"/>
    <w:rsid w:val="00315E36"/>
    <w:rsid w:val="003168B1"/>
    <w:rsid w:val="00317615"/>
    <w:rsid w:val="003205CB"/>
    <w:rsid w:val="00320E5D"/>
    <w:rsid w:val="003213A4"/>
    <w:rsid w:val="003232DB"/>
    <w:rsid w:val="003232F5"/>
    <w:rsid w:val="00323CA5"/>
    <w:rsid w:val="003258D9"/>
    <w:rsid w:val="0032597A"/>
    <w:rsid w:val="00327B7A"/>
    <w:rsid w:val="00332368"/>
    <w:rsid w:val="00332473"/>
    <w:rsid w:val="003329ED"/>
    <w:rsid w:val="00332BA5"/>
    <w:rsid w:val="00332DFB"/>
    <w:rsid w:val="00332E9E"/>
    <w:rsid w:val="00332EC2"/>
    <w:rsid w:val="00334412"/>
    <w:rsid w:val="00334B95"/>
    <w:rsid w:val="00334F3D"/>
    <w:rsid w:val="003361E4"/>
    <w:rsid w:val="00340280"/>
    <w:rsid w:val="00341359"/>
    <w:rsid w:val="00341491"/>
    <w:rsid w:val="00342000"/>
    <w:rsid w:val="00342ED1"/>
    <w:rsid w:val="003431D5"/>
    <w:rsid w:val="0034324D"/>
    <w:rsid w:val="0034469A"/>
    <w:rsid w:val="00344CDB"/>
    <w:rsid w:val="003454B1"/>
    <w:rsid w:val="003454CA"/>
    <w:rsid w:val="00345996"/>
    <w:rsid w:val="003459E3"/>
    <w:rsid w:val="00345A48"/>
    <w:rsid w:val="003461E1"/>
    <w:rsid w:val="003468CC"/>
    <w:rsid w:val="00346C5C"/>
    <w:rsid w:val="0034722F"/>
    <w:rsid w:val="003473AE"/>
    <w:rsid w:val="00347EF1"/>
    <w:rsid w:val="00350306"/>
    <w:rsid w:val="00350ADC"/>
    <w:rsid w:val="00350BE6"/>
    <w:rsid w:val="003525AC"/>
    <w:rsid w:val="00352F26"/>
    <w:rsid w:val="0035418A"/>
    <w:rsid w:val="003545DC"/>
    <w:rsid w:val="003552E9"/>
    <w:rsid w:val="0035574D"/>
    <w:rsid w:val="003558F1"/>
    <w:rsid w:val="00355BE5"/>
    <w:rsid w:val="00360402"/>
    <w:rsid w:val="00360D85"/>
    <w:rsid w:val="0036152B"/>
    <w:rsid w:val="003616A2"/>
    <w:rsid w:val="00363EB0"/>
    <w:rsid w:val="003647C9"/>
    <w:rsid w:val="003648AA"/>
    <w:rsid w:val="00364B30"/>
    <w:rsid w:val="0036618F"/>
    <w:rsid w:val="0036740E"/>
    <w:rsid w:val="003674CF"/>
    <w:rsid w:val="00367840"/>
    <w:rsid w:val="00367F43"/>
    <w:rsid w:val="00370322"/>
    <w:rsid w:val="00370DE1"/>
    <w:rsid w:val="00371F8E"/>
    <w:rsid w:val="003725B7"/>
    <w:rsid w:val="00375A1F"/>
    <w:rsid w:val="00375D3F"/>
    <w:rsid w:val="00377AD0"/>
    <w:rsid w:val="00377E56"/>
    <w:rsid w:val="00380563"/>
    <w:rsid w:val="003821DE"/>
    <w:rsid w:val="003830A8"/>
    <w:rsid w:val="003833E1"/>
    <w:rsid w:val="0038409E"/>
    <w:rsid w:val="003843DF"/>
    <w:rsid w:val="0038440E"/>
    <w:rsid w:val="00384644"/>
    <w:rsid w:val="003858B5"/>
    <w:rsid w:val="003862CE"/>
    <w:rsid w:val="0038644A"/>
    <w:rsid w:val="00387157"/>
    <w:rsid w:val="00387866"/>
    <w:rsid w:val="00387AF0"/>
    <w:rsid w:val="00387C10"/>
    <w:rsid w:val="00390E8A"/>
    <w:rsid w:val="00392FE9"/>
    <w:rsid w:val="00393B27"/>
    <w:rsid w:val="00394308"/>
    <w:rsid w:val="0039440D"/>
    <w:rsid w:val="00394A21"/>
    <w:rsid w:val="00394AF6"/>
    <w:rsid w:val="00395FC5"/>
    <w:rsid w:val="00397454"/>
    <w:rsid w:val="003A14BF"/>
    <w:rsid w:val="003A1DBC"/>
    <w:rsid w:val="003A3D13"/>
    <w:rsid w:val="003A3D4C"/>
    <w:rsid w:val="003A3E48"/>
    <w:rsid w:val="003A44C5"/>
    <w:rsid w:val="003A5047"/>
    <w:rsid w:val="003A54D3"/>
    <w:rsid w:val="003A54F1"/>
    <w:rsid w:val="003A5527"/>
    <w:rsid w:val="003A61A3"/>
    <w:rsid w:val="003A61E9"/>
    <w:rsid w:val="003A6402"/>
    <w:rsid w:val="003A6695"/>
    <w:rsid w:val="003A717E"/>
    <w:rsid w:val="003A7390"/>
    <w:rsid w:val="003B00B5"/>
    <w:rsid w:val="003B05B3"/>
    <w:rsid w:val="003B0961"/>
    <w:rsid w:val="003B0BC5"/>
    <w:rsid w:val="003B0D0E"/>
    <w:rsid w:val="003B2026"/>
    <w:rsid w:val="003B3017"/>
    <w:rsid w:val="003B357C"/>
    <w:rsid w:val="003B35B8"/>
    <w:rsid w:val="003B3DA3"/>
    <w:rsid w:val="003B3F5D"/>
    <w:rsid w:val="003B4013"/>
    <w:rsid w:val="003B442B"/>
    <w:rsid w:val="003B46E7"/>
    <w:rsid w:val="003B683C"/>
    <w:rsid w:val="003B6D6A"/>
    <w:rsid w:val="003B71C2"/>
    <w:rsid w:val="003B72D8"/>
    <w:rsid w:val="003B7751"/>
    <w:rsid w:val="003B7ECA"/>
    <w:rsid w:val="003C0587"/>
    <w:rsid w:val="003C19DA"/>
    <w:rsid w:val="003C24AF"/>
    <w:rsid w:val="003C27E2"/>
    <w:rsid w:val="003C2EF6"/>
    <w:rsid w:val="003C435F"/>
    <w:rsid w:val="003C49DF"/>
    <w:rsid w:val="003C55E7"/>
    <w:rsid w:val="003C6307"/>
    <w:rsid w:val="003C7370"/>
    <w:rsid w:val="003C7D79"/>
    <w:rsid w:val="003D017D"/>
    <w:rsid w:val="003D0283"/>
    <w:rsid w:val="003D04AE"/>
    <w:rsid w:val="003D0B5D"/>
    <w:rsid w:val="003D248B"/>
    <w:rsid w:val="003D297A"/>
    <w:rsid w:val="003D4834"/>
    <w:rsid w:val="003D4B92"/>
    <w:rsid w:val="003D5947"/>
    <w:rsid w:val="003D5D3A"/>
    <w:rsid w:val="003D669B"/>
    <w:rsid w:val="003D73C3"/>
    <w:rsid w:val="003E01AA"/>
    <w:rsid w:val="003E01C2"/>
    <w:rsid w:val="003E0BDF"/>
    <w:rsid w:val="003E13AA"/>
    <w:rsid w:val="003E20D3"/>
    <w:rsid w:val="003E2E10"/>
    <w:rsid w:val="003E3611"/>
    <w:rsid w:val="003E3A8D"/>
    <w:rsid w:val="003E3EA3"/>
    <w:rsid w:val="003E4BD3"/>
    <w:rsid w:val="003E4D08"/>
    <w:rsid w:val="003E52FA"/>
    <w:rsid w:val="003E57E3"/>
    <w:rsid w:val="003E582E"/>
    <w:rsid w:val="003E68CD"/>
    <w:rsid w:val="003E6C15"/>
    <w:rsid w:val="003E6F1D"/>
    <w:rsid w:val="003E71D3"/>
    <w:rsid w:val="003E7E43"/>
    <w:rsid w:val="003F10EE"/>
    <w:rsid w:val="003F1D1F"/>
    <w:rsid w:val="003F203A"/>
    <w:rsid w:val="003F2CEE"/>
    <w:rsid w:val="003F3C43"/>
    <w:rsid w:val="003F3DD1"/>
    <w:rsid w:val="003F4467"/>
    <w:rsid w:val="003F4667"/>
    <w:rsid w:val="003F4F8E"/>
    <w:rsid w:val="003F548C"/>
    <w:rsid w:val="003F5BE9"/>
    <w:rsid w:val="003F6057"/>
    <w:rsid w:val="003F62DF"/>
    <w:rsid w:val="003F7765"/>
    <w:rsid w:val="003F7968"/>
    <w:rsid w:val="003F7AF7"/>
    <w:rsid w:val="00401431"/>
    <w:rsid w:val="00405684"/>
    <w:rsid w:val="004062B3"/>
    <w:rsid w:val="004076FF"/>
    <w:rsid w:val="00407796"/>
    <w:rsid w:val="0041012B"/>
    <w:rsid w:val="0041060A"/>
    <w:rsid w:val="00411FD8"/>
    <w:rsid w:val="00412811"/>
    <w:rsid w:val="0041329F"/>
    <w:rsid w:val="004139E3"/>
    <w:rsid w:val="0041532F"/>
    <w:rsid w:val="0041700F"/>
    <w:rsid w:val="00417342"/>
    <w:rsid w:val="0041761D"/>
    <w:rsid w:val="004200DA"/>
    <w:rsid w:val="00421E4F"/>
    <w:rsid w:val="004244A0"/>
    <w:rsid w:val="004245C2"/>
    <w:rsid w:val="00425349"/>
    <w:rsid w:val="0042550A"/>
    <w:rsid w:val="004279B0"/>
    <w:rsid w:val="00431563"/>
    <w:rsid w:val="00432AB7"/>
    <w:rsid w:val="004342F3"/>
    <w:rsid w:val="00434F1E"/>
    <w:rsid w:val="00436674"/>
    <w:rsid w:val="00437C8D"/>
    <w:rsid w:val="004401AE"/>
    <w:rsid w:val="00440B23"/>
    <w:rsid w:val="00440FF2"/>
    <w:rsid w:val="0044286B"/>
    <w:rsid w:val="004431CC"/>
    <w:rsid w:val="00443A3D"/>
    <w:rsid w:val="00443ABB"/>
    <w:rsid w:val="0044593A"/>
    <w:rsid w:val="00445CB1"/>
    <w:rsid w:val="00445F7D"/>
    <w:rsid w:val="00446C9A"/>
    <w:rsid w:val="0044784C"/>
    <w:rsid w:val="0045098E"/>
    <w:rsid w:val="004517FB"/>
    <w:rsid w:val="004520FD"/>
    <w:rsid w:val="00452BC5"/>
    <w:rsid w:val="0045397E"/>
    <w:rsid w:val="004539C9"/>
    <w:rsid w:val="00454C02"/>
    <w:rsid w:val="00454C6C"/>
    <w:rsid w:val="0045572F"/>
    <w:rsid w:val="00457A24"/>
    <w:rsid w:val="0046065A"/>
    <w:rsid w:val="0046085A"/>
    <w:rsid w:val="00460A5B"/>
    <w:rsid w:val="00460D60"/>
    <w:rsid w:val="00464667"/>
    <w:rsid w:val="00464A4E"/>
    <w:rsid w:val="004651C2"/>
    <w:rsid w:val="0046580B"/>
    <w:rsid w:val="00466499"/>
    <w:rsid w:val="004664A9"/>
    <w:rsid w:val="00467648"/>
    <w:rsid w:val="00470A17"/>
    <w:rsid w:val="00470FB2"/>
    <w:rsid w:val="004710D0"/>
    <w:rsid w:val="004714FD"/>
    <w:rsid w:val="0047155A"/>
    <w:rsid w:val="00471601"/>
    <w:rsid w:val="00471AED"/>
    <w:rsid w:val="00471EC1"/>
    <w:rsid w:val="00472125"/>
    <w:rsid w:val="00472C4C"/>
    <w:rsid w:val="004744D4"/>
    <w:rsid w:val="00474C3E"/>
    <w:rsid w:val="00477722"/>
    <w:rsid w:val="0048029A"/>
    <w:rsid w:val="0048076F"/>
    <w:rsid w:val="00481D3E"/>
    <w:rsid w:val="004820D0"/>
    <w:rsid w:val="004832F9"/>
    <w:rsid w:val="004839D9"/>
    <w:rsid w:val="00484241"/>
    <w:rsid w:val="00485157"/>
    <w:rsid w:val="004853BF"/>
    <w:rsid w:val="004869CE"/>
    <w:rsid w:val="004871D6"/>
    <w:rsid w:val="00487594"/>
    <w:rsid w:val="00487E2B"/>
    <w:rsid w:val="004910B7"/>
    <w:rsid w:val="00491D40"/>
    <w:rsid w:val="00492168"/>
    <w:rsid w:val="00492917"/>
    <w:rsid w:val="00493ED9"/>
    <w:rsid w:val="00494453"/>
    <w:rsid w:val="0049467E"/>
    <w:rsid w:val="004947E6"/>
    <w:rsid w:val="004947F2"/>
    <w:rsid w:val="00497021"/>
    <w:rsid w:val="004974BC"/>
    <w:rsid w:val="004A01D5"/>
    <w:rsid w:val="004A0431"/>
    <w:rsid w:val="004A0CA2"/>
    <w:rsid w:val="004A12C2"/>
    <w:rsid w:val="004A133D"/>
    <w:rsid w:val="004A2A3C"/>
    <w:rsid w:val="004A2A98"/>
    <w:rsid w:val="004A3DB9"/>
    <w:rsid w:val="004A4244"/>
    <w:rsid w:val="004A44A8"/>
    <w:rsid w:val="004A4A37"/>
    <w:rsid w:val="004A4AA3"/>
    <w:rsid w:val="004A59CB"/>
    <w:rsid w:val="004A5F72"/>
    <w:rsid w:val="004A643A"/>
    <w:rsid w:val="004A6646"/>
    <w:rsid w:val="004A694F"/>
    <w:rsid w:val="004A714D"/>
    <w:rsid w:val="004A7E24"/>
    <w:rsid w:val="004B02FA"/>
    <w:rsid w:val="004B0834"/>
    <w:rsid w:val="004B0965"/>
    <w:rsid w:val="004B0D3A"/>
    <w:rsid w:val="004B0DD3"/>
    <w:rsid w:val="004B307A"/>
    <w:rsid w:val="004B38B0"/>
    <w:rsid w:val="004B5D9D"/>
    <w:rsid w:val="004B6ED1"/>
    <w:rsid w:val="004B7B98"/>
    <w:rsid w:val="004C0A99"/>
    <w:rsid w:val="004C1350"/>
    <w:rsid w:val="004C1719"/>
    <w:rsid w:val="004C1AB2"/>
    <w:rsid w:val="004C3ABB"/>
    <w:rsid w:val="004C4733"/>
    <w:rsid w:val="004C56AE"/>
    <w:rsid w:val="004C57E1"/>
    <w:rsid w:val="004C5A86"/>
    <w:rsid w:val="004C78DF"/>
    <w:rsid w:val="004D09C1"/>
    <w:rsid w:val="004D0E88"/>
    <w:rsid w:val="004D1899"/>
    <w:rsid w:val="004D18B1"/>
    <w:rsid w:val="004D3B71"/>
    <w:rsid w:val="004D454E"/>
    <w:rsid w:val="004D470D"/>
    <w:rsid w:val="004D660F"/>
    <w:rsid w:val="004D6ED0"/>
    <w:rsid w:val="004D729E"/>
    <w:rsid w:val="004E06CF"/>
    <w:rsid w:val="004E0FE9"/>
    <w:rsid w:val="004E1D22"/>
    <w:rsid w:val="004E266D"/>
    <w:rsid w:val="004E3397"/>
    <w:rsid w:val="004E35BA"/>
    <w:rsid w:val="004E3822"/>
    <w:rsid w:val="004E3B1C"/>
    <w:rsid w:val="004E3E98"/>
    <w:rsid w:val="004E4280"/>
    <w:rsid w:val="004E45E9"/>
    <w:rsid w:val="004E45F1"/>
    <w:rsid w:val="004E5AE0"/>
    <w:rsid w:val="004E7721"/>
    <w:rsid w:val="004E7F84"/>
    <w:rsid w:val="004F0ACD"/>
    <w:rsid w:val="004F0D27"/>
    <w:rsid w:val="004F15AA"/>
    <w:rsid w:val="004F23DB"/>
    <w:rsid w:val="004F2F7D"/>
    <w:rsid w:val="004F31C0"/>
    <w:rsid w:val="004F325B"/>
    <w:rsid w:val="004F32FA"/>
    <w:rsid w:val="004F3640"/>
    <w:rsid w:val="004F3EA0"/>
    <w:rsid w:val="004F493B"/>
    <w:rsid w:val="004F4F95"/>
    <w:rsid w:val="004F5087"/>
    <w:rsid w:val="004F546D"/>
    <w:rsid w:val="004F711F"/>
    <w:rsid w:val="004F7C0F"/>
    <w:rsid w:val="004F7CA2"/>
    <w:rsid w:val="00500605"/>
    <w:rsid w:val="005007DA"/>
    <w:rsid w:val="005014B8"/>
    <w:rsid w:val="005017B9"/>
    <w:rsid w:val="0050229E"/>
    <w:rsid w:val="005022BE"/>
    <w:rsid w:val="00503CD3"/>
    <w:rsid w:val="00504BB3"/>
    <w:rsid w:val="005065DD"/>
    <w:rsid w:val="00510A2D"/>
    <w:rsid w:val="00510C52"/>
    <w:rsid w:val="005111A8"/>
    <w:rsid w:val="005114E9"/>
    <w:rsid w:val="0051232B"/>
    <w:rsid w:val="005136D7"/>
    <w:rsid w:val="0051562F"/>
    <w:rsid w:val="00515FB2"/>
    <w:rsid w:val="0051616B"/>
    <w:rsid w:val="00516480"/>
    <w:rsid w:val="00516BA4"/>
    <w:rsid w:val="00516FDB"/>
    <w:rsid w:val="0052047B"/>
    <w:rsid w:val="00520CE0"/>
    <w:rsid w:val="00520DBA"/>
    <w:rsid w:val="0052120F"/>
    <w:rsid w:val="00521F0A"/>
    <w:rsid w:val="00522A62"/>
    <w:rsid w:val="005234C6"/>
    <w:rsid w:val="00524A23"/>
    <w:rsid w:val="00524B69"/>
    <w:rsid w:val="00524B82"/>
    <w:rsid w:val="005251CD"/>
    <w:rsid w:val="005255F3"/>
    <w:rsid w:val="00525D67"/>
    <w:rsid w:val="00525E86"/>
    <w:rsid w:val="00526392"/>
    <w:rsid w:val="00527058"/>
    <w:rsid w:val="00527349"/>
    <w:rsid w:val="00527E97"/>
    <w:rsid w:val="00530CBA"/>
    <w:rsid w:val="005310D6"/>
    <w:rsid w:val="00532CCB"/>
    <w:rsid w:val="00533CDF"/>
    <w:rsid w:val="0053563F"/>
    <w:rsid w:val="005358C0"/>
    <w:rsid w:val="00535C9D"/>
    <w:rsid w:val="00535DB3"/>
    <w:rsid w:val="00536557"/>
    <w:rsid w:val="00537E09"/>
    <w:rsid w:val="00537F38"/>
    <w:rsid w:val="005401CA"/>
    <w:rsid w:val="00541712"/>
    <w:rsid w:val="00541E50"/>
    <w:rsid w:val="0054265D"/>
    <w:rsid w:val="005427D7"/>
    <w:rsid w:val="00543FDB"/>
    <w:rsid w:val="00544545"/>
    <w:rsid w:val="00544845"/>
    <w:rsid w:val="005448B9"/>
    <w:rsid w:val="0054579B"/>
    <w:rsid w:val="00546EF8"/>
    <w:rsid w:val="005477D1"/>
    <w:rsid w:val="00547B89"/>
    <w:rsid w:val="00547C6F"/>
    <w:rsid w:val="00551237"/>
    <w:rsid w:val="00552192"/>
    <w:rsid w:val="00554363"/>
    <w:rsid w:val="005558EA"/>
    <w:rsid w:val="00555F01"/>
    <w:rsid w:val="005569E5"/>
    <w:rsid w:val="005571C2"/>
    <w:rsid w:val="00557245"/>
    <w:rsid w:val="0056005A"/>
    <w:rsid w:val="00560455"/>
    <w:rsid w:val="0056058F"/>
    <w:rsid w:val="00561066"/>
    <w:rsid w:val="00561AFB"/>
    <w:rsid w:val="0056267A"/>
    <w:rsid w:val="00562D58"/>
    <w:rsid w:val="00563A04"/>
    <w:rsid w:val="00565EBE"/>
    <w:rsid w:val="005661E3"/>
    <w:rsid w:val="00566249"/>
    <w:rsid w:val="00566D7E"/>
    <w:rsid w:val="00567AD5"/>
    <w:rsid w:val="00571A61"/>
    <w:rsid w:val="00571C5F"/>
    <w:rsid w:val="00572404"/>
    <w:rsid w:val="00573527"/>
    <w:rsid w:val="00573C52"/>
    <w:rsid w:val="00574376"/>
    <w:rsid w:val="00574A54"/>
    <w:rsid w:val="00574DEF"/>
    <w:rsid w:val="00575170"/>
    <w:rsid w:val="00575205"/>
    <w:rsid w:val="00575A58"/>
    <w:rsid w:val="005766C0"/>
    <w:rsid w:val="00576849"/>
    <w:rsid w:val="00576E56"/>
    <w:rsid w:val="00577176"/>
    <w:rsid w:val="005805EC"/>
    <w:rsid w:val="00580FAC"/>
    <w:rsid w:val="00582F3B"/>
    <w:rsid w:val="005845D6"/>
    <w:rsid w:val="00584A17"/>
    <w:rsid w:val="00584D9F"/>
    <w:rsid w:val="005868F0"/>
    <w:rsid w:val="00586A42"/>
    <w:rsid w:val="00587A84"/>
    <w:rsid w:val="00590529"/>
    <w:rsid w:val="0059063D"/>
    <w:rsid w:val="005915FC"/>
    <w:rsid w:val="005920F7"/>
    <w:rsid w:val="005926EE"/>
    <w:rsid w:val="00592C15"/>
    <w:rsid w:val="00593365"/>
    <w:rsid w:val="005934C6"/>
    <w:rsid w:val="0059478E"/>
    <w:rsid w:val="005952FD"/>
    <w:rsid w:val="00595C21"/>
    <w:rsid w:val="00596E2E"/>
    <w:rsid w:val="00596F79"/>
    <w:rsid w:val="0059756C"/>
    <w:rsid w:val="00597BC3"/>
    <w:rsid w:val="005A1B1A"/>
    <w:rsid w:val="005A1B65"/>
    <w:rsid w:val="005A1F71"/>
    <w:rsid w:val="005A227D"/>
    <w:rsid w:val="005A29EC"/>
    <w:rsid w:val="005A3AB1"/>
    <w:rsid w:val="005A5119"/>
    <w:rsid w:val="005A56C9"/>
    <w:rsid w:val="005A6B4B"/>
    <w:rsid w:val="005A75F0"/>
    <w:rsid w:val="005A7AA7"/>
    <w:rsid w:val="005B1905"/>
    <w:rsid w:val="005B1D41"/>
    <w:rsid w:val="005B2D01"/>
    <w:rsid w:val="005B2FB9"/>
    <w:rsid w:val="005B3271"/>
    <w:rsid w:val="005B3E22"/>
    <w:rsid w:val="005B4128"/>
    <w:rsid w:val="005B4B9F"/>
    <w:rsid w:val="005B552C"/>
    <w:rsid w:val="005B55F7"/>
    <w:rsid w:val="005B60ED"/>
    <w:rsid w:val="005B6BF9"/>
    <w:rsid w:val="005B7402"/>
    <w:rsid w:val="005B7C02"/>
    <w:rsid w:val="005C031B"/>
    <w:rsid w:val="005C1DE3"/>
    <w:rsid w:val="005C1EA8"/>
    <w:rsid w:val="005C30D2"/>
    <w:rsid w:val="005C4674"/>
    <w:rsid w:val="005C5101"/>
    <w:rsid w:val="005C52CC"/>
    <w:rsid w:val="005C56B6"/>
    <w:rsid w:val="005C5EFE"/>
    <w:rsid w:val="005C6004"/>
    <w:rsid w:val="005C6AD6"/>
    <w:rsid w:val="005C6FC7"/>
    <w:rsid w:val="005C76BD"/>
    <w:rsid w:val="005C7E18"/>
    <w:rsid w:val="005D0926"/>
    <w:rsid w:val="005D0D69"/>
    <w:rsid w:val="005D1349"/>
    <w:rsid w:val="005D13B3"/>
    <w:rsid w:val="005D195D"/>
    <w:rsid w:val="005D2612"/>
    <w:rsid w:val="005D2C96"/>
    <w:rsid w:val="005D4447"/>
    <w:rsid w:val="005D4457"/>
    <w:rsid w:val="005D48E8"/>
    <w:rsid w:val="005D4ED1"/>
    <w:rsid w:val="005D52F4"/>
    <w:rsid w:val="005D5BF9"/>
    <w:rsid w:val="005D5CC1"/>
    <w:rsid w:val="005D6B87"/>
    <w:rsid w:val="005D7134"/>
    <w:rsid w:val="005D7493"/>
    <w:rsid w:val="005D780E"/>
    <w:rsid w:val="005E0235"/>
    <w:rsid w:val="005E0A29"/>
    <w:rsid w:val="005E2E35"/>
    <w:rsid w:val="005E31A2"/>
    <w:rsid w:val="005E39A5"/>
    <w:rsid w:val="005E41BE"/>
    <w:rsid w:val="005E41DE"/>
    <w:rsid w:val="005E4B3B"/>
    <w:rsid w:val="005E507C"/>
    <w:rsid w:val="005E5913"/>
    <w:rsid w:val="005E5DBA"/>
    <w:rsid w:val="005E5E3D"/>
    <w:rsid w:val="005E66FB"/>
    <w:rsid w:val="005E6711"/>
    <w:rsid w:val="005E68E0"/>
    <w:rsid w:val="005E6C01"/>
    <w:rsid w:val="005E6F25"/>
    <w:rsid w:val="005E6F56"/>
    <w:rsid w:val="005F075D"/>
    <w:rsid w:val="005F0858"/>
    <w:rsid w:val="005F0C2C"/>
    <w:rsid w:val="005F1943"/>
    <w:rsid w:val="005F1CD7"/>
    <w:rsid w:val="005F4B16"/>
    <w:rsid w:val="005F4B98"/>
    <w:rsid w:val="005F6276"/>
    <w:rsid w:val="005F64F7"/>
    <w:rsid w:val="005F6552"/>
    <w:rsid w:val="005F6ED2"/>
    <w:rsid w:val="005F6F70"/>
    <w:rsid w:val="005F74AD"/>
    <w:rsid w:val="005F77A7"/>
    <w:rsid w:val="006000D7"/>
    <w:rsid w:val="00601A4D"/>
    <w:rsid w:val="00601DD6"/>
    <w:rsid w:val="006024C6"/>
    <w:rsid w:val="00602518"/>
    <w:rsid w:val="00602905"/>
    <w:rsid w:val="0060546C"/>
    <w:rsid w:val="0060660A"/>
    <w:rsid w:val="0060720B"/>
    <w:rsid w:val="0060784C"/>
    <w:rsid w:val="00607B36"/>
    <w:rsid w:val="00610B4E"/>
    <w:rsid w:val="00611918"/>
    <w:rsid w:val="0061205E"/>
    <w:rsid w:val="00612743"/>
    <w:rsid w:val="00612762"/>
    <w:rsid w:val="0061431F"/>
    <w:rsid w:val="006149F3"/>
    <w:rsid w:val="00614DD3"/>
    <w:rsid w:val="00615F33"/>
    <w:rsid w:val="006161D3"/>
    <w:rsid w:val="00616423"/>
    <w:rsid w:val="0061657C"/>
    <w:rsid w:val="00616BAB"/>
    <w:rsid w:val="00616D9F"/>
    <w:rsid w:val="00616ED4"/>
    <w:rsid w:val="00617C9A"/>
    <w:rsid w:val="00620341"/>
    <w:rsid w:val="00620805"/>
    <w:rsid w:val="00620BE3"/>
    <w:rsid w:val="00621ABE"/>
    <w:rsid w:val="00621C7B"/>
    <w:rsid w:val="00622C78"/>
    <w:rsid w:val="006235CF"/>
    <w:rsid w:val="00624244"/>
    <w:rsid w:val="00624305"/>
    <w:rsid w:val="0062549A"/>
    <w:rsid w:val="0062635D"/>
    <w:rsid w:val="00627840"/>
    <w:rsid w:val="006314B8"/>
    <w:rsid w:val="006314E0"/>
    <w:rsid w:val="00631D3E"/>
    <w:rsid w:val="00632576"/>
    <w:rsid w:val="006328A4"/>
    <w:rsid w:val="00633DE5"/>
    <w:rsid w:val="0063455D"/>
    <w:rsid w:val="00634819"/>
    <w:rsid w:val="0063494C"/>
    <w:rsid w:val="00634B01"/>
    <w:rsid w:val="006356BE"/>
    <w:rsid w:val="006402B2"/>
    <w:rsid w:val="006414D6"/>
    <w:rsid w:val="006424BD"/>
    <w:rsid w:val="00642864"/>
    <w:rsid w:val="0064292D"/>
    <w:rsid w:val="00642C82"/>
    <w:rsid w:val="00642F61"/>
    <w:rsid w:val="006432BF"/>
    <w:rsid w:val="00643B61"/>
    <w:rsid w:val="00644606"/>
    <w:rsid w:val="006452E1"/>
    <w:rsid w:val="00645331"/>
    <w:rsid w:val="0064609E"/>
    <w:rsid w:val="006465EF"/>
    <w:rsid w:val="0064753A"/>
    <w:rsid w:val="0065075C"/>
    <w:rsid w:val="00650CDF"/>
    <w:rsid w:val="00651E96"/>
    <w:rsid w:val="00653825"/>
    <w:rsid w:val="00653BC9"/>
    <w:rsid w:val="00653D13"/>
    <w:rsid w:val="00653E03"/>
    <w:rsid w:val="006544A1"/>
    <w:rsid w:val="00654EDC"/>
    <w:rsid w:val="00655F62"/>
    <w:rsid w:val="006565A0"/>
    <w:rsid w:val="006568E3"/>
    <w:rsid w:val="00656A7C"/>
    <w:rsid w:val="00657A25"/>
    <w:rsid w:val="00660187"/>
    <w:rsid w:val="00662465"/>
    <w:rsid w:val="006625AD"/>
    <w:rsid w:val="00662FCF"/>
    <w:rsid w:val="0066317D"/>
    <w:rsid w:val="006655A3"/>
    <w:rsid w:val="00665B17"/>
    <w:rsid w:val="00666644"/>
    <w:rsid w:val="006669F8"/>
    <w:rsid w:val="0066712B"/>
    <w:rsid w:val="0066751A"/>
    <w:rsid w:val="006679B0"/>
    <w:rsid w:val="00672141"/>
    <w:rsid w:val="006727A0"/>
    <w:rsid w:val="00674091"/>
    <w:rsid w:val="00675C2B"/>
    <w:rsid w:val="00676074"/>
    <w:rsid w:val="006761FB"/>
    <w:rsid w:val="00676ADB"/>
    <w:rsid w:val="00677F13"/>
    <w:rsid w:val="006800EB"/>
    <w:rsid w:val="006807EA"/>
    <w:rsid w:val="00680ABE"/>
    <w:rsid w:val="006814ED"/>
    <w:rsid w:val="0068189E"/>
    <w:rsid w:val="00681962"/>
    <w:rsid w:val="00682E49"/>
    <w:rsid w:val="006838FB"/>
    <w:rsid w:val="00683B43"/>
    <w:rsid w:val="00683E46"/>
    <w:rsid w:val="00684392"/>
    <w:rsid w:val="0068439F"/>
    <w:rsid w:val="00684810"/>
    <w:rsid w:val="006873B2"/>
    <w:rsid w:val="00687536"/>
    <w:rsid w:val="00687F3F"/>
    <w:rsid w:val="006904D0"/>
    <w:rsid w:val="006912FA"/>
    <w:rsid w:val="00691FFF"/>
    <w:rsid w:val="00692B8F"/>
    <w:rsid w:val="00692CFD"/>
    <w:rsid w:val="00692E38"/>
    <w:rsid w:val="006933A6"/>
    <w:rsid w:val="00693689"/>
    <w:rsid w:val="00693DF2"/>
    <w:rsid w:val="00694709"/>
    <w:rsid w:val="006959BB"/>
    <w:rsid w:val="00695A35"/>
    <w:rsid w:val="00695A7F"/>
    <w:rsid w:val="00696031"/>
    <w:rsid w:val="006964CC"/>
    <w:rsid w:val="006966EE"/>
    <w:rsid w:val="00697373"/>
    <w:rsid w:val="006A1526"/>
    <w:rsid w:val="006A1B28"/>
    <w:rsid w:val="006A2102"/>
    <w:rsid w:val="006A2469"/>
    <w:rsid w:val="006A295A"/>
    <w:rsid w:val="006A2FEC"/>
    <w:rsid w:val="006A3099"/>
    <w:rsid w:val="006A38FB"/>
    <w:rsid w:val="006A493A"/>
    <w:rsid w:val="006A49BD"/>
    <w:rsid w:val="006A4F60"/>
    <w:rsid w:val="006A64C8"/>
    <w:rsid w:val="006A6975"/>
    <w:rsid w:val="006A7474"/>
    <w:rsid w:val="006A79FD"/>
    <w:rsid w:val="006A7EB4"/>
    <w:rsid w:val="006B0594"/>
    <w:rsid w:val="006B05F6"/>
    <w:rsid w:val="006B1DB0"/>
    <w:rsid w:val="006B1E2F"/>
    <w:rsid w:val="006B1F37"/>
    <w:rsid w:val="006B2E79"/>
    <w:rsid w:val="006B3F6D"/>
    <w:rsid w:val="006B4163"/>
    <w:rsid w:val="006B4EE5"/>
    <w:rsid w:val="006B59C9"/>
    <w:rsid w:val="006B5ACF"/>
    <w:rsid w:val="006B6AF4"/>
    <w:rsid w:val="006B6C4A"/>
    <w:rsid w:val="006B72F8"/>
    <w:rsid w:val="006B7647"/>
    <w:rsid w:val="006C0E4E"/>
    <w:rsid w:val="006C19FF"/>
    <w:rsid w:val="006C22FB"/>
    <w:rsid w:val="006C3532"/>
    <w:rsid w:val="006C39A0"/>
    <w:rsid w:val="006C3BBE"/>
    <w:rsid w:val="006C3CB3"/>
    <w:rsid w:val="006C3EE6"/>
    <w:rsid w:val="006C3F2F"/>
    <w:rsid w:val="006C409C"/>
    <w:rsid w:val="006C4122"/>
    <w:rsid w:val="006C41B7"/>
    <w:rsid w:val="006C4C05"/>
    <w:rsid w:val="006C59FF"/>
    <w:rsid w:val="006C7952"/>
    <w:rsid w:val="006D0CE6"/>
    <w:rsid w:val="006D0FC3"/>
    <w:rsid w:val="006D14E4"/>
    <w:rsid w:val="006D193B"/>
    <w:rsid w:val="006D1C56"/>
    <w:rsid w:val="006D2574"/>
    <w:rsid w:val="006D2794"/>
    <w:rsid w:val="006D44DC"/>
    <w:rsid w:val="006D45F2"/>
    <w:rsid w:val="006D4E4E"/>
    <w:rsid w:val="006D4F3D"/>
    <w:rsid w:val="006D7420"/>
    <w:rsid w:val="006D7D24"/>
    <w:rsid w:val="006E0B9D"/>
    <w:rsid w:val="006E2D15"/>
    <w:rsid w:val="006E33F5"/>
    <w:rsid w:val="006E4022"/>
    <w:rsid w:val="006E4082"/>
    <w:rsid w:val="006E44E2"/>
    <w:rsid w:val="006E5D6D"/>
    <w:rsid w:val="006E607F"/>
    <w:rsid w:val="006F0345"/>
    <w:rsid w:val="006F03DF"/>
    <w:rsid w:val="006F0BC8"/>
    <w:rsid w:val="006F0FE4"/>
    <w:rsid w:val="006F10BC"/>
    <w:rsid w:val="006F15A7"/>
    <w:rsid w:val="006F1A06"/>
    <w:rsid w:val="006F236F"/>
    <w:rsid w:val="006F38A9"/>
    <w:rsid w:val="006F4B1C"/>
    <w:rsid w:val="006F5207"/>
    <w:rsid w:val="006F5C53"/>
    <w:rsid w:val="006F5CFF"/>
    <w:rsid w:val="006F5D5F"/>
    <w:rsid w:val="006F6082"/>
    <w:rsid w:val="006F6EBF"/>
    <w:rsid w:val="006F7715"/>
    <w:rsid w:val="00700340"/>
    <w:rsid w:val="007003E3"/>
    <w:rsid w:val="007018C3"/>
    <w:rsid w:val="00705225"/>
    <w:rsid w:val="00706252"/>
    <w:rsid w:val="00706ACF"/>
    <w:rsid w:val="00711231"/>
    <w:rsid w:val="0071190E"/>
    <w:rsid w:val="0071191A"/>
    <w:rsid w:val="00711F32"/>
    <w:rsid w:val="007132B1"/>
    <w:rsid w:val="007133D0"/>
    <w:rsid w:val="00714AD8"/>
    <w:rsid w:val="00714F1F"/>
    <w:rsid w:val="00715C43"/>
    <w:rsid w:val="0071606F"/>
    <w:rsid w:val="007166DE"/>
    <w:rsid w:val="00717312"/>
    <w:rsid w:val="0071794E"/>
    <w:rsid w:val="0072016A"/>
    <w:rsid w:val="00720B09"/>
    <w:rsid w:val="00720DE8"/>
    <w:rsid w:val="00723FE1"/>
    <w:rsid w:val="00724654"/>
    <w:rsid w:val="00724DD2"/>
    <w:rsid w:val="007252FB"/>
    <w:rsid w:val="00725F71"/>
    <w:rsid w:val="0072649A"/>
    <w:rsid w:val="00726E9D"/>
    <w:rsid w:val="0072712E"/>
    <w:rsid w:val="00727A08"/>
    <w:rsid w:val="00727CEF"/>
    <w:rsid w:val="00727F26"/>
    <w:rsid w:val="00731526"/>
    <w:rsid w:val="00731C05"/>
    <w:rsid w:val="00731D16"/>
    <w:rsid w:val="0073253A"/>
    <w:rsid w:val="0073379D"/>
    <w:rsid w:val="0073382E"/>
    <w:rsid w:val="00734524"/>
    <w:rsid w:val="00734570"/>
    <w:rsid w:val="0073488B"/>
    <w:rsid w:val="00734A24"/>
    <w:rsid w:val="00735328"/>
    <w:rsid w:val="0073616F"/>
    <w:rsid w:val="007366C2"/>
    <w:rsid w:val="00736C20"/>
    <w:rsid w:val="00737AE2"/>
    <w:rsid w:val="00740047"/>
    <w:rsid w:val="00740598"/>
    <w:rsid w:val="00740BFD"/>
    <w:rsid w:val="00740DF5"/>
    <w:rsid w:val="00740FD3"/>
    <w:rsid w:val="00742165"/>
    <w:rsid w:val="00742868"/>
    <w:rsid w:val="00742A7F"/>
    <w:rsid w:val="00742B61"/>
    <w:rsid w:val="00744358"/>
    <w:rsid w:val="00745C17"/>
    <w:rsid w:val="00745D7A"/>
    <w:rsid w:val="007460C7"/>
    <w:rsid w:val="007502A9"/>
    <w:rsid w:val="007510F3"/>
    <w:rsid w:val="0075218E"/>
    <w:rsid w:val="0075241F"/>
    <w:rsid w:val="00753217"/>
    <w:rsid w:val="00753C8F"/>
    <w:rsid w:val="00753DFB"/>
    <w:rsid w:val="00754579"/>
    <w:rsid w:val="007566CE"/>
    <w:rsid w:val="00757110"/>
    <w:rsid w:val="00757167"/>
    <w:rsid w:val="0075746B"/>
    <w:rsid w:val="00760415"/>
    <w:rsid w:val="00760CAA"/>
    <w:rsid w:val="00761315"/>
    <w:rsid w:val="007631BA"/>
    <w:rsid w:val="007638F1"/>
    <w:rsid w:val="00763BA8"/>
    <w:rsid w:val="00763BFC"/>
    <w:rsid w:val="00764BDF"/>
    <w:rsid w:val="00765752"/>
    <w:rsid w:val="00770B03"/>
    <w:rsid w:val="00770C86"/>
    <w:rsid w:val="00770F3B"/>
    <w:rsid w:val="0077193D"/>
    <w:rsid w:val="007721B9"/>
    <w:rsid w:val="00773071"/>
    <w:rsid w:val="007731C8"/>
    <w:rsid w:val="00773D34"/>
    <w:rsid w:val="0077490C"/>
    <w:rsid w:val="00774AA4"/>
    <w:rsid w:val="007752CC"/>
    <w:rsid w:val="007754C9"/>
    <w:rsid w:val="0077626E"/>
    <w:rsid w:val="0077678F"/>
    <w:rsid w:val="00777330"/>
    <w:rsid w:val="007805BE"/>
    <w:rsid w:val="00780CB7"/>
    <w:rsid w:val="00780D05"/>
    <w:rsid w:val="00781752"/>
    <w:rsid w:val="00782C15"/>
    <w:rsid w:val="00783778"/>
    <w:rsid w:val="00783E60"/>
    <w:rsid w:val="00784EE0"/>
    <w:rsid w:val="00786607"/>
    <w:rsid w:val="00787E9F"/>
    <w:rsid w:val="00790051"/>
    <w:rsid w:val="00790652"/>
    <w:rsid w:val="00793556"/>
    <w:rsid w:val="00793B6F"/>
    <w:rsid w:val="007941B9"/>
    <w:rsid w:val="007950C3"/>
    <w:rsid w:val="00797486"/>
    <w:rsid w:val="00797848"/>
    <w:rsid w:val="00797FFB"/>
    <w:rsid w:val="007A01A0"/>
    <w:rsid w:val="007A0FEF"/>
    <w:rsid w:val="007A11FE"/>
    <w:rsid w:val="007A1F20"/>
    <w:rsid w:val="007A2FBD"/>
    <w:rsid w:val="007A388F"/>
    <w:rsid w:val="007A3CC1"/>
    <w:rsid w:val="007A4BDD"/>
    <w:rsid w:val="007A4FF7"/>
    <w:rsid w:val="007A552D"/>
    <w:rsid w:val="007A5CBD"/>
    <w:rsid w:val="007A61EF"/>
    <w:rsid w:val="007A6501"/>
    <w:rsid w:val="007A67EA"/>
    <w:rsid w:val="007A6CD6"/>
    <w:rsid w:val="007A77D3"/>
    <w:rsid w:val="007B008B"/>
    <w:rsid w:val="007B0A3A"/>
    <w:rsid w:val="007B0A70"/>
    <w:rsid w:val="007B1117"/>
    <w:rsid w:val="007B14D4"/>
    <w:rsid w:val="007B1EA7"/>
    <w:rsid w:val="007B24FC"/>
    <w:rsid w:val="007B25E2"/>
    <w:rsid w:val="007B33F9"/>
    <w:rsid w:val="007B36E1"/>
    <w:rsid w:val="007B3BD6"/>
    <w:rsid w:val="007B418C"/>
    <w:rsid w:val="007B4811"/>
    <w:rsid w:val="007B4822"/>
    <w:rsid w:val="007B545A"/>
    <w:rsid w:val="007B5778"/>
    <w:rsid w:val="007B62CE"/>
    <w:rsid w:val="007B6659"/>
    <w:rsid w:val="007B6A0D"/>
    <w:rsid w:val="007B6E33"/>
    <w:rsid w:val="007B7A06"/>
    <w:rsid w:val="007C02EB"/>
    <w:rsid w:val="007C050B"/>
    <w:rsid w:val="007C2467"/>
    <w:rsid w:val="007C2979"/>
    <w:rsid w:val="007C2A67"/>
    <w:rsid w:val="007C32FC"/>
    <w:rsid w:val="007C3764"/>
    <w:rsid w:val="007C47EC"/>
    <w:rsid w:val="007C71F5"/>
    <w:rsid w:val="007C7A8E"/>
    <w:rsid w:val="007C7F60"/>
    <w:rsid w:val="007D2A9D"/>
    <w:rsid w:val="007D2E93"/>
    <w:rsid w:val="007D3276"/>
    <w:rsid w:val="007D51B0"/>
    <w:rsid w:val="007D55DD"/>
    <w:rsid w:val="007D5993"/>
    <w:rsid w:val="007D674C"/>
    <w:rsid w:val="007D74B1"/>
    <w:rsid w:val="007E0920"/>
    <w:rsid w:val="007E0F05"/>
    <w:rsid w:val="007E19E7"/>
    <w:rsid w:val="007E308F"/>
    <w:rsid w:val="007E32ED"/>
    <w:rsid w:val="007E4348"/>
    <w:rsid w:val="007E4C15"/>
    <w:rsid w:val="007E559B"/>
    <w:rsid w:val="007E5A89"/>
    <w:rsid w:val="007E6195"/>
    <w:rsid w:val="007E6205"/>
    <w:rsid w:val="007E7215"/>
    <w:rsid w:val="007E7E22"/>
    <w:rsid w:val="007F0340"/>
    <w:rsid w:val="007F099D"/>
    <w:rsid w:val="007F0D55"/>
    <w:rsid w:val="007F1332"/>
    <w:rsid w:val="007F140B"/>
    <w:rsid w:val="007F14FF"/>
    <w:rsid w:val="007F19D6"/>
    <w:rsid w:val="007F2AE7"/>
    <w:rsid w:val="007F3757"/>
    <w:rsid w:val="007F42EE"/>
    <w:rsid w:val="007F4AF6"/>
    <w:rsid w:val="007F5B08"/>
    <w:rsid w:val="007F5EE7"/>
    <w:rsid w:val="007F5F9E"/>
    <w:rsid w:val="007F6026"/>
    <w:rsid w:val="007F6154"/>
    <w:rsid w:val="007F6C06"/>
    <w:rsid w:val="007F7152"/>
    <w:rsid w:val="00801013"/>
    <w:rsid w:val="0080285D"/>
    <w:rsid w:val="008031FE"/>
    <w:rsid w:val="0080333C"/>
    <w:rsid w:val="0080369C"/>
    <w:rsid w:val="00803877"/>
    <w:rsid w:val="008055F5"/>
    <w:rsid w:val="00805CAE"/>
    <w:rsid w:val="0080675E"/>
    <w:rsid w:val="0080694A"/>
    <w:rsid w:val="008069EF"/>
    <w:rsid w:val="00807E7E"/>
    <w:rsid w:val="0081005F"/>
    <w:rsid w:val="008101F7"/>
    <w:rsid w:val="00812780"/>
    <w:rsid w:val="00812931"/>
    <w:rsid w:val="008134BB"/>
    <w:rsid w:val="00814E34"/>
    <w:rsid w:val="00815C4A"/>
    <w:rsid w:val="00817063"/>
    <w:rsid w:val="00817A95"/>
    <w:rsid w:val="00817B50"/>
    <w:rsid w:val="008201BB"/>
    <w:rsid w:val="00820677"/>
    <w:rsid w:val="00820A54"/>
    <w:rsid w:val="00820DDC"/>
    <w:rsid w:val="00820F28"/>
    <w:rsid w:val="00821199"/>
    <w:rsid w:val="008211F0"/>
    <w:rsid w:val="00822130"/>
    <w:rsid w:val="00822439"/>
    <w:rsid w:val="00822CA4"/>
    <w:rsid w:val="0082345A"/>
    <w:rsid w:val="008243EF"/>
    <w:rsid w:val="008244FD"/>
    <w:rsid w:val="00824742"/>
    <w:rsid w:val="00824FD4"/>
    <w:rsid w:val="00825593"/>
    <w:rsid w:val="0082637A"/>
    <w:rsid w:val="00826D61"/>
    <w:rsid w:val="00827934"/>
    <w:rsid w:val="00827BB1"/>
    <w:rsid w:val="00830DAB"/>
    <w:rsid w:val="00830E91"/>
    <w:rsid w:val="00830F43"/>
    <w:rsid w:val="00832069"/>
    <w:rsid w:val="008330F6"/>
    <w:rsid w:val="00834298"/>
    <w:rsid w:val="00835290"/>
    <w:rsid w:val="00835D6B"/>
    <w:rsid w:val="008369AF"/>
    <w:rsid w:val="00836CAF"/>
    <w:rsid w:val="008405A6"/>
    <w:rsid w:val="008409A2"/>
    <w:rsid w:val="00840CE8"/>
    <w:rsid w:val="0084120E"/>
    <w:rsid w:val="008415B2"/>
    <w:rsid w:val="00843846"/>
    <w:rsid w:val="0084390B"/>
    <w:rsid w:val="00843D1D"/>
    <w:rsid w:val="00843D56"/>
    <w:rsid w:val="0084472C"/>
    <w:rsid w:val="00844D43"/>
    <w:rsid w:val="00845443"/>
    <w:rsid w:val="00845E5E"/>
    <w:rsid w:val="00846CE9"/>
    <w:rsid w:val="00850017"/>
    <w:rsid w:val="00850DEB"/>
    <w:rsid w:val="00851910"/>
    <w:rsid w:val="00853ADC"/>
    <w:rsid w:val="00853C9B"/>
    <w:rsid w:val="008549F3"/>
    <w:rsid w:val="00856229"/>
    <w:rsid w:val="008570C7"/>
    <w:rsid w:val="00857AF9"/>
    <w:rsid w:val="00857D9B"/>
    <w:rsid w:val="0086097B"/>
    <w:rsid w:val="008612DF"/>
    <w:rsid w:val="00861926"/>
    <w:rsid w:val="00861AC1"/>
    <w:rsid w:val="00861C9A"/>
    <w:rsid w:val="00862AC5"/>
    <w:rsid w:val="00863257"/>
    <w:rsid w:val="00870303"/>
    <w:rsid w:val="008703BF"/>
    <w:rsid w:val="00870528"/>
    <w:rsid w:val="008706F9"/>
    <w:rsid w:val="00870FC9"/>
    <w:rsid w:val="00871951"/>
    <w:rsid w:val="00872124"/>
    <w:rsid w:val="00872169"/>
    <w:rsid w:val="0087225A"/>
    <w:rsid w:val="00872AE3"/>
    <w:rsid w:val="00872C29"/>
    <w:rsid w:val="00872E70"/>
    <w:rsid w:val="0087350F"/>
    <w:rsid w:val="00873D3D"/>
    <w:rsid w:val="00875693"/>
    <w:rsid w:val="00875FDB"/>
    <w:rsid w:val="0087610D"/>
    <w:rsid w:val="00877029"/>
    <w:rsid w:val="008772DC"/>
    <w:rsid w:val="00877630"/>
    <w:rsid w:val="008776B4"/>
    <w:rsid w:val="00881AA4"/>
    <w:rsid w:val="0088253B"/>
    <w:rsid w:val="00883035"/>
    <w:rsid w:val="008830F5"/>
    <w:rsid w:val="00883546"/>
    <w:rsid w:val="00883831"/>
    <w:rsid w:val="00883B6A"/>
    <w:rsid w:val="00883F2C"/>
    <w:rsid w:val="008845D4"/>
    <w:rsid w:val="008864A7"/>
    <w:rsid w:val="008875E0"/>
    <w:rsid w:val="008876A5"/>
    <w:rsid w:val="00891833"/>
    <w:rsid w:val="0089208F"/>
    <w:rsid w:val="008921C0"/>
    <w:rsid w:val="00892713"/>
    <w:rsid w:val="00893094"/>
    <w:rsid w:val="0089325B"/>
    <w:rsid w:val="008935C4"/>
    <w:rsid w:val="008936B7"/>
    <w:rsid w:val="00896195"/>
    <w:rsid w:val="00896B5E"/>
    <w:rsid w:val="00897A0A"/>
    <w:rsid w:val="00897D77"/>
    <w:rsid w:val="00897F7D"/>
    <w:rsid w:val="008A02F8"/>
    <w:rsid w:val="008A03ED"/>
    <w:rsid w:val="008A03EE"/>
    <w:rsid w:val="008A0543"/>
    <w:rsid w:val="008A0ABF"/>
    <w:rsid w:val="008A1094"/>
    <w:rsid w:val="008A2011"/>
    <w:rsid w:val="008A214D"/>
    <w:rsid w:val="008A22B3"/>
    <w:rsid w:val="008A26DA"/>
    <w:rsid w:val="008A2BE6"/>
    <w:rsid w:val="008A2C1B"/>
    <w:rsid w:val="008A3575"/>
    <w:rsid w:val="008A51E9"/>
    <w:rsid w:val="008A5837"/>
    <w:rsid w:val="008A64B4"/>
    <w:rsid w:val="008A745E"/>
    <w:rsid w:val="008A7E0C"/>
    <w:rsid w:val="008B09A8"/>
    <w:rsid w:val="008B12B8"/>
    <w:rsid w:val="008B1991"/>
    <w:rsid w:val="008B32E8"/>
    <w:rsid w:val="008B5254"/>
    <w:rsid w:val="008B545C"/>
    <w:rsid w:val="008B6210"/>
    <w:rsid w:val="008B7316"/>
    <w:rsid w:val="008B781D"/>
    <w:rsid w:val="008C1ACD"/>
    <w:rsid w:val="008C1FE9"/>
    <w:rsid w:val="008C2B4A"/>
    <w:rsid w:val="008C2FAA"/>
    <w:rsid w:val="008C4883"/>
    <w:rsid w:val="008C50C3"/>
    <w:rsid w:val="008C5DAC"/>
    <w:rsid w:val="008C5FA5"/>
    <w:rsid w:val="008C606A"/>
    <w:rsid w:val="008C7351"/>
    <w:rsid w:val="008C7AD9"/>
    <w:rsid w:val="008D07A2"/>
    <w:rsid w:val="008D0A4B"/>
    <w:rsid w:val="008D0BD0"/>
    <w:rsid w:val="008D10B1"/>
    <w:rsid w:val="008D1F80"/>
    <w:rsid w:val="008D239D"/>
    <w:rsid w:val="008D30D6"/>
    <w:rsid w:val="008D3CA0"/>
    <w:rsid w:val="008D3F05"/>
    <w:rsid w:val="008D4275"/>
    <w:rsid w:val="008D49A7"/>
    <w:rsid w:val="008D641E"/>
    <w:rsid w:val="008D6571"/>
    <w:rsid w:val="008D740E"/>
    <w:rsid w:val="008D7645"/>
    <w:rsid w:val="008E0BAC"/>
    <w:rsid w:val="008E1420"/>
    <w:rsid w:val="008E18DD"/>
    <w:rsid w:val="008E2B69"/>
    <w:rsid w:val="008E2DB7"/>
    <w:rsid w:val="008E321E"/>
    <w:rsid w:val="008E39A3"/>
    <w:rsid w:val="008E3BF5"/>
    <w:rsid w:val="008E3ECA"/>
    <w:rsid w:val="008E4423"/>
    <w:rsid w:val="008E463D"/>
    <w:rsid w:val="008E47ED"/>
    <w:rsid w:val="008E697D"/>
    <w:rsid w:val="008E69FB"/>
    <w:rsid w:val="008E776F"/>
    <w:rsid w:val="008F0D12"/>
    <w:rsid w:val="008F277C"/>
    <w:rsid w:val="008F29DC"/>
    <w:rsid w:val="008F4A99"/>
    <w:rsid w:val="008F62A7"/>
    <w:rsid w:val="008F65E2"/>
    <w:rsid w:val="008F7568"/>
    <w:rsid w:val="00900EAF"/>
    <w:rsid w:val="0090117E"/>
    <w:rsid w:val="0090150A"/>
    <w:rsid w:val="00903AD2"/>
    <w:rsid w:val="00903CE6"/>
    <w:rsid w:val="00906B56"/>
    <w:rsid w:val="00907179"/>
    <w:rsid w:val="00907572"/>
    <w:rsid w:val="009117CA"/>
    <w:rsid w:val="009117D4"/>
    <w:rsid w:val="00911AB9"/>
    <w:rsid w:val="0091212D"/>
    <w:rsid w:val="009130E3"/>
    <w:rsid w:val="0091462E"/>
    <w:rsid w:val="009148EE"/>
    <w:rsid w:val="00914B74"/>
    <w:rsid w:val="00915667"/>
    <w:rsid w:val="00915868"/>
    <w:rsid w:val="0091586C"/>
    <w:rsid w:val="009160F0"/>
    <w:rsid w:val="0091641C"/>
    <w:rsid w:val="00916E50"/>
    <w:rsid w:val="009210FC"/>
    <w:rsid w:val="009215E6"/>
    <w:rsid w:val="0092303F"/>
    <w:rsid w:val="009230C1"/>
    <w:rsid w:val="00923206"/>
    <w:rsid w:val="00925E7E"/>
    <w:rsid w:val="009264E9"/>
    <w:rsid w:val="00926805"/>
    <w:rsid w:val="00926983"/>
    <w:rsid w:val="00930A0A"/>
    <w:rsid w:val="00930DC1"/>
    <w:rsid w:val="00931582"/>
    <w:rsid w:val="009325FE"/>
    <w:rsid w:val="00932E67"/>
    <w:rsid w:val="009334F5"/>
    <w:rsid w:val="00933932"/>
    <w:rsid w:val="0093404A"/>
    <w:rsid w:val="009347C5"/>
    <w:rsid w:val="00934807"/>
    <w:rsid w:val="009348C6"/>
    <w:rsid w:val="00934DAF"/>
    <w:rsid w:val="0093510C"/>
    <w:rsid w:val="00935162"/>
    <w:rsid w:val="00935AE0"/>
    <w:rsid w:val="00935E4F"/>
    <w:rsid w:val="00937A7B"/>
    <w:rsid w:val="00940395"/>
    <w:rsid w:val="00940618"/>
    <w:rsid w:val="0094118E"/>
    <w:rsid w:val="009418FA"/>
    <w:rsid w:val="00941F7F"/>
    <w:rsid w:val="0094200A"/>
    <w:rsid w:val="00942136"/>
    <w:rsid w:val="00942178"/>
    <w:rsid w:val="0094219E"/>
    <w:rsid w:val="009421CD"/>
    <w:rsid w:val="009425AA"/>
    <w:rsid w:val="009427F3"/>
    <w:rsid w:val="009436BD"/>
    <w:rsid w:val="009439ED"/>
    <w:rsid w:val="0094415F"/>
    <w:rsid w:val="00945964"/>
    <w:rsid w:val="00946E43"/>
    <w:rsid w:val="009507BD"/>
    <w:rsid w:val="00951355"/>
    <w:rsid w:val="009527EC"/>
    <w:rsid w:val="009535C0"/>
    <w:rsid w:val="0095426F"/>
    <w:rsid w:val="00955132"/>
    <w:rsid w:val="00955EED"/>
    <w:rsid w:val="009564F7"/>
    <w:rsid w:val="00956B84"/>
    <w:rsid w:val="00957D27"/>
    <w:rsid w:val="00961579"/>
    <w:rsid w:val="009615A5"/>
    <w:rsid w:val="009617E5"/>
    <w:rsid w:val="0096275A"/>
    <w:rsid w:val="00963639"/>
    <w:rsid w:val="0096500D"/>
    <w:rsid w:val="0096515C"/>
    <w:rsid w:val="00965725"/>
    <w:rsid w:val="0096664A"/>
    <w:rsid w:val="00967163"/>
    <w:rsid w:val="00967418"/>
    <w:rsid w:val="0096747B"/>
    <w:rsid w:val="00970241"/>
    <w:rsid w:val="00970BD0"/>
    <w:rsid w:val="00970F37"/>
    <w:rsid w:val="00971236"/>
    <w:rsid w:val="00971642"/>
    <w:rsid w:val="00971708"/>
    <w:rsid w:val="00971961"/>
    <w:rsid w:val="00971C1F"/>
    <w:rsid w:val="00972804"/>
    <w:rsid w:val="009731EA"/>
    <w:rsid w:val="009733DE"/>
    <w:rsid w:val="00974686"/>
    <w:rsid w:val="00975329"/>
    <w:rsid w:val="0097552A"/>
    <w:rsid w:val="00975C0C"/>
    <w:rsid w:val="009772FA"/>
    <w:rsid w:val="009773C8"/>
    <w:rsid w:val="009777A9"/>
    <w:rsid w:val="009803E6"/>
    <w:rsid w:val="00981748"/>
    <w:rsid w:val="00981D90"/>
    <w:rsid w:val="00984BB4"/>
    <w:rsid w:val="00984ED3"/>
    <w:rsid w:val="0098535F"/>
    <w:rsid w:val="00985F4E"/>
    <w:rsid w:val="009865B4"/>
    <w:rsid w:val="00986D30"/>
    <w:rsid w:val="00987D4F"/>
    <w:rsid w:val="009910DF"/>
    <w:rsid w:val="00993077"/>
    <w:rsid w:val="0099333E"/>
    <w:rsid w:val="0099334B"/>
    <w:rsid w:val="009938B9"/>
    <w:rsid w:val="009955EC"/>
    <w:rsid w:val="00995B45"/>
    <w:rsid w:val="00995B4D"/>
    <w:rsid w:val="00995D32"/>
    <w:rsid w:val="0099687D"/>
    <w:rsid w:val="0099708F"/>
    <w:rsid w:val="00997954"/>
    <w:rsid w:val="00997ED1"/>
    <w:rsid w:val="009A02C9"/>
    <w:rsid w:val="009A09BE"/>
    <w:rsid w:val="009A0C45"/>
    <w:rsid w:val="009A113A"/>
    <w:rsid w:val="009A11EC"/>
    <w:rsid w:val="009A15AA"/>
    <w:rsid w:val="009A17A9"/>
    <w:rsid w:val="009A1C11"/>
    <w:rsid w:val="009A1CD3"/>
    <w:rsid w:val="009A2BB5"/>
    <w:rsid w:val="009A44EC"/>
    <w:rsid w:val="009A48F5"/>
    <w:rsid w:val="009A5B1B"/>
    <w:rsid w:val="009A749B"/>
    <w:rsid w:val="009A75A3"/>
    <w:rsid w:val="009A76F2"/>
    <w:rsid w:val="009A783B"/>
    <w:rsid w:val="009B1DE0"/>
    <w:rsid w:val="009B2123"/>
    <w:rsid w:val="009B2C43"/>
    <w:rsid w:val="009B4324"/>
    <w:rsid w:val="009B4BF4"/>
    <w:rsid w:val="009B4F3C"/>
    <w:rsid w:val="009B61E6"/>
    <w:rsid w:val="009B6432"/>
    <w:rsid w:val="009B6AD8"/>
    <w:rsid w:val="009C02B8"/>
    <w:rsid w:val="009C1796"/>
    <w:rsid w:val="009C2357"/>
    <w:rsid w:val="009C2494"/>
    <w:rsid w:val="009C2D4C"/>
    <w:rsid w:val="009C3D76"/>
    <w:rsid w:val="009C4558"/>
    <w:rsid w:val="009C4E11"/>
    <w:rsid w:val="009C52E0"/>
    <w:rsid w:val="009C5FC1"/>
    <w:rsid w:val="009C6CF2"/>
    <w:rsid w:val="009C7073"/>
    <w:rsid w:val="009C722B"/>
    <w:rsid w:val="009C7ED3"/>
    <w:rsid w:val="009D0CE8"/>
    <w:rsid w:val="009D1532"/>
    <w:rsid w:val="009D17A0"/>
    <w:rsid w:val="009D1974"/>
    <w:rsid w:val="009D1C3C"/>
    <w:rsid w:val="009D1FA7"/>
    <w:rsid w:val="009D2802"/>
    <w:rsid w:val="009D2BF6"/>
    <w:rsid w:val="009D4147"/>
    <w:rsid w:val="009D4411"/>
    <w:rsid w:val="009D48C2"/>
    <w:rsid w:val="009D49D7"/>
    <w:rsid w:val="009D6312"/>
    <w:rsid w:val="009D676F"/>
    <w:rsid w:val="009D67B0"/>
    <w:rsid w:val="009D7DFC"/>
    <w:rsid w:val="009E0B33"/>
    <w:rsid w:val="009E108C"/>
    <w:rsid w:val="009E126E"/>
    <w:rsid w:val="009E1A7E"/>
    <w:rsid w:val="009E1AB4"/>
    <w:rsid w:val="009E2369"/>
    <w:rsid w:val="009E26A8"/>
    <w:rsid w:val="009E2F5E"/>
    <w:rsid w:val="009E43A8"/>
    <w:rsid w:val="009E4B03"/>
    <w:rsid w:val="009E51B5"/>
    <w:rsid w:val="009E60DA"/>
    <w:rsid w:val="009E6645"/>
    <w:rsid w:val="009E6886"/>
    <w:rsid w:val="009E6E89"/>
    <w:rsid w:val="009E7127"/>
    <w:rsid w:val="009E75AD"/>
    <w:rsid w:val="009E77D8"/>
    <w:rsid w:val="009F10B5"/>
    <w:rsid w:val="009F1659"/>
    <w:rsid w:val="009F18D3"/>
    <w:rsid w:val="009F1A9D"/>
    <w:rsid w:val="009F42C9"/>
    <w:rsid w:val="009F538E"/>
    <w:rsid w:val="009F5A61"/>
    <w:rsid w:val="009F6612"/>
    <w:rsid w:val="009F67AC"/>
    <w:rsid w:val="009F6A78"/>
    <w:rsid w:val="009F724E"/>
    <w:rsid w:val="009F7EEC"/>
    <w:rsid w:val="00A00726"/>
    <w:rsid w:val="00A00B17"/>
    <w:rsid w:val="00A018DC"/>
    <w:rsid w:val="00A01AE9"/>
    <w:rsid w:val="00A01F08"/>
    <w:rsid w:val="00A02053"/>
    <w:rsid w:val="00A02543"/>
    <w:rsid w:val="00A02860"/>
    <w:rsid w:val="00A039C5"/>
    <w:rsid w:val="00A04A7E"/>
    <w:rsid w:val="00A05CCA"/>
    <w:rsid w:val="00A05FF3"/>
    <w:rsid w:val="00A062E1"/>
    <w:rsid w:val="00A068F1"/>
    <w:rsid w:val="00A06A14"/>
    <w:rsid w:val="00A06DC7"/>
    <w:rsid w:val="00A07078"/>
    <w:rsid w:val="00A07843"/>
    <w:rsid w:val="00A11969"/>
    <w:rsid w:val="00A11C48"/>
    <w:rsid w:val="00A123B9"/>
    <w:rsid w:val="00A12753"/>
    <w:rsid w:val="00A12E33"/>
    <w:rsid w:val="00A13336"/>
    <w:rsid w:val="00A13B01"/>
    <w:rsid w:val="00A13BE1"/>
    <w:rsid w:val="00A141D8"/>
    <w:rsid w:val="00A146D9"/>
    <w:rsid w:val="00A14BA3"/>
    <w:rsid w:val="00A160A4"/>
    <w:rsid w:val="00A16338"/>
    <w:rsid w:val="00A16D83"/>
    <w:rsid w:val="00A16EFB"/>
    <w:rsid w:val="00A17FC2"/>
    <w:rsid w:val="00A203F5"/>
    <w:rsid w:val="00A2055D"/>
    <w:rsid w:val="00A229B7"/>
    <w:rsid w:val="00A22D1A"/>
    <w:rsid w:val="00A22E19"/>
    <w:rsid w:val="00A2331D"/>
    <w:rsid w:val="00A2332E"/>
    <w:rsid w:val="00A23FDB"/>
    <w:rsid w:val="00A24F7A"/>
    <w:rsid w:val="00A2658F"/>
    <w:rsid w:val="00A26918"/>
    <w:rsid w:val="00A27C06"/>
    <w:rsid w:val="00A300C5"/>
    <w:rsid w:val="00A30AC6"/>
    <w:rsid w:val="00A31040"/>
    <w:rsid w:val="00A3177A"/>
    <w:rsid w:val="00A31B91"/>
    <w:rsid w:val="00A32121"/>
    <w:rsid w:val="00A32974"/>
    <w:rsid w:val="00A32AAB"/>
    <w:rsid w:val="00A32D7F"/>
    <w:rsid w:val="00A3308C"/>
    <w:rsid w:val="00A34EAE"/>
    <w:rsid w:val="00A351FF"/>
    <w:rsid w:val="00A355B2"/>
    <w:rsid w:val="00A370D8"/>
    <w:rsid w:val="00A41877"/>
    <w:rsid w:val="00A41E0D"/>
    <w:rsid w:val="00A4227D"/>
    <w:rsid w:val="00A42631"/>
    <w:rsid w:val="00A42A12"/>
    <w:rsid w:val="00A45DF1"/>
    <w:rsid w:val="00A47443"/>
    <w:rsid w:val="00A5014E"/>
    <w:rsid w:val="00A5036D"/>
    <w:rsid w:val="00A50520"/>
    <w:rsid w:val="00A51D64"/>
    <w:rsid w:val="00A51F48"/>
    <w:rsid w:val="00A52BEC"/>
    <w:rsid w:val="00A53100"/>
    <w:rsid w:val="00A53755"/>
    <w:rsid w:val="00A53C13"/>
    <w:rsid w:val="00A54144"/>
    <w:rsid w:val="00A543B1"/>
    <w:rsid w:val="00A549DF"/>
    <w:rsid w:val="00A54AAA"/>
    <w:rsid w:val="00A55A64"/>
    <w:rsid w:val="00A565DF"/>
    <w:rsid w:val="00A57B57"/>
    <w:rsid w:val="00A57C52"/>
    <w:rsid w:val="00A60311"/>
    <w:rsid w:val="00A61E43"/>
    <w:rsid w:val="00A62474"/>
    <w:rsid w:val="00A624A9"/>
    <w:rsid w:val="00A62598"/>
    <w:rsid w:val="00A6268E"/>
    <w:rsid w:val="00A62886"/>
    <w:rsid w:val="00A63550"/>
    <w:rsid w:val="00A63AC5"/>
    <w:rsid w:val="00A63D49"/>
    <w:rsid w:val="00A63ECA"/>
    <w:rsid w:val="00A6481E"/>
    <w:rsid w:val="00A64917"/>
    <w:rsid w:val="00A64C2C"/>
    <w:rsid w:val="00A6571B"/>
    <w:rsid w:val="00A657C7"/>
    <w:rsid w:val="00A6584E"/>
    <w:rsid w:val="00A66F11"/>
    <w:rsid w:val="00A7016E"/>
    <w:rsid w:val="00A70293"/>
    <w:rsid w:val="00A71ADB"/>
    <w:rsid w:val="00A723AC"/>
    <w:rsid w:val="00A72527"/>
    <w:rsid w:val="00A726BB"/>
    <w:rsid w:val="00A72E37"/>
    <w:rsid w:val="00A730E2"/>
    <w:rsid w:val="00A745B7"/>
    <w:rsid w:val="00A7487D"/>
    <w:rsid w:val="00A76484"/>
    <w:rsid w:val="00A76922"/>
    <w:rsid w:val="00A76928"/>
    <w:rsid w:val="00A76A62"/>
    <w:rsid w:val="00A76F51"/>
    <w:rsid w:val="00A77864"/>
    <w:rsid w:val="00A81599"/>
    <w:rsid w:val="00A81608"/>
    <w:rsid w:val="00A81CCD"/>
    <w:rsid w:val="00A8212B"/>
    <w:rsid w:val="00A82F09"/>
    <w:rsid w:val="00A8420D"/>
    <w:rsid w:val="00A8436D"/>
    <w:rsid w:val="00A843E6"/>
    <w:rsid w:val="00A84414"/>
    <w:rsid w:val="00A8448E"/>
    <w:rsid w:val="00A845CA"/>
    <w:rsid w:val="00A850DB"/>
    <w:rsid w:val="00A854EA"/>
    <w:rsid w:val="00A86884"/>
    <w:rsid w:val="00A87A39"/>
    <w:rsid w:val="00A87A91"/>
    <w:rsid w:val="00A87BE1"/>
    <w:rsid w:val="00A900A9"/>
    <w:rsid w:val="00A90432"/>
    <w:rsid w:val="00A90840"/>
    <w:rsid w:val="00A90D72"/>
    <w:rsid w:val="00A915FC"/>
    <w:rsid w:val="00A935CC"/>
    <w:rsid w:val="00A938D4"/>
    <w:rsid w:val="00A94A1C"/>
    <w:rsid w:val="00A950BA"/>
    <w:rsid w:val="00A951DD"/>
    <w:rsid w:val="00A95770"/>
    <w:rsid w:val="00A95A04"/>
    <w:rsid w:val="00A963D5"/>
    <w:rsid w:val="00A969A0"/>
    <w:rsid w:val="00A97042"/>
    <w:rsid w:val="00A97AD8"/>
    <w:rsid w:val="00A97C56"/>
    <w:rsid w:val="00A97CBA"/>
    <w:rsid w:val="00AA0E61"/>
    <w:rsid w:val="00AA12C1"/>
    <w:rsid w:val="00AA1576"/>
    <w:rsid w:val="00AA2DBC"/>
    <w:rsid w:val="00AA2E5C"/>
    <w:rsid w:val="00AA2EE0"/>
    <w:rsid w:val="00AA3363"/>
    <w:rsid w:val="00AA355F"/>
    <w:rsid w:val="00AA368A"/>
    <w:rsid w:val="00AA3765"/>
    <w:rsid w:val="00AA5D7A"/>
    <w:rsid w:val="00AA6145"/>
    <w:rsid w:val="00AA6574"/>
    <w:rsid w:val="00AA6752"/>
    <w:rsid w:val="00AA7A58"/>
    <w:rsid w:val="00AB1EFC"/>
    <w:rsid w:val="00AB385A"/>
    <w:rsid w:val="00AB4F41"/>
    <w:rsid w:val="00AB73DB"/>
    <w:rsid w:val="00AC000A"/>
    <w:rsid w:val="00AC0AE5"/>
    <w:rsid w:val="00AC1834"/>
    <w:rsid w:val="00AC226D"/>
    <w:rsid w:val="00AC23DD"/>
    <w:rsid w:val="00AC2916"/>
    <w:rsid w:val="00AC2A50"/>
    <w:rsid w:val="00AC2B8D"/>
    <w:rsid w:val="00AC35E5"/>
    <w:rsid w:val="00AC3834"/>
    <w:rsid w:val="00AC45B3"/>
    <w:rsid w:val="00AC62EF"/>
    <w:rsid w:val="00AC6409"/>
    <w:rsid w:val="00AC6779"/>
    <w:rsid w:val="00AC7382"/>
    <w:rsid w:val="00AC7AFA"/>
    <w:rsid w:val="00AD0182"/>
    <w:rsid w:val="00AD026B"/>
    <w:rsid w:val="00AD04AF"/>
    <w:rsid w:val="00AD0997"/>
    <w:rsid w:val="00AD110B"/>
    <w:rsid w:val="00AD1AA9"/>
    <w:rsid w:val="00AD1DE9"/>
    <w:rsid w:val="00AD2580"/>
    <w:rsid w:val="00AD2C19"/>
    <w:rsid w:val="00AD3765"/>
    <w:rsid w:val="00AD4181"/>
    <w:rsid w:val="00AD4AAC"/>
    <w:rsid w:val="00AD58EB"/>
    <w:rsid w:val="00AD5B13"/>
    <w:rsid w:val="00AD68B6"/>
    <w:rsid w:val="00AE03BC"/>
    <w:rsid w:val="00AE0E07"/>
    <w:rsid w:val="00AE1267"/>
    <w:rsid w:val="00AE1969"/>
    <w:rsid w:val="00AE1AE7"/>
    <w:rsid w:val="00AE221A"/>
    <w:rsid w:val="00AE28F3"/>
    <w:rsid w:val="00AE37D7"/>
    <w:rsid w:val="00AE5C00"/>
    <w:rsid w:val="00AE67F3"/>
    <w:rsid w:val="00AE6CEF"/>
    <w:rsid w:val="00AE77F7"/>
    <w:rsid w:val="00AF023A"/>
    <w:rsid w:val="00AF0395"/>
    <w:rsid w:val="00AF0848"/>
    <w:rsid w:val="00AF1068"/>
    <w:rsid w:val="00AF1BF7"/>
    <w:rsid w:val="00AF3B72"/>
    <w:rsid w:val="00AF4518"/>
    <w:rsid w:val="00AF4E2A"/>
    <w:rsid w:val="00AF5E87"/>
    <w:rsid w:val="00AF622E"/>
    <w:rsid w:val="00AF632E"/>
    <w:rsid w:val="00AF689A"/>
    <w:rsid w:val="00B009D0"/>
    <w:rsid w:val="00B01451"/>
    <w:rsid w:val="00B01D5C"/>
    <w:rsid w:val="00B03ABA"/>
    <w:rsid w:val="00B03E6C"/>
    <w:rsid w:val="00B040AA"/>
    <w:rsid w:val="00B04CD0"/>
    <w:rsid w:val="00B05411"/>
    <w:rsid w:val="00B0544F"/>
    <w:rsid w:val="00B06B72"/>
    <w:rsid w:val="00B079B2"/>
    <w:rsid w:val="00B07E23"/>
    <w:rsid w:val="00B108DC"/>
    <w:rsid w:val="00B13204"/>
    <w:rsid w:val="00B14572"/>
    <w:rsid w:val="00B15256"/>
    <w:rsid w:val="00B156CA"/>
    <w:rsid w:val="00B15EFF"/>
    <w:rsid w:val="00B1675D"/>
    <w:rsid w:val="00B16DF0"/>
    <w:rsid w:val="00B17F0E"/>
    <w:rsid w:val="00B21190"/>
    <w:rsid w:val="00B21915"/>
    <w:rsid w:val="00B220A9"/>
    <w:rsid w:val="00B2251B"/>
    <w:rsid w:val="00B229C0"/>
    <w:rsid w:val="00B22D7C"/>
    <w:rsid w:val="00B23408"/>
    <w:rsid w:val="00B234E6"/>
    <w:rsid w:val="00B23943"/>
    <w:rsid w:val="00B25013"/>
    <w:rsid w:val="00B25D05"/>
    <w:rsid w:val="00B26D1A"/>
    <w:rsid w:val="00B27515"/>
    <w:rsid w:val="00B27A96"/>
    <w:rsid w:val="00B30DF4"/>
    <w:rsid w:val="00B31942"/>
    <w:rsid w:val="00B3194C"/>
    <w:rsid w:val="00B319F7"/>
    <w:rsid w:val="00B31D19"/>
    <w:rsid w:val="00B329C5"/>
    <w:rsid w:val="00B32B4B"/>
    <w:rsid w:val="00B33C55"/>
    <w:rsid w:val="00B34D84"/>
    <w:rsid w:val="00B35994"/>
    <w:rsid w:val="00B35DB6"/>
    <w:rsid w:val="00B3612E"/>
    <w:rsid w:val="00B368C5"/>
    <w:rsid w:val="00B36CFF"/>
    <w:rsid w:val="00B36D1D"/>
    <w:rsid w:val="00B4072F"/>
    <w:rsid w:val="00B40D00"/>
    <w:rsid w:val="00B40EAF"/>
    <w:rsid w:val="00B411E3"/>
    <w:rsid w:val="00B42DCF"/>
    <w:rsid w:val="00B43EB6"/>
    <w:rsid w:val="00B44374"/>
    <w:rsid w:val="00B443BC"/>
    <w:rsid w:val="00B45441"/>
    <w:rsid w:val="00B45BFD"/>
    <w:rsid w:val="00B461BD"/>
    <w:rsid w:val="00B46824"/>
    <w:rsid w:val="00B46C6A"/>
    <w:rsid w:val="00B510CB"/>
    <w:rsid w:val="00B5153E"/>
    <w:rsid w:val="00B5237C"/>
    <w:rsid w:val="00B5367F"/>
    <w:rsid w:val="00B56512"/>
    <w:rsid w:val="00B57007"/>
    <w:rsid w:val="00B57580"/>
    <w:rsid w:val="00B57CC8"/>
    <w:rsid w:val="00B57DA0"/>
    <w:rsid w:val="00B61AC3"/>
    <w:rsid w:val="00B62542"/>
    <w:rsid w:val="00B629B9"/>
    <w:rsid w:val="00B633A5"/>
    <w:rsid w:val="00B63C03"/>
    <w:rsid w:val="00B63CF9"/>
    <w:rsid w:val="00B64EFC"/>
    <w:rsid w:val="00B65656"/>
    <w:rsid w:val="00B66370"/>
    <w:rsid w:val="00B67531"/>
    <w:rsid w:val="00B675CC"/>
    <w:rsid w:val="00B67975"/>
    <w:rsid w:val="00B67BB8"/>
    <w:rsid w:val="00B7170D"/>
    <w:rsid w:val="00B71BA3"/>
    <w:rsid w:val="00B72195"/>
    <w:rsid w:val="00B72245"/>
    <w:rsid w:val="00B722D5"/>
    <w:rsid w:val="00B72CBC"/>
    <w:rsid w:val="00B72DEB"/>
    <w:rsid w:val="00B73EEF"/>
    <w:rsid w:val="00B74134"/>
    <w:rsid w:val="00B74462"/>
    <w:rsid w:val="00B74AB7"/>
    <w:rsid w:val="00B74E18"/>
    <w:rsid w:val="00B75216"/>
    <w:rsid w:val="00B7565C"/>
    <w:rsid w:val="00B756ED"/>
    <w:rsid w:val="00B758A9"/>
    <w:rsid w:val="00B75F98"/>
    <w:rsid w:val="00B76AB2"/>
    <w:rsid w:val="00B77073"/>
    <w:rsid w:val="00B7729B"/>
    <w:rsid w:val="00B77A8A"/>
    <w:rsid w:val="00B77B6B"/>
    <w:rsid w:val="00B82330"/>
    <w:rsid w:val="00B8290B"/>
    <w:rsid w:val="00B835EC"/>
    <w:rsid w:val="00B83D59"/>
    <w:rsid w:val="00B86C67"/>
    <w:rsid w:val="00B87DA7"/>
    <w:rsid w:val="00B91049"/>
    <w:rsid w:val="00B910AD"/>
    <w:rsid w:val="00B91B38"/>
    <w:rsid w:val="00B92506"/>
    <w:rsid w:val="00B92DC6"/>
    <w:rsid w:val="00B9349C"/>
    <w:rsid w:val="00B93948"/>
    <w:rsid w:val="00B940E9"/>
    <w:rsid w:val="00B958AF"/>
    <w:rsid w:val="00B960CF"/>
    <w:rsid w:val="00B96BEE"/>
    <w:rsid w:val="00B9771E"/>
    <w:rsid w:val="00BA0FA9"/>
    <w:rsid w:val="00BA15DE"/>
    <w:rsid w:val="00BA19DF"/>
    <w:rsid w:val="00BA1C73"/>
    <w:rsid w:val="00BA206A"/>
    <w:rsid w:val="00BA2DA2"/>
    <w:rsid w:val="00BA3374"/>
    <w:rsid w:val="00BA504B"/>
    <w:rsid w:val="00BA5989"/>
    <w:rsid w:val="00BA642C"/>
    <w:rsid w:val="00BA7138"/>
    <w:rsid w:val="00BA762D"/>
    <w:rsid w:val="00BB05F8"/>
    <w:rsid w:val="00BB204A"/>
    <w:rsid w:val="00BB251F"/>
    <w:rsid w:val="00BB3155"/>
    <w:rsid w:val="00BB3235"/>
    <w:rsid w:val="00BB3C18"/>
    <w:rsid w:val="00BB3DCB"/>
    <w:rsid w:val="00BB5566"/>
    <w:rsid w:val="00BB65FB"/>
    <w:rsid w:val="00BB6796"/>
    <w:rsid w:val="00BB6F13"/>
    <w:rsid w:val="00BB700A"/>
    <w:rsid w:val="00BB7579"/>
    <w:rsid w:val="00BB765B"/>
    <w:rsid w:val="00BB7FDE"/>
    <w:rsid w:val="00BC00F3"/>
    <w:rsid w:val="00BC128B"/>
    <w:rsid w:val="00BC1500"/>
    <w:rsid w:val="00BC2577"/>
    <w:rsid w:val="00BC28CE"/>
    <w:rsid w:val="00BC3778"/>
    <w:rsid w:val="00BC4806"/>
    <w:rsid w:val="00BC518F"/>
    <w:rsid w:val="00BC594F"/>
    <w:rsid w:val="00BC5FB2"/>
    <w:rsid w:val="00BC6315"/>
    <w:rsid w:val="00BC71CF"/>
    <w:rsid w:val="00BD0701"/>
    <w:rsid w:val="00BD0B55"/>
    <w:rsid w:val="00BD13D9"/>
    <w:rsid w:val="00BD21F7"/>
    <w:rsid w:val="00BD3EE9"/>
    <w:rsid w:val="00BD4576"/>
    <w:rsid w:val="00BD59D0"/>
    <w:rsid w:val="00BD6EA8"/>
    <w:rsid w:val="00BD758B"/>
    <w:rsid w:val="00BE01C2"/>
    <w:rsid w:val="00BE2E5C"/>
    <w:rsid w:val="00BE39CE"/>
    <w:rsid w:val="00BE3E8F"/>
    <w:rsid w:val="00BE3F29"/>
    <w:rsid w:val="00BE4A66"/>
    <w:rsid w:val="00BE4D35"/>
    <w:rsid w:val="00BE53FA"/>
    <w:rsid w:val="00BE5881"/>
    <w:rsid w:val="00BE65B9"/>
    <w:rsid w:val="00BE6DDA"/>
    <w:rsid w:val="00BE6EDA"/>
    <w:rsid w:val="00BE7E23"/>
    <w:rsid w:val="00BF00A5"/>
    <w:rsid w:val="00BF01D0"/>
    <w:rsid w:val="00BF0B98"/>
    <w:rsid w:val="00BF0E8E"/>
    <w:rsid w:val="00BF15BC"/>
    <w:rsid w:val="00BF161D"/>
    <w:rsid w:val="00BF1B15"/>
    <w:rsid w:val="00BF407D"/>
    <w:rsid w:val="00BF4112"/>
    <w:rsid w:val="00BF535A"/>
    <w:rsid w:val="00BF600A"/>
    <w:rsid w:val="00BF64D3"/>
    <w:rsid w:val="00BF721A"/>
    <w:rsid w:val="00BF72E6"/>
    <w:rsid w:val="00BF7739"/>
    <w:rsid w:val="00BF791D"/>
    <w:rsid w:val="00BF7D58"/>
    <w:rsid w:val="00BF7D5E"/>
    <w:rsid w:val="00C00746"/>
    <w:rsid w:val="00C0115E"/>
    <w:rsid w:val="00C02D20"/>
    <w:rsid w:val="00C03AB3"/>
    <w:rsid w:val="00C03B02"/>
    <w:rsid w:val="00C04319"/>
    <w:rsid w:val="00C04D60"/>
    <w:rsid w:val="00C04E5A"/>
    <w:rsid w:val="00C05664"/>
    <w:rsid w:val="00C056B4"/>
    <w:rsid w:val="00C05A8D"/>
    <w:rsid w:val="00C05B38"/>
    <w:rsid w:val="00C06E38"/>
    <w:rsid w:val="00C117C0"/>
    <w:rsid w:val="00C12458"/>
    <w:rsid w:val="00C12D01"/>
    <w:rsid w:val="00C12DBA"/>
    <w:rsid w:val="00C15710"/>
    <w:rsid w:val="00C1590E"/>
    <w:rsid w:val="00C17473"/>
    <w:rsid w:val="00C176C2"/>
    <w:rsid w:val="00C21159"/>
    <w:rsid w:val="00C21B51"/>
    <w:rsid w:val="00C21EA0"/>
    <w:rsid w:val="00C21ED7"/>
    <w:rsid w:val="00C22BA7"/>
    <w:rsid w:val="00C2352C"/>
    <w:rsid w:val="00C2387E"/>
    <w:rsid w:val="00C23C84"/>
    <w:rsid w:val="00C23D82"/>
    <w:rsid w:val="00C24392"/>
    <w:rsid w:val="00C24772"/>
    <w:rsid w:val="00C258E1"/>
    <w:rsid w:val="00C25A24"/>
    <w:rsid w:val="00C27010"/>
    <w:rsid w:val="00C2728B"/>
    <w:rsid w:val="00C308A7"/>
    <w:rsid w:val="00C30C82"/>
    <w:rsid w:val="00C3165B"/>
    <w:rsid w:val="00C329E6"/>
    <w:rsid w:val="00C33862"/>
    <w:rsid w:val="00C340E1"/>
    <w:rsid w:val="00C34D30"/>
    <w:rsid w:val="00C35190"/>
    <w:rsid w:val="00C36799"/>
    <w:rsid w:val="00C3705D"/>
    <w:rsid w:val="00C401DB"/>
    <w:rsid w:val="00C403F6"/>
    <w:rsid w:val="00C40491"/>
    <w:rsid w:val="00C407D0"/>
    <w:rsid w:val="00C410B1"/>
    <w:rsid w:val="00C41E25"/>
    <w:rsid w:val="00C4367C"/>
    <w:rsid w:val="00C44C75"/>
    <w:rsid w:val="00C44D0A"/>
    <w:rsid w:val="00C4505B"/>
    <w:rsid w:val="00C45742"/>
    <w:rsid w:val="00C50D19"/>
    <w:rsid w:val="00C52013"/>
    <w:rsid w:val="00C5352F"/>
    <w:rsid w:val="00C53A70"/>
    <w:rsid w:val="00C54646"/>
    <w:rsid w:val="00C54E27"/>
    <w:rsid w:val="00C55053"/>
    <w:rsid w:val="00C55D2E"/>
    <w:rsid w:val="00C61075"/>
    <w:rsid w:val="00C62261"/>
    <w:rsid w:val="00C629DB"/>
    <w:rsid w:val="00C6367C"/>
    <w:rsid w:val="00C65CCB"/>
    <w:rsid w:val="00C668E4"/>
    <w:rsid w:val="00C66928"/>
    <w:rsid w:val="00C6712B"/>
    <w:rsid w:val="00C6773E"/>
    <w:rsid w:val="00C67ACA"/>
    <w:rsid w:val="00C67F0A"/>
    <w:rsid w:val="00C70817"/>
    <w:rsid w:val="00C72134"/>
    <w:rsid w:val="00C72781"/>
    <w:rsid w:val="00C732E9"/>
    <w:rsid w:val="00C737E2"/>
    <w:rsid w:val="00C7527E"/>
    <w:rsid w:val="00C75461"/>
    <w:rsid w:val="00C765F7"/>
    <w:rsid w:val="00C76F05"/>
    <w:rsid w:val="00C805DA"/>
    <w:rsid w:val="00C813A9"/>
    <w:rsid w:val="00C8148E"/>
    <w:rsid w:val="00C826CD"/>
    <w:rsid w:val="00C829C1"/>
    <w:rsid w:val="00C835FF"/>
    <w:rsid w:val="00C8394B"/>
    <w:rsid w:val="00C83BB5"/>
    <w:rsid w:val="00C83C2C"/>
    <w:rsid w:val="00C84AA3"/>
    <w:rsid w:val="00C84CD9"/>
    <w:rsid w:val="00C84DA2"/>
    <w:rsid w:val="00C84E18"/>
    <w:rsid w:val="00C85AEE"/>
    <w:rsid w:val="00C85B4C"/>
    <w:rsid w:val="00C87363"/>
    <w:rsid w:val="00C9005B"/>
    <w:rsid w:val="00C91150"/>
    <w:rsid w:val="00C91AD8"/>
    <w:rsid w:val="00C91D8B"/>
    <w:rsid w:val="00C940CD"/>
    <w:rsid w:val="00C947E8"/>
    <w:rsid w:val="00C94A50"/>
    <w:rsid w:val="00C950B2"/>
    <w:rsid w:val="00C95981"/>
    <w:rsid w:val="00C961CD"/>
    <w:rsid w:val="00C9670F"/>
    <w:rsid w:val="00C97873"/>
    <w:rsid w:val="00CA1110"/>
    <w:rsid w:val="00CA15FE"/>
    <w:rsid w:val="00CA1FC6"/>
    <w:rsid w:val="00CA2407"/>
    <w:rsid w:val="00CA2E14"/>
    <w:rsid w:val="00CA402E"/>
    <w:rsid w:val="00CA466D"/>
    <w:rsid w:val="00CA5AF1"/>
    <w:rsid w:val="00CA5B36"/>
    <w:rsid w:val="00CA626E"/>
    <w:rsid w:val="00CA6D58"/>
    <w:rsid w:val="00CA73DF"/>
    <w:rsid w:val="00CB18C1"/>
    <w:rsid w:val="00CB1920"/>
    <w:rsid w:val="00CB27C2"/>
    <w:rsid w:val="00CB2E30"/>
    <w:rsid w:val="00CB357A"/>
    <w:rsid w:val="00CB3F4D"/>
    <w:rsid w:val="00CB5552"/>
    <w:rsid w:val="00CB7119"/>
    <w:rsid w:val="00CC11CC"/>
    <w:rsid w:val="00CC1713"/>
    <w:rsid w:val="00CC2195"/>
    <w:rsid w:val="00CC2DC8"/>
    <w:rsid w:val="00CC2E77"/>
    <w:rsid w:val="00CC3EF4"/>
    <w:rsid w:val="00CC4327"/>
    <w:rsid w:val="00CC4E98"/>
    <w:rsid w:val="00CC4F4C"/>
    <w:rsid w:val="00CC5AF5"/>
    <w:rsid w:val="00CC6F95"/>
    <w:rsid w:val="00CC7CCA"/>
    <w:rsid w:val="00CD0C84"/>
    <w:rsid w:val="00CD2935"/>
    <w:rsid w:val="00CD2B55"/>
    <w:rsid w:val="00CD31FD"/>
    <w:rsid w:val="00CD39DB"/>
    <w:rsid w:val="00CD4913"/>
    <w:rsid w:val="00CD4E3C"/>
    <w:rsid w:val="00CD4FDC"/>
    <w:rsid w:val="00CD577A"/>
    <w:rsid w:val="00CD6014"/>
    <w:rsid w:val="00CD7836"/>
    <w:rsid w:val="00CD79A1"/>
    <w:rsid w:val="00CE091E"/>
    <w:rsid w:val="00CE0CAC"/>
    <w:rsid w:val="00CE107D"/>
    <w:rsid w:val="00CE10E3"/>
    <w:rsid w:val="00CE181D"/>
    <w:rsid w:val="00CE27B4"/>
    <w:rsid w:val="00CE2A3A"/>
    <w:rsid w:val="00CE418B"/>
    <w:rsid w:val="00CE4832"/>
    <w:rsid w:val="00CE59A9"/>
    <w:rsid w:val="00CE5B40"/>
    <w:rsid w:val="00CE6C03"/>
    <w:rsid w:val="00CE77EF"/>
    <w:rsid w:val="00CE7990"/>
    <w:rsid w:val="00CE7FE4"/>
    <w:rsid w:val="00CF0BF5"/>
    <w:rsid w:val="00CF0E61"/>
    <w:rsid w:val="00CF137F"/>
    <w:rsid w:val="00CF1471"/>
    <w:rsid w:val="00CF2729"/>
    <w:rsid w:val="00CF3736"/>
    <w:rsid w:val="00CF6B07"/>
    <w:rsid w:val="00CF7F9D"/>
    <w:rsid w:val="00D00656"/>
    <w:rsid w:val="00D00F76"/>
    <w:rsid w:val="00D0138C"/>
    <w:rsid w:val="00D0169B"/>
    <w:rsid w:val="00D02429"/>
    <w:rsid w:val="00D02550"/>
    <w:rsid w:val="00D02929"/>
    <w:rsid w:val="00D02EE3"/>
    <w:rsid w:val="00D0333C"/>
    <w:rsid w:val="00D0542F"/>
    <w:rsid w:val="00D07C92"/>
    <w:rsid w:val="00D10678"/>
    <w:rsid w:val="00D11B6B"/>
    <w:rsid w:val="00D12BB8"/>
    <w:rsid w:val="00D15273"/>
    <w:rsid w:val="00D162F0"/>
    <w:rsid w:val="00D1651A"/>
    <w:rsid w:val="00D169C0"/>
    <w:rsid w:val="00D16B28"/>
    <w:rsid w:val="00D20772"/>
    <w:rsid w:val="00D20F46"/>
    <w:rsid w:val="00D20FB1"/>
    <w:rsid w:val="00D21391"/>
    <w:rsid w:val="00D22A41"/>
    <w:rsid w:val="00D23B39"/>
    <w:rsid w:val="00D26BD7"/>
    <w:rsid w:val="00D27265"/>
    <w:rsid w:val="00D27857"/>
    <w:rsid w:val="00D27F56"/>
    <w:rsid w:val="00D3010A"/>
    <w:rsid w:val="00D33238"/>
    <w:rsid w:val="00D351CC"/>
    <w:rsid w:val="00D35432"/>
    <w:rsid w:val="00D3555F"/>
    <w:rsid w:val="00D35960"/>
    <w:rsid w:val="00D36352"/>
    <w:rsid w:val="00D36485"/>
    <w:rsid w:val="00D40082"/>
    <w:rsid w:val="00D40A6C"/>
    <w:rsid w:val="00D41836"/>
    <w:rsid w:val="00D43452"/>
    <w:rsid w:val="00D43EC3"/>
    <w:rsid w:val="00D43FA0"/>
    <w:rsid w:val="00D44584"/>
    <w:rsid w:val="00D44E48"/>
    <w:rsid w:val="00D45247"/>
    <w:rsid w:val="00D45E2C"/>
    <w:rsid w:val="00D46129"/>
    <w:rsid w:val="00D46BA0"/>
    <w:rsid w:val="00D46D0D"/>
    <w:rsid w:val="00D4781C"/>
    <w:rsid w:val="00D50637"/>
    <w:rsid w:val="00D51962"/>
    <w:rsid w:val="00D51BB0"/>
    <w:rsid w:val="00D51CEC"/>
    <w:rsid w:val="00D52001"/>
    <w:rsid w:val="00D528C3"/>
    <w:rsid w:val="00D5377B"/>
    <w:rsid w:val="00D54D8B"/>
    <w:rsid w:val="00D564C1"/>
    <w:rsid w:val="00D565E5"/>
    <w:rsid w:val="00D5731B"/>
    <w:rsid w:val="00D57DA3"/>
    <w:rsid w:val="00D57F81"/>
    <w:rsid w:val="00D60924"/>
    <w:rsid w:val="00D60BDB"/>
    <w:rsid w:val="00D60F63"/>
    <w:rsid w:val="00D61B7A"/>
    <w:rsid w:val="00D626D1"/>
    <w:rsid w:val="00D62FB4"/>
    <w:rsid w:val="00D63CA9"/>
    <w:rsid w:val="00D64EDB"/>
    <w:rsid w:val="00D65823"/>
    <w:rsid w:val="00D661D5"/>
    <w:rsid w:val="00D66313"/>
    <w:rsid w:val="00D66B7D"/>
    <w:rsid w:val="00D66C1C"/>
    <w:rsid w:val="00D673C6"/>
    <w:rsid w:val="00D67599"/>
    <w:rsid w:val="00D67679"/>
    <w:rsid w:val="00D71C5B"/>
    <w:rsid w:val="00D748CA"/>
    <w:rsid w:val="00D74A54"/>
    <w:rsid w:val="00D74C02"/>
    <w:rsid w:val="00D74C3C"/>
    <w:rsid w:val="00D75E04"/>
    <w:rsid w:val="00D76C08"/>
    <w:rsid w:val="00D76F9C"/>
    <w:rsid w:val="00D806C3"/>
    <w:rsid w:val="00D815C0"/>
    <w:rsid w:val="00D816B1"/>
    <w:rsid w:val="00D81E1D"/>
    <w:rsid w:val="00D82B74"/>
    <w:rsid w:val="00D83819"/>
    <w:rsid w:val="00D83935"/>
    <w:rsid w:val="00D84341"/>
    <w:rsid w:val="00D848DA"/>
    <w:rsid w:val="00D85262"/>
    <w:rsid w:val="00D8581F"/>
    <w:rsid w:val="00D85B5F"/>
    <w:rsid w:val="00D863A8"/>
    <w:rsid w:val="00D87443"/>
    <w:rsid w:val="00D87C25"/>
    <w:rsid w:val="00D87D2A"/>
    <w:rsid w:val="00D903BC"/>
    <w:rsid w:val="00D90D58"/>
    <w:rsid w:val="00D90E3B"/>
    <w:rsid w:val="00D9115C"/>
    <w:rsid w:val="00D91BC1"/>
    <w:rsid w:val="00D935B3"/>
    <w:rsid w:val="00D93865"/>
    <w:rsid w:val="00D93C92"/>
    <w:rsid w:val="00D950DC"/>
    <w:rsid w:val="00D95843"/>
    <w:rsid w:val="00D977E5"/>
    <w:rsid w:val="00D97A19"/>
    <w:rsid w:val="00DA00C6"/>
    <w:rsid w:val="00DA04C5"/>
    <w:rsid w:val="00DA0742"/>
    <w:rsid w:val="00DA0F16"/>
    <w:rsid w:val="00DA11F5"/>
    <w:rsid w:val="00DA1561"/>
    <w:rsid w:val="00DA283C"/>
    <w:rsid w:val="00DA2AE0"/>
    <w:rsid w:val="00DA2F77"/>
    <w:rsid w:val="00DA335C"/>
    <w:rsid w:val="00DA3BE7"/>
    <w:rsid w:val="00DA5926"/>
    <w:rsid w:val="00DA72FF"/>
    <w:rsid w:val="00DA73FB"/>
    <w:rsid w:val="00DB1D17"/>
    <w:rsid w:val="00DB255E"/>
    <w:rsid w:val="00DB336D"/>
    <w:rsid w:val="00DB4617"/>
    <w:rsid w:val="00DB58C3"/>
    <w:rsid w:val="00DB5B46"/>
    <w:rsid w:val="00DB5DA5"/>
    <w:rsid w:val="00DB692D"/>
    <w:rsid w:val="00DB762F"/>
    <w:rsid w:val="00DB76DA"/>
    <w:rsid w:val="00DB7BA1"/>
    <w:rsid w:val="00DB7EEE"/>
    <w:rsid w:val="00DC0CEC"/>
    <w:rsid w:val="00DC1D33"/>
    <w:rsid w:val="00DC3245"/>
    <w:rsid w:val="00DC32AC"/>
    <w:rsid w:val="00DC33A6"/>
    <w:rsid w:val="00DC3604"/>
    <w:rsid w:val="00DC4A46"/>
    <w:rsid w:val="00DC4DF5"/>
    <w:rsid w:val="00DC51C6"/>
    <w:rsid w:val="00DC523A"/>
    <w:rsid w:val="00DC5895"/>
    <w:rsid w:val="00DC5985"/>
    <w:rsid w:val="00DC5E2A"/>
    <w:rsid w:val="00DC5E5D"/>
    <w:rsid w:val="00DC700B"/>
    <w:rsid w:val="00DC7129"/>
    <w:rsid w:val="00DC7400"/>
    <w:rsid w:val="00DC7581"/>
    <w:rsid w:val="00DC78D4"/>
    <w:rsid w:val="00DD044A"/>
    <w:rsid w:val="00DD047E"/>
    <w:rsid w:val="00DD0702"/>
    <w:rsid w:val="00DD0EEE"/>
    <w:rsid w:val="00DD3331"/>
    <w:rsid w:val="00DD4B4E"/>
    <w:rsid w:val="00DD4D65"/>
    <w:rsid w:val="00DD51E9"/>
    <w:rsid w:val="00DD5371"/>
    <w:rsid w:val="00DD634F"/>
    <w:rsid w:val="00DD772C"/>
    <w:rsid w:val="00DE251A"/>
    <w:rsid w:val="00DE3167"/>
    <w:rsid w:val="00DE427A"/>
    <w:rsid w:val="00DE4576"/>
    <w:rsid w:val="00DE475B"/>
    <w:rsid w:val="00DE4C87"/>
    <w:rsid w:val="00DE4D5C"/>
    <w:rsid w:val="00DE5D80"/>
    <w:rsid w:val="00DE7388"/>
    <w:rsid w:val="00DE74FB"/>
    <w:rsid w:val="00DE7F49"/>
    <w:rsid w:val="00DF30F0"/>
    <w:rsid w:val="00DF31AB"/>
    <w:rsid w:val="00DF4789"/>
    <w:rsid w:val="00DF69A5"/>
    <w:rsid w:val="00DF7436"/>
    <w:rsid w:val="00DF7EB1"/>
    <w:rsid w:val="00E00C07"/>
    <w:rsid w:val="00E03257"/>
    <w:rsid w:val="00E03B55"/>
    <w:rsid w:val="00E04083"/>
    <w:rsid w:val="00E052F3"/>
    <w:rsid w:val="00E057E8"/>
    <w:rsid w:val="00E05AB5"/>
    <w:rsid w:val="00E060A1"/>
    <w:rsid w:val="00E075E2"/>
    <w:rsid w:val="00E07A3E"/>
    <w:rsid w:val="00E105DA"/>
    <w:rsid w:val="00E10A90"/>
    <w:rsid w:val="00E10E8A"/>
    <w:rsid w:val="00E110C0"/>
    <w:rsid w:val="00E12095"/>
    <w:rsid w:val="00E122D5"/>
    <w:rsid w:val="00E126EB"/>
    <w:rsid w:val="00E13FEF"/>
    <w:rsid w:val="00E14AEC"/>
    <w:rsid w:val="00E15F08"/>
    <w:rsid w:val="00E15FEE"/>
    <w:rsid w:val="00E167BF"/>
    <w:rsid w:val="00E16850"/>
    <w:rsid w:val="00E1724B"/>
    <w:rsid w:val="00E1773C"/>
    <w:rsid w:val="00E178C6"/>
    <w:rsid w:val="00E2026C"/>
    <w:rsid w:val="00E2215A"/>
    <w:rsid w:val="00E22E79"/>
    <w:rsid w:val="00E23356"/>
    <w:rsid w:val="00E23422"/>
    <w:rsid w:val="00E240E0"/>
    <w:rsid w:val="00E2459D"/>
    <w:rsid w:val="00E2464F"/>
    <w:rsid w:val="00E24705"/>
    <w:rsid w:val="00E24D48"/>
    <w:rsid w:val="00E25D58"/>
    <w:rsid w:val="00E26171"/>
    <w:rsid w:val="00E26EC0"/>
    <w:rsid w:val="00E2782E"/>
    <w:rsid w:val="00E27E0D"/>
    <w:rsid w:val="00E30080"/>
    <w:rsid w:val="00E3064A"/>
    <w:rsid w:val="00E31591"/>
    <w:rsid w:val="00E31F4C"/>
    <w:rsid w:val="00E32D44"/>
    <w:rsid w:val="00E33491"/>
    <w:rsid w:val="00E33680"/>
    <w:rsid w:val="00E338DE"/>
    <w:rsid w:val="00E34BFC"/>
    <w:rsid w:val="00E34C9E"/>
    <w:rsid w:val="00E35DAF"/>
    <w:rsid w:val="00E361BC"/>
    <w:rsid w:val="00E3633D"/>
    <w:rsid w:val="00E367DD"/>
    <w:rsid w:val="00E37722"/>
    <w:rsid w:val="00E37D34"/>
    <w:rsid w:val="00E40E10"/>
    <w:rsid w:val="00E40E2E"/>
    <w:rsid w:val="00E41268"/>
    <w:rsid w:val="00E41A12"/>
    <w:rsid w:val="00E42092"/>
    <w:rsid w:val="00E42A1A"/>
    <w:rsid w:val="00E42E5D"/>
    <w:rsid w:val="00E43174"/>
    <w:rsid w:val="00E436AE"/>
    <w:rsid w:val="00E43C2A"/>
    <w:rsid w:val="00E4602D"/>
    <w:rsid w:val="00E4651E"/>
    <w:rsid w:val="00E467E7"/>
    <w:rsid w:val="00E4759C"/>
    <w:rsid w:val="00E4767F"/>
    <w:rsid w:val="00E4781B"/>
    <w:rsid w:val="00E50C11"/>
    <w:rsid w:val="00E5181D"/>
    <w:rsid w:val="00E52186"/>
    <w:rsid w:val="00E54BF1"/>
    <w:rsid w:val="00E561FA"/>
    <w:rsid w:val="00E56563"/>
    <w:rsid w:val="00E56832"/>
    <w:rsid w:val="00E56F5B"/>
    <w:rsid w:val="00E577CE"/>
    <w:rsid w:val="00E6061D"/>
    <w:rsid w:val="00E6122E"/>
    <w:rsid w:val="00E616F8"/>
    <w:rsid w:val="00E61FC9"/>
    <w:rsid w:val="00E62672"/>
    <w:rsid w:val="00E628A5"/>
    <w:rsid w:val="00E64723"/>
    <w:rsid w:val="00E708B4"/>
    <w:rsid w:val="00E7244C"/>
    <w:rsid w:val="00E72A29"/>
    <w:rsid w:val="00E72A47"/>
    <w:rsid w:val="00E73474"/>
    <w:rsid w:val="00E7380C"/>
    <w:rsid w:val="00E7599A"/>
    <w:rsid w:val="00E76EF9"/>
    <w:rsid w:val="00E76F44"/>
    <w:rsid w:val="00E77E6E"/>
    <w:rsid w:val="00E80F50"/>
    <w:rsid w:val="00E816B3"/>
    <w:rsid w:val="00E81CCC"/>
    <w:rsid w:val="00E81E3C"/>
    <w:rsid w:val="00E81E7D"/>
    <w:rsid w:val="00E821AF"/>
    <w:rsid w:val="00E822BF"/>
    <w:rsid w:val="00E823BA"/>
    <w:rsid w:val="00E83F66"/>
    <w:rsid w:val="00E84B6F"/>
    <w:rsid w:val="00E8535C"/>
    <w:rsid w:val="00E86944"/>
    <w:rsid w:val="00E86988"/>
    <w:rsid w:val="00E878DA"/>
    <w:rsid w:val="00E90641"/>
    <w:rsid w:val="00E92556"/>
    <w:rsid w:val="00E933AB"/>
    <w:rsid w:val="00E93D6F"/>
    <w:rsid w:val="00E93FF9"/>
    <w:rsid w:val="00E96332"/>
    <w:rsid w:val="00E96DC5"/>
    <w:rsid w:val="00EA1259"/>
    <w:rsid w:val="00EA184F"/>
    <w:rsid w:val="00EA1B88"/>
    <w:rsid w:val="00EA1D87"/>
    <w:rsid w:val="00EA357B"/>
    <w:rsid w:val="00EA3BA0"/>
    <w:rsid w:val="00EA470B"/>
    <w:rsid w:val="00EA4B6D"/>
    <w:rsid w:val="00EA4F83"/>
    <w:rsid w:val="00EA7050"/>
    <w:rsid w:val="00EA73D8"/>
    <w:rsid w:val="00EA7CE5"/>
    <w:rsid w:val="00EB061C"/>
    <w:rsid w:val="00EB089A"/>
    <w:rsid w:val="00EB1AAC"/>
    <w:rsid w:val="00EB2130"/>
    <w:rsid w:val="00EB236D"/>
    <w:rsid w:val="00EB3D8F"/>
    <w:rsid w:val="00EB3EB3"/>
    <w:rsid w:val="00EB4990"/>
    <w:rsid w:val="00EB4FD3"/>
    <w:rsid w:val="00EB5CA4"/>
    <w:rsid w:val="00EB6FDE"/>
    <w:rsid w:val="00EB7895"/>
    <w:rsid w:val="00EB7C49"/>
    <w:rsid w:val="00EC065E"/>
    <w:rsid w:val="00EC0B42"/>
    <w:rsid w:val="00EC0EF3"/>
    <w:rsid w:val="00EC1550"/>
    <w:rsid w:val="00EC195B"/>
    <w:rsid w:val="00EC197D"/>
    <w:rsid w:val="00EC1BB2"/>
    <w:rsid w:val="00EC1EC4"/>
    <w:rsid w:val="00EC2494"/>
    <w:rsid w:val="00EC40A2"/>
    <w:rsid w:val="00EC4376"/>
    <w:rsid w:val="00EC4E0A"/>
    <w:rsid w:val="00EC5707"/>
    <w:rsid w:val="00EC6394"/>
    <w:rsid w:val="00EC64B1"/>
    <w:rsid w:val="00EC6FD3"/>
    <w:rsid w:val="00ED04A6"/>
    <w:rsid w:val="00ED13A8"/>
    <w:rsid w:val="00ED13C3"/>
    <w:rsid w:val="00ED13CF"/>
    <w:rsid w:val="00ED1DD8"/>
    <w:rsid w:val="00ED2679"/>
    <w:rsid w:val="00ED2B9C"/>
    <w:rsid w:val="00ED2DCE"/>
    <w:rsid w:val="00ED3402"/>
    <w:rsid w:val="00ED35C1"/>
    <w:rsid w:val="00ED3A48"/>
    <w:rsid w:val="00ED3F8B"/>
    <w:rsid w:val="00ED4087"/>
    <w:rsid w:val="00ED4E4F"/>
    <w:rsid w:val="00ED4EC8"/>
    <w:rsid w:val="00ED4FAD"/>
    <w:rsid w:val="00ED5B49"/>
    <w:rsid w:val="00ED5F19"/>
    <w:rsid w:val="00ED60DC"/>
    <w:rsid w:val="00ED6199"/>
    <w:rsid w:val="00ED6298"/>
    <w:rsid w:val="00ED6B13"/>
    <w:rsid w:val="00ED6F3C"/>
    <w:rsid w:val="00ED7869"/>
    <w:rsid w:val="00ED7E1A"/>
    <w:rsid w:val="00ED7FC5"/>
    <w:rsid w:val="00EE0298"/>
    <w:rsid w:val="00EE07FB"/>
    <w:rsid w:val="00EE1115"/>
    <w:rsid w:val="00EE1DD0"/>
    <w:rsid w:val="00EE2CD0"/>
    <w:rsid w:val="00EE3314"/>
    <w:rsid w:val="00EE35FC"/>
    <w:rsid w:val="00EE3D49"/>
    <w:rsid w:val="00EE4FB5"/>
    <w:rsid w:val="00EE55BC"/>
    <w:rsid w:val="00EE5AE8"/>
    <w:rsid w:val="00EE6038"/>
    <w:rsid w:val="00EE6B03"/>
    <w:rsid w:val="00EE74FF"/>
    <w:rsid w:val="00EE7CA3"/>
    <w:rsid w:val="00EF1207"/>
    <w:rsid w:val="00EF265F"/>
    <w:rsid w:val="00EF2A4F"/>
    <w:rsid w:val="00EF318F"/>
    <w:rsid w:val="00EF361B"/>
    <w:rsid w:val="00EF3E9A"/>
    <w:rsid w:val="00EF4280"/>
    <w:rsid w:val="00EF462D"/>
    <w:rsid w:val="00EF4DEB"/>
    <w:rsid w:val="00EF5B66"/>
    <w:rsid w:val="00EF5E84"/>
    <w:rsid w:val="00EF6B6D"/>
    <w:rsid w:val="00EF74F9"/>
    <w:rsid w:val="00EF7965"/>
    <w:rsid w:val="00EF7C7B"/>
    <w:rsid w:val="00F00981"/>
    <w:rsid w:val="00F02A11"/>
    <w:rsid w:val="00F02A45"/>
    <w:rsid w:val="00F0331D"/>
    <w:rsid w:val="00F033A8"/>
    <w:rsid w:val="00F03C97"/>
    <w:rsid w:val="00F04406"/>
    <w:rsid w:val="00F04589"/>
    <w:rsid w:val="00F05C9B"/>
    <w:rsid w:val="00F05D62"/>
    <w:rsid w:val="00F063C1"/>
    <w:rsid w:val="00F0689E"/>
    <w:rsid w:val="00F07997"/>
    <w:rsid w:val="00F10043"/>
    <w:rsid w:val="00F102D6"/>
    <w:rsid w:val="00F10D48"/>
    <w:rsid w:val="00F117B8"/>
    <w:rsid w:val="00F12D96"/>
    <w:rsid w:val="00F131B4"/>
    <w:rsid w:val="00F1334C"/>
    <w:rsid w:val="00F1367B"/>
    <w:rsid w:val="00F14406"/>
    <w:rsid w:val="00F14900"/>
    <w:rsid w:val="00F16800"/>
    <w:rsid w:val="00F16D38"/>
    <w:rsid w:val="00F17F8E"/>
    <w:rsid w:val="00F20FCC"/>
    <w:rsid w:val="00F2249D"/>
    <w:rsid w:val="00F253C4"/>
    <w:rsid w:val="00F26708"/>
    <w:rsid w:val="00F2695C"/>
    <w:rsid w:val="00F26C4F"/>
    <w:rsid w:val="00F2729A"/>
    <w:rsid w:val="00F30240"/>
    <w:rsid w:val="00F30894"/>
    <w:rsid w:val="00F30DB7"/>
    <w:rsid w:val="00F3231E"/>
    <w:rsid w:val="00F32691"/>
    <w:rsid w:val="00F32E73"/>
    <w:rsid w:val="00F33B33"/>
    <w:rsid w:val="00F341B9"/>
    <w:rsid w:val="00F34493"/>
    <w:rsid w:val="00F3461B"/>
    <w:rsid w:val="00F3469D"/>
    <w:rsid w:val="00F35492"/>
    <w:rsid w:val="00F3578D"/>
    <w:rsid w:val="00F36561"/>
    <w:rsid w:val="00F36A1A"/>
    <w:rsid w:val="00F36CD6"/>
    <w:rsid w:val="00F37749"/>
    <w:rsid w:val="00F37E47"/>
    <w:rsid w:val="00F402D7"/>
    <w:rsid w:val="00F4059C"/>
    <w:rsid w:val="00F40D93"/>
    <w:rsid w:val="00F40DCD"/>
    <w:rsid w:val="00F4146A"/>
    <w:rsid w:val="00F41B91"/>
    <w:rsid w:val="00F44236"/>
    <w:rsid w:val="00F44D1B"/>
    <w:rsid w:val="00F46C41"/>
    <w:rsid w:val="00F46D70"/>
    <w:rsid w:val="00F46E28"/>
    <w:rsid w:val="00F46E7E"/>
    <w:rsid w:val="00F46E8D"/>
    <w:rsid w:val="00F47034"/>
    <w:rsid w:val="00F503E5"/>
    <w:rsid w:val="00F52903"/>
    <w:rsid w:val="00F52E87"/>
    <w:rsid w:val="00F53174"/>
    <w:rsid w:val="00F532F6"/>
    <w:rsid w:val="00F53AA4"/>
    <w:rsid w:val="00F53E78"/>
    <w:rsid w:val="00F559D3"/>
    <w:rsid w:val="00F55B85"/>
    <w:rsid w:val="00F56094"/>
    <w:rsid w:val="00F5659F"/>
    <w:rsid w:val="00F57370"/>
    <w:rsid w:val="00F60055"/>
    <w:rsid w:val="00F61A25"/>
    <w:rsid w:val="00F61AD6"/>
    <w:rsid w:val="00F629B2"/>
    <w:rsid w:val="00F62E73"/>
    <w:rsid w:val="00F6362E"/>
    <w:rsid w:val="00F63FCA"/>
    <w:rsid w:val="00F646D8"/>
    <w:rsid w:val="00F64E59"/>
    <w:rsid w:val="00F64F88"/>
    <w:rsid w:val="00F67DD8"/>
    <w:rsid w:val="00F70749"/>
    <w:rsid w:val="00F72491"/>
    <w:rsid w:val="00F726FF"/>
    <w:rsid w:val="00F7335D"/>
    <w:rsid w:val="00F73812"/>
    <w:rsid w:val="00F74369"/>
    <w:rsid w:val="00F75E42"/>
    <w:rsid w:val="00F76023"/>
    <w:rsid w:val="00F762A7"/>
    <w:rsid w:val="00F763E2"/>
    <w:rsid w:val="00F7754F"/>
    <w:rsid w:val="00F776DF"/>
    <w:rsid w:val="00F77710"/>
    <w:rsid w:val="00F81892"/>
    <w:rsid w:val="00F823FA"/>
    <w:rsid w:val="00F825DA"/>
    <w:rsid w:val="00F82863"/>
    <w:rsid w:val="00F830DD"/>
    <w:rsid w:val="00F83477"/>
    <w:rsid w:val="00F8538E"/>
    <w:rsid w:val="00F85688"/>
    <w:rsid w:val="00F864CE"/>
    <w:rsid w:val="00F86743"/>
    <w:rsid w:val="00F8689F"/>
    <w:rsid w:val="00F8794A"/>
    <w:rsid w:val="00F90CB5"/>
    <w:rsid w:val="00F9121B"/>
    <w:rsid w:val="00F92210"/>
    <w:rsid w:val="00F94637"/>
    <w:rsid w:val="00F95787"/>
    <w:rsid w:val="00F95FE3"/>
    <w:rsid w:val="00F966B4"/>
    <w:rsid w:val="00F968D3"/>
    <w:rsid w:val="00F96B91"/>
    <w:rsid w:val="00F96FF2"/>
    <w:rsid w:val="00F97858"/>
    <w:rsid w:val="00FA0226"/>
    <w:rsid w:val="00FA1308"/>
    <w:rsid w:val="00FA191F"/>
    <w:rsid w:val="00FA214E"/>
    <w:rsid w:val="00FA23FE"/>
    <w:rsid w:val="00FA243B"/>
    <w:rsid w:val="00FA3096"/>
    <w:rsid w:val="00FA49EA"/>
    <w:rsid w:val="00FA4AB8"/>
    <w:rsid w:val="00FA4CA9"/>
    <w:rsid w:val="00FA5712"/>
    <w:rsid w:val="00FA5746"/>
    <w:rsid w:val="00FA6686"/>
    <w:rsid w:val="00FA6832"/>
    <w:rsid w:val="00FA7690"/>
    <w:rsid w:val="00FA7B81"/>
    <w:rsid w:val="00FB0128"/>
    <w:rsid w:val="00FB0758"/>
    <w:rsid w:val="00FB09FF"/>
    <w:rsid w:val="00FB0DEF"/>
    <w:rsid w:val="00FB12FE"/>
    <w:rsid w:val="00FB18FC"/>
    <w:rsid w:val="00FB1AD6"/>
    <w:rsid w:val="00FB2CBD"/>
    <w:rsid w:val="00FB3099"/>
    <w:rsid w:val="00FB3745"/>
    <w:rsid w:val="00FB3A6D"/>
    <w:rsid w:val="00FB43DB"/>
    <w:rsid w:val="00FB4495"/>
    <w:rsid w:val="00FB4A2C"/>
    <w:rsid w:val="00FB4DD5"/>
    <w:rsid w:val="00FB64EA"/>
    <w:rsid w:val="00FB6593"/>
    <w:rsid w:val="00FB74CC"/>
    <w:rsid w:val="00FB7A3D"/>
    <w:rsid w:val="00FC11CF"/>
    <w:rsid w:val="00FC1C2A"/>
    <w:rsid w:val="00FC213B"/>
    <w:rsid w:val="00FC2405"/>
    <w:rsid w:val="00FC4932"/>
    <w:rsid w:val="00FC4EA9"/>
    <w:rsid w:val="00FC509A"/>
    <w:rsid w:val="00FC632E"/>
    <w:rsid w:val="00FC6351"/>
    <w:rsid w:val="00FC66DD"/>
    <w:rsid w:val="00FC6ABD"/>
    <w:rsid w:val="00FC6D2C"/>
    <w:rsid w:val="00FC737B"/>
    <w:rsid w:val="00FC7B65"/>
    <w:rsid w:val="00FD0591"/>
    <w:rsid w:val="00FD0A5B"/>
    <w:rsid w:val="00FD0E66"/>
    <w:rsid w:val="00FD0E7D"/>
    <w:rsid w:val="00FD1735"/>
    <w:rsid w:val="00FD1C8A"/>
    <w:rsid w:val="00FD2468"/>
    <w:rsid w:val="00FD2705"/>
    <w:rsid w:val="00FD3736"/>
    <w:rsid w:val="00FD4CB6"/>
    <w:rsid w:val="00FD4E0D"/>
    <w:rsid w:val="00FD56FA"/>
    <w:rsid w:val="00FD62E3"/>
    <w:rsid w:val="00FD6726"/>
    <w:rsid w:val="00FE00D7"/>
    <w:rsid w:val="00FE1CC9"/>
    <w:rsid w:val="00FE29D2"/>
    <w:rsid w:val="00FE2AF7"/>
    <w:rsid w:val="00FE2F21"/>
    <w:rsid w:val="00FE3078"/>
    <w:rsid w:val="00FE4C85"/>
    <w:rsid w:val="00FE5133"/>
    <w:rsid w:val="00FE59EA"/>
    <w:rsid w:val="00FE7047"/>
    <w:rsid w:val="00FE7F7F"/>
    <w:rsid w:val="00FF0C8E"/>
    <w:rsid w:val="00FF1616"/>
    <w:rsid w:val="00FF20C1"/>
    <w:rsid w:val="00FF244C"/>
    <w:rsid w:val="00FF298B"/>
    <w:rsid w:val="00FF34A1"/>
    <w:rsid w:val="00FF3BD6"/>
    <w:rsid w:val="00FF41A4"/>
    <w:rsid w:val="00FF4219"/>
    <w:rsid w:val="00FF5C91"/>
    <w:rsid w:val="00FF6E77"/>
    <w:rsid w:val="00FF71C6"/>
    <w:rsid w:val="00FF77D6"/>
    <w:rsid w:val="00FF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7E815"/>
  <w15:docId w15:val="{87EB5187-02A8-44DF-859F-1BE96643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E2E"/>
    <w:rPr>
      <w:position w:val="-1"/>
      <w:lang w:val="ru-RU" w:eastAsia="ru-RU"/>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link w:val="BodyTextIndentChar1"/>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link w:val="BodyTextIndent2Char1"/>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link w:val="BodyTextChar1"/>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link w:val="HeaderChar1"/>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link w:val="FooterChar1"/>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link w:val="BodyText3Char1"/>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link w:val="NormalWebChar1"/>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link w:val="BalloonTextChar1"/>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uiPriority w:val="99"/>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aliases w:val="Char,Block Text1,Цитата1,Char Char21,Char Char211,Char Char2111,Char Char21111"/>
    <w:basedOn w:val="Normal"/>
    <w:link w:val="BlockTextChar"/>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rsid w:val="0004202F"/>
    <w:rPr>
      <w:sz w:val="20"/>
      <w:szCs w:val="20"/>
    </w:rPr>
  </w:style>
  <w:style w:type="character" w:customStyle="1" w:styleId="FootnoteTextChar1">
    <w:name w:val="Footnote Text Char1"/>
    <w:basedOn w:val="DefaultParagraphFont"/>
    <w:link w:val="FootnoteText"/>
    <w:uiPriority w:val="99"/>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 w:type="character" w:customStyle="1" w:styleId="Heading2Char">
    <w:name w:val="Heading 2 Char"/>
    <w:basedOn w:val="DefaultParagraphFont"/>
    <w:link w:val="Heading2"/>
    <w:uiPriority w:val="9"/>
    <w:semiHidden/>
    <w:rsid w:val="00E54BF1"/>
    <w:rPr>
      <w:b/>
      <w:position w:val="-1"/>
      <w:sz w:val="36"/>
      <w:szCs w:val="36"/>
      <w:lang w:val="ru-RU" w:eastAsia="ru-RU"/>
    </w:rPr>
  </w:style>
  <w:style w:type="paragraph" w:customStyle="1" w:styleId="msonormal0">
    <w:name w:val="msonormal"/>
    <w:basedOn w:val="Normal"/>
    <w:uiPriority w:val="99"/>
    <w:semiHidden/>
    <w:rsid w:val="00E54BF1"/>
    <w:pPr>
      <w:spacing w:before="100" w:beforeAutospacing="1" w:after="100" w:afterAutospacing="1"/>
      <w:ind w:leftChars="0" w:firstLineChars="0" w:firstLine="0"/>
    </w:pPr>
    <w:rPr>
      <w:rFonts w:ascii="Times New Roman" w:eastAsia="Times New Roman" w:hAnsi="Times New Roman" w:cs="Times New Roman"/>
      <w:position w:val="0"/>
      <w:sz w:val="24"/>
      <w:szCs w:val="24"/>
    </w:rPr>
  </w:style>
  <w:style w:type="character" w:customStyle="1" w:styleId="ph-notify">
    <w:name w:val="ph-notify"/>
    <w:basedOn w:val="DefaultParagraphFont"/>
    <w:rsid w:val="00E54BF1"/>
  </w:style>
  <w:style w:type="character" w:customStyle="1" w:styleId="search-panel-buttontext">
    <w:name w:val="search-panel-button__text"/>
    <w:basedOn w:val="DefaultParagraphFont"/>
    <w:rsid w:val="00E54BF1"/>
  </w:style>
  <w:style w:type="character" w:customStyle="1" w:styleId="compose-buttontxt">
    <w:name w:val="compose-button__txt"/>
    <w:basedOn w:val="DefaultParagraphFont"/>
    <w:rsid w:val="00E54BF1"/>
  </w:style>
  <w:style w:type="character" w:customStyle="1" w:styleId="badgetext">
    <w:name w:val="badge__text"/>
    <w:basedOn w:val="DefaultParagraphFont"/>
    <w:rsid w:val="00E54BF1"/>
  </w:style>
  <w:style w:type="character" w:customStyle="1" w:styleId="letter-contact">
    <w:name w:val="letter-contact"/>
    <w:basedOn w:val="DefaultParagraphFont"/>
    <w:rsid w:val="00E54BF1"/>
  </w:style>
  <w:style w:type="character" w:customStyle="1" w:styleId="letterrecipient-type">
    <w:name w:val="letter__recipient-type"/>
    <w:basedOn w:val="DefaultParagraphFont"/>
    <w:rsid w:val="00E54BF1"/>
  </w:style>
  <w:style w:type="character" w:customStyle="1" w:styleId="Heading1Char">
    <w:name w:val="Heading 1 Char"/>
    <w:basedOn w:val="DefaultParagraphFont"/>
    <w:link w:val="Heading1"/>
    <w:uiPriority w:val="9"/>
    <w:rsid w:val="00A16EFB"/>
    <w:rPr>
      <w:b/>
      <w:position w:val="-1"/>
      <w:sz w:val="48"/>
      <w:szCs w:val="48"/>
      <w:lang w:val="ru-RU" w:eastAsia="ru-RU"/>
    </w:rPr>
  </w:style>
  <w:style w:type="character" w:customStyle="1" w:styleId="Heading3Char">
    <w:name w:val="Heading 3 Char"/>
    <w:basedOn w:val="DefaultParagraphFont"/>
    <w:link w:val="Heading3"/>
    <w:uiPriority w:val="9"/>
    <w:semiHidden/>
    <w:rsid w:val="00A16EFB"/>
    <w:rPr>
      <w:b/>
      <w:position w:val="-1"/>
      <w:sz w:val="28"/>
      <w:szCs w:val="28"/>
      <w:lang w:val="ru-RU" w:eastAsia="ru-RU"/>
    </w:rPr>
  </w:style>
  <w:style w:type="character" w:customStyle="1" w:styleId="Heading4Char">
    <w:name w:val="Heading 4 Char"/>
    <w:basedOn w:val="DefaultParagraphFont"/>
    <w:link w:val="Heading4"/>
    <w:uiPriority w:val="9"/>
    <w:semiHidden/>
    <w:rsid w:val="00A16EFB"/>
    <w:rPr>
      <w:b/>
      <w:position w:val="-1"/>
      <w:sz w:val="24"/>
      <w:szCs w:val="24"/>
      <w:lang w:val="ru-RU" w:eastAsia="ru-RU"/>
    </w:rPr>
  </w:style>
  <w:style w:type="character" w:customStyle="1" w:styleId="Heading5Char">
    <w:name w:val="Heading 5 Char"/>
    <w:basedOn w:val="DefaultParagraphFont"/>
    <w:link w:val="Heading5"/>
    <w:uiPriority w:val="9"/>
    <w:semiHidden/>
    <w:rsid w:val="00A16EFB"/>
    <w:rPr>
      <w:b/>
      <w:position w:val="-1"/>
      <w:lang w:val="ru-RU" w:eastAsia="ru-RU"/>
    </w:rPr>
  </w:style>
  <w:style w:type="character" w:customStyle="1" w:styleId="Heading6Char">
    <w:name w:val="Heading 6 Char"/>
    <w:basedOn w:val="DefaultParagraphFont"/>
    <w:link w:val="Heading6"/>
    <w:uiPriority w:val="9"/>
    <w:semiHidden/>
    <w:rsid w:val="00A16EFB"/>
    <w:rPr>
      <w:b/>
      <w:position w:val="-1"/>
      <w:sz w:val="20"/>
      <w:szCs w:val="20"/>
      <w:lang w:val="ru-RU" w:eastAsia="ru-RU"/>
    </w:rPr>
  </w:style>
  <w:style w:type="character" w:customStyle="1" w:styleId="TitleChar">
    <w:name w:val="Title Char"/>
    <w:basedOn w:val="DefaultParagraphFont"/>
    <w:link w:val="Title"/>
    <w:uiPriority w:val="10"/>
    <w:rsid w:val="00A16EFB"/>
    <w:rPr>
      <w:b/>
      <w:position w:val="-1"/>
      <w:sz w:val="72"/>
      <w:szCs w:val="72"/>
      <w:lang w:val="ru-RU" w:eastAsia="ru-RU"/>
    </w:rPr>
  </w:style>
  <w:style w:type="character" w:customStyle="1" w:styleId="BodyTextIndentChar1">
    <w:name w:val="Body Text Indent Char1"/>
    <w:basedOn w:val="DefaultParagraphFont"/>
    <w:link w:val="BodyTextIndent"/>
    <w:rsid w:val="00A16EFB"/>
    <w:rPr>
      <w:rFonts w:ascii="Times LatArm" w:hAnsi="Times LatArm"/>
      <w:position w:val="-1"/>
      <w:sz w:val="24"/>
      <w:szCs w:val="24"/>
      <w:lang w:val="en-US" w:eastAsia="zh-CN"/>
    </w:rPr>
  </w:style>
  <w:style w:type="character" w:customStyle="1" w:styleId="BodyTextIndent2Char1">
    <w:name w:val="Body Text Indent 2 Char1"/>
    <w:basedOn w:val="DefaultParagraphFont"/>
    <w:link w:val="BodyTextIndent2"/>
    <w:rsid w:val="00A16EFB"/>
    <w:rPr>
      <w:color w:val="000000"/>
      <w:position w:val="-1"/>
      <w:sz w:val="20"/>
      <w:szCs w:val="20"/>
      <w:lang w:val="en-US"/>
    </w:rPr>
  </w:style>
  <w:style w:type="character" w:customStyle="1" w:styleId="BodyTextChar1">
    <w:name w:val="Body Text Char1"/>
    <w:basedOn w:val="DefaultParagraphFont"/>
    <w:link w:val="BodyText"/>
    <w:rsid w:val="00A16EFB"/>
    <w:rPr>
      <w:color w:val="000000"/>
      <w:position w:val="-1"/>
      <w:sz w:val="20"/>
      <w:szCs w:val="20"/>
      <w:lang w:val="en-US"/>
    </w:rPr>
  </w:style>
  <w:style w:type="character" w:customStyle="1" w:styleId="HeaderChar1">
    <w:name w:val="Header Char1"/>
    <w:basedOn w:val="DefaultParagraphFont"/>
    <w:link w:val="Header"/>
    <w:rsid w:val="00A16EFB"/>
    <w:rPr>
      <w:position w:val="-1"/>
      <w:sz w:val="20"/>
      <w:szCs w:val="20"/>
      <w:lang w:val="ru-RU" w:eastAsia="ru-RU"/>
    </w:rPr>
  </w:style>
  <w:style w:type="character" w:customStyle="1" w:styleId="FooterChar1">
    <w:name w:val="Footer Char1"/>
    <w:basedOn w:val="DefaultParagraphFont"/>
    <w:link w:val="Footer"/>
    <w:rsid w:val="00A16EFB"/>
    <w:rPr>
      <w:position w:val="-1"/>
      <w:sz w:val="20"/>
      <w:szCs w:val="20"/>
      <w:lang w:val="ru-RU" w:eastAsia="ru-RU"/>
    </w:rPr>
  </w:style>
  <w:style w:type="character" w:customStyle="1" w:styleId="BodyText3Char1">
    <w:name w:val="Body Text 3 Char1"/>
    <w:basedOn w:val="DefaultParagraphFont"/>
    <w:link w:val="BodyText3"/>
    <w:rsid w:val="00A16EFB"/>
    <w:rPr>
      <w:color w:val="000000"/>
      <w:position w:val="-1"/>
      <w:sz w:val="16"/>
      <w:szCs w:val="16"/>
      <w:lang w:val="en-US"/>
    </w:rPr>
  </w:style>
  <w:style w:type="character" w:customStyle="1" w:styleId="BalloonTextChar1">
    <w:name w:val="Balloon Text Char1"/>
    <w:basedOn w:val="DefaultParagraphFont"/>
    <w:link w:val="BalloonText"/>
    <w:rsid w:val="00A16EFB"/>
    <w:rPr>
      <w:rFonts w:ascii="Tahoma" w:hAnsi="Tahoma"/>
      <w:position w:val="-1"/>
      <w:sz w:val="16"/>
      <w:szCs w:val="16"/>
      <w:lang w:val="ru-RU" w:eastAsia="ru-RU"/>
    </w:rPr>
  </w:style>
  <w:style w:type="character" w:customStyle="1" w:styleId="SubtitleChar">
    <w:name w:val="Subtitle Char"/>
    <w:basedOn w:val="DefaultParagraphFont"/>
    <w:link w:val="Subtitle"/>
    <w:uiPriority w:val="11"/>
    <w:rsid w:val="00A16EFB"/>
    <w:rPr>
      <w:rFonts w:ascii="Georgia" w:eastAsia="Georgia" w:hAnsi="Georgia" w:cs="Georgia"/>
      <w:i/>
      <w:color w:val="666666"/>
      <w:position w:val="-1"/>
      <w:sz w:val="48"/>
      <w:szCs w:val="48"/>
      <w:lang w:val="ru-RU" w:eastAsia="ru-RU"/>
    </w:rPr>
  </w:style>
  <w:style w:type="character" w:customStyle="1" w:styleId="NormalWebChar1">
    <w:name w:val="Normal (Web) Char1"/>
    <w:link w:val="NormalWeb"/>
    <w:uiPriority w:val="99"/>
    <w:locked/>
    <w:rsid w:val="00A16EFB"/>
    <w:rPr>
      <w:rFonts w:ascii="Times New Roman" w:eastAsia="Times New Roman" w:hAnsi="Times New Roman" w:cs="Times New Roman"/>
      <w:position w:val="-1"/>
      <w:sz w:val="24"/>
      <w:szCs w:val="24"/>
      <w:lang w:val="ru-RU" w:eastAsia="ru-RU"/>
    </w:rPr>
  </w:style>
  <w:style w:type="character" w:customStyle="1" w:styleId="BlockTextChar">
    <w:name w:val="Block Text Char"/>
    <w:aliases w:val="Char Char,Block Text1 Char,Цитата1 Char,Char Char21 Char,Char Char211 Char,Char Char2111 Char,Char Char21111 Char"/>
    <w:link w:val="BlockText"/>
    <w:locked/>
    <w:rsid w:val="00A16EFB"/>
    <w:rPr>
      <w:rFonts w:ascii="Times New Roman" w:hAnsi="Times New Roman"/>
      <w:position w:val="-1"/>
      <w:sz w:val="20"/>
      <w:szCs w:val="20"/>
      <w:lang w:val="en-US" w:eastAsia="ru-RU"/>
    </w:rPr>
  </w:style>
  <w:style w:type="character" w:customStyle="1" w:styleId="a">
    <w:name w:val="Основной текст_"/>
    <w:basedOn w:val="DefaultParagraphFont"/>
    <w:link w:val="14"/>
    <w:locked/>
    <w:rsid w:val="00A16EFB"/>
    <w:rPr>
      <w:rFonts w:ascii="Sylfaen" w:hAnsi="Sylfaen" w:cs="Sylfaen"/>
      <w:sz w:val="21"/>
      <w:szCs w:val="21"/>
      <w:shd w:val="clear" w:color="auto" w:fill="FFFFFF"/>
    </w:rPr>
  </w:style>
  <w:style w:type="paragraph" w:customStyle="1" w:styleId="14">
    <w:name w:val="Основной текст1"/>
    <w:basedOn w:val="Normal"/>
    <w:link w:val="a"/>
    <w:rsid w:val="00A16EFB"/>
    <w:pPr>
      <w:widowControl w:val="0"/>
      <w:shd w:val="clear" w:color="auto" w:fill="FFFFFF"/>
      <w:spacing w:before="420" w:after="420" w:line="240" w:lineRule="atLeast"/>
      <w:ind w:leftChars="0" w:firstLineChars="0" w:firstLine="0"/>
      <w:jc w:val="both"/>
    </w:pPr>
    <w:rPr>
      <w:rFonts w:ascii="Sylfaen" w:hAnsi="Sylfaen" w:cs="Sylfaen"/>
      <w:position w:val="0"/>
      <w:sz w:val="21"/>
      <w:szCs w:val="21"/>
      <w:lang w:val="hy-AM" w:eastAsia="en-US"/>
    </w:rPr>
  </w:style>
  <w:style w:type="paragraph" w:styleId="NoSpacing">
    <w:name w:val="No Spacing"/>
    <w:link w:val="NoSpacingChar"/>
    <w:uiPriority w:val="1"/>
    <w:qFormat/>
    <w:rsid w:val="00A16EFB"/>
    <w:pPr>
      <w:ind w:leftChars="0" w:firstLineChars="0" w:firstLine="0"/>
    </w:pPr>
    <w:rPr>
      <w:rFonts w:ascii="Times New Roman" w:eastAsia="Times New Roman" w:hAnsi="Times New Roman" w:cs="Times New Roman"/>
      <w:sz w:val="24"/>
      <w:szCs w:val="24"/>
      <w:lang w:val="ru-RU" w:eastAsia="ru-RU"/>
    </w:rPr>
  </w:style>
  <w:style w:type="character" w:customStyle="1" w:styleId="NoSpacingChar">
    <w:name w:val="No Spacing Char"/>
    <w:link w:val="NoSpacing"/>
    <w:uiPriority w:val="1"/>
    <w:locked/>
    <w:rsid w:val="00A16EFB"/>
    <w:rPr>
      <w:rFonts w:ascii="Times New Roman" w:eastAsia="Times New Roman" w:hAnsi="Times New Roman" w:cs="Times New Roman"/>
      <w:sz w:val="24"/>
      <w:szCs w:val="24"/>
      <w:lang w:val="ru-RU" w:eastAsia="ru-RU"/>
    </w:rPr>
  </w:style>
  <w:style w:type="paragraph" w:customStyle="1" w:styleId="SovorakanDalHelv">
    <w:name w:val="Sovorakan DalHelv"/>
    <w:basedOn w:val="Normal"/>
    <w:rsid w:val="00A16EFB"/>
    <w:pPr>
      <w:widowControl w:val="0"/>
      <w:spacing w:line="288" w:lineRule="auto"/>
      <w:ind w:leftChars="0" w:firstLineChars="0" w:firstLine="0"/>
      <w:jc w:val="both"/>
    </w:pPr>
    <w:rPr>
      <w:rFonts w:ascii="Dallak Helv" w:eastAsia="Times New Roman" w:hAnsi="Dallak Helv" w:cs="Times New Roman"/>
      <w:spacing w:val="6"/>
      <w:position w:val="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3982">
      <w:bodyDiv w:val="1"/>
      <w:marLeft w:val="0"/>
      <w:marRight w:val="0"/>
      <w:marTop w:val="0"/>
      <w:marBottom w:val="0"/>
      <w:divBdr>
        <w:top w:val="none" w:sz="0" w:space="0" w:color="auto"/>
        <w:left w:val="none" w:sz="0" w:space="0" w:color="auto"/>
        <w:bottom w:val="none" w:sz="0" w:space="0" w:color="auto"/>
        <w:right w:val="none" w:sz="0" w:space="0" w:color="auto"/>
      </w:divBdr>
    </w:div>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172186457">
      <w:bodyDiv w:val="1"/>
      <w:marLeft w:val="0"/>
      <w:marRight w:val="0"/>
      <w:marTop w:val="0"/>
      <w:marBottom w:val="0"/>
      <w:divBdr>
        <w:top w:val="none" w:sz="0" w:space="0" w:color="auto"/>
        <w:left w:val="none" w:sz="0" w:space="0" w:color="auto"/>
        <w:bottom w:val="none" w:sz="0" w:space="0" w:color="auto"/>
        <w:right w:val="none" w:sz="0" w:space="0" w:color="auto"/>
      </w:divBdr>
    </w:div>
    <w:div w:id="467557269">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647169560">
      <w:bodyDiv w:val="1"/>
      <w:marLeft w:val="0"/>
      <w:marRight w:val="0"/>
      <w:marTop w:val="0"/>
      <w:marBottom w:val="0"/>
      <w:divBdr>
        <w:top w:val="none" w:sz="0" w:space="0" w:color="auto"/>
        <w:left w:val="none" w:sz="0" w:space="0" w:color="auto"/>
        <w:bottom w:val="none" w:sz="0" w:space="0" w:color="auto"/>
        <w:right w:val="none" w:sz="0" w:space="0" w:color="auto"/>
      </w:divBdr>
    </w:div>
    <w:div w:id="753085945">
      <w:bodyDiv w:val="1"/>
      <w:marLeft w:val="0"/>
      <w:marRight w:val="0"/>
      <w:marTop w:val="0"/>
      <w:marBottom w:val="0"/>
      <w:divBdr>
        <w:top w:val="none" w:sz="0" w:space="0" w:color="auto"/>
        <w:left w:val="none" w:sz="0" w:space="0" w:color="auto"/>
        <w:bottom w:val="none" w:sz="0" w:space="0" w:color="auto"/>
        <w:right w:val="none" w:sz="0" w:space="0" w:color="auto"/>
      </w:divBdr>
    </w:div>
    <w:div w:id="805464505">
      <w:bodyDiv w:val="1"/>
      <w:marLeft w:val="0"/>
      <w:marRight w:val="0"/>
      <w:marTop w:val="0"/>
      <w:marBottom w:val="0"/>
      <w:divBdr>
        <w:top w:val="none" w:sz="0" w:space="0" w:color="auto"/>
        <w:left w:val="none" w:sz="0" w:space="0" w:color="auto"/>
        <w:bottom w:val="none" w:sz="0" w:space="0" w:color="auto"/>
        <w:right w:val="none" w:sz="0" w:space="0" w:color="auto"/>
      </w:divBdr>
    </w:div>
    <w:div w:id="951396974">
      <w:bodyDiv w:val="1"/>
      <w:marLeft w:val="0"/>
      <w:marRight w:val="0"/>
      <w:marTop w:val="0"/>
      <w:marBottom w:val="0"/>
      <w:divBdr>
        <w:top w:val="none" w:sz="0" w:space="0" w:color="auto"/>
        <w:left w:val="none" w:sz="0" w:space="0" w:color="auto"/>
        <w:bottom w:val="none" w:sz="0" w:space="0" w:color="auto"/>
        <w:right w:val="none" w:sz="0" w:space="0" w:color="auto"/>
      </w:divBdr>
    </w:div>
    <w:div w:id="1175027271">
      <w:bodyDiv w:val="1"/>
      <w:marLeft w:val="0"/>
      <w:marRight w:val="0"/>
      <w:marTop w:val="0"/>
      <w:marBottom w:val="0"/>
      <w:divBdr>
        <w:top w:val="none" w:sz="0" w:space="0" w:color="auto"/>
        <w:left w:val="none" w:sz="0" w:space="0" w:color="auto"/>
        <w:bottom w:val="none" w:sz="0" w:space="0" w:color="auto"/>
        <w:right w:val="none" w:sz="0" w:space="0" w:color="auto"/>
      </w:divBdr>
    </w:div>
    <w:div w:id="1488980428">
      <w:bodyDiv w:val="1"/>
      <w:marLeft w:val="0"/>
      <w:marRight w:val="0"/>
      <w:marTop w:val="0"/>
      <w:marBottom w:val="0"/>
      <w:divBdr>
        <w:top w:val="none" w:sz="0" w:space="0" w:color="auto"/>
        <w:left w:val="none" w:sz="0" w:space="0" w:color="auto"/>
        <w:bottom w:val="none" w:sz="0" w:space="0" w:color="auto"/>
        <w:right w:val="none" w:sz="0" w:space="0" w:color="auto"/>
      </w:divBdr>
      <w:divsChild>
        <w:div w:id="53743681">
          <w:marLeft w:val="0"/>
          <w:marRight w:val="0"/>
          <w:marTop w:val="120"/>
          <w:marBottom w:val="120"/>
          <w:divBdr>
            <w:top w:val="none" w:sz="0" w:space="0" w:color="auto"/>
            <w:left w:val="none" w:sz="0" w:space="0" w:color="auto"/>
            <w:bottom w:val="none" w:sz="0" w:space="0" w:color="auto"/>
            <w:right w:val="none" w:sz="0" w:space="0" w:color="auto"/>
          </w:divBdr>
        </w:div>
      </w:divsChild>
    </w:div>
    <w:div w:id="1580942053">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 w:id="1842549244">
      <w:bodyDiv w:val="1"/>
      <w:marLeft w:val="0"/>
      <w:marRight w:val="0"/>
      <w:marTop w:val="0"/>
      <w:marBottom w:val="0"/>
      <w:divBdr>
        <w:top w:val="none" w:sz="0" w:space="0" w:color="auto"/>
        <w:left w:val="none" w:sz="0" w:space="0" w:color="auto"/>
        <w:bottom w:val="none" w:sz="0" w:space="0" w:color="auto"/>
        <w:right w:val="none" w:sz="0" w:space="0" w:color="auto"/>
      </w:divBdr>
    </w:div>
    <w:div w:id="198824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Props1.xml><?xml version="1.0" encoding="utf-8"?>
<ds:datastoreItem xmlns:ds="http://schemas.openxmlformats.org/officeDocument/2006/customXml" ds:itemID="{0FBDA38C-79B7-4276-B3B0-C58660B2CCD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1438</TotalTime>
  <Pages>19</Pages>
  <Words>4558</Words>
  <Characters>25985</Characters>
  <Application>Microsoft Office Word</Application>
  <DocSecurity>0</DocSecurity>
  <Lines>216</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cp:lastModifiedBy>HP</cp:lastModifiedBy>
  <cp:revision>708</cp:revision>
  <cp:lastPrinted>2025-01-14T08:43:00Z</cp:lastPrinted>
  <dcterms:created xsi:type="dcterms:W3CDTF">2022-12-22T22:43:00Z</dcterms:created>
  <dcterms:modified xsi:type="dcterms:W3CDTF">2025-01-22T10:59:00Z</dcterms:modified>
</cp:coreProperties>
</file>